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51"/>
        <w:gridCol w:w="3847"/>
        <w:gridCol w:w="3847"/>
        <w:gridCol w:w="4047"/>
      </w:tblGrid>
      <w:tr w:rsidR="00140326" w14:paraId="132AD3B1" w14:textId="77777777" w:rsidTr="001E6121">
        <w:tc>
          <w:tcPr>
            <w:tcW w:w="15877" w:type="dxa"/>
            <w:gridSpan w:val="5"/>
          </w:tcPr>
          <w:p w14:paraId="06EE0943" w14:textId="42AEA13E" w:rsidR="00911DB0" w:rsidRPr="00B10302" w:rsidRDefault="00911DB0" w:rsidP="00B10302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  <w:r w:rsidRPr="002703BB">
              <w:rPr>
                <w:rFonts w:ascii="Comic Sans MS" w:hAnsi="Comic Sans MS"/>
                <w:b/>
                <w:noProof/>
                <w:sz w:val="44"/>
                <w:szCs w:val="36"/>
                <w:lang w:eastAsia="en-GB"/>
              </w:rPr>
              <w:drawing>
                <wp:anchor distT="0" distB="0" distL="114300" distR="114300" simplePos="0" relativeHeight="251628032" behindDoc="0" locked="0" layoutInCell="1" allowOverlap="1" wp14:anchorId="60FB0DDF" wp14:editId="7DD38157">
                  <wp:simplePos x="0" y="0"/>
                  <wp:positionH relativeFrom="column">
                    <wp:posOffset>8752840</wp:posOffset>
                  </wp:positionH>
                  <wp:positionV relativeFrom="paragraph">
                    <wp:posOffset>77470</wp:posOffset>
                  </wp:positionV>
                  <wp:extent cx="1127760" cy="811530"/>
                  <wp:effectExtent l="0" t="0" r="0" b="762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BB">
              <w:rPr>
                <w:rFonts w:ascii="Comic Sans MS" w:hAnsi="Comic Sans MS"/>
                <w:b/>
                <w:sz w:val="24"/>
              </w:rPr>
              <w:t xml:space="preserve">Year 4 Term 3 2022      </w:t>
            </w:r>
            <w:r w:rsidR="00F40525" w:rsidRPr="00F40525">
              <w:rPr>
                <w:rFonts w:ascii="Comic Sans MS" w:hAnsi="Comic Sans MS"/>
                <w:b/>
                <w:sz w:val="24"/>
                <w:u w:val="single"/>
              </w:rPr>
              <w:t>Topic / Subject:</w:t>
            </w:r>
            <w:r w:rsidR="00F40525">
              <w:rPr>
                <w:rFonts w:ascii="Comic Sans MS" w:hAnsi="Comic Sans MS"/>
                <w:b/>
                <w:sz w:val="24"/>
              </w:rPr>
              <w:t xml:space="preserve"> </w:t>
            </w:r>
            <w:r w:rsidR="00B10302">
              <w:rPr>
                <w:rFonts w:ascii="Comic Sans MS" w:hAnsi="Comic Sans MS"/>
                <w:b/>
                <w:sz w:val="24"/>
              </w:rPr>
              <w:t xml:space="preserve"> The Shang Dynasty (Bronze Age), </w:t>
            </w:r>
            <w:r w:rsidR="008372D3">
              <w:rPr>
                <w:rFonts w:ascii="Comic Sans MS" w:hAnsi="Comic Sans MS"/>
                <w:b/>
                <w:sz w:val="24"/>
              </w:rPr>
              <w:t xml:space="preserve">Chinese New Year, Letter writing. </w:t>
            </w:r>
          </w:p>
          <w:p w14:paraId="74E6086F" w14:textId="426C85BD" w:rsidR="00911DB0" w:rsidRPr="00911DB0" w:rsidRDefault="00B873C6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90496" behindDoc="0" locked="0" layoutInCell="1" allowOverlap="1" wp14:anchorId="0DD435BD" wp14:editId="0373EA70">
                  <wp:simplePos x="0" y="0"/>
                  <wp:positionH relativeFrom="column">
                    <wp:posOffset>5537201</wp:posOffset>
                  </wp:positionH>
                  <wp:positionV relativeFrom="paragraph">
                    <wp:posOffset>71120</wp:posOffset>
                  </wp:positionV>
                  <wp:extent cx="1127760" cy="8997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039" cy="90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992" behindDoc="0" locked="0" layoutInCell="1" allowOverlap="1" wp14:anchorId="19570A5D" wp14:editId="64B287E1">
                  <wp:simplePos x="0" y="0"/>
                  <wp:positionH relativeFrom="column">
                    <wp:posOffset>4630421</wp:posOffset>
                  </wp:positionH>
                  <wp:positionV relativeFrom="paragraph">
                    <wp:posOffset>93980</wp:posOffset>
                  </wp:positionV>
                  <wp:extent cx="373380" cy="842161"/>
                  <wp:effectExtent l="0" t="0" r="7620" b="0"/>
                  <wp:wrapNone/>
                  <wp:docPr id="2" name="Picture 2" descr="Image result for the shang dyna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shang dyna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53" cy="85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49536" behindDoc="0" locked="0" layoutInCell="1" allowOverlap="1" wp14:anchorId="555EF768" wp14:editId="1D324C77">
                  <wp:simplePos x="0" y="0"/>
                  <wp:positionH relativeFrom="column">
                    <wp:posOffset>2854960</wp:posOffset>
                  </wp:positionH>
                  <wp:positionV relativeFrom="paragraph">
                    <wp:posOffset>78740</wp:posOffset>
                  </wp:positionV>
                  <wp:extent cx="1028700" cy="915035"/>
                  <wp:effectExtent l="0" t="0" r="0" b="0"/>
                  <wp:wrapThrough wrapText="bothSides">
                    <wp:wrapPolygon edited="0">
                      <wp:start x="0" y="0"/>
                      <wp:lineTo x="0" y="21135"/>
                      <wp:lineTo x="21200" y="21135"/>
                      <wp:lineTo x="2120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DE73E6" w14:textId="494DF246" w:rsid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14:paraId="5823BBD3" w14:textId="77777777" w:rsidR="00F40525" w:rsidRPr="00911DB0" w:rsidRDefault="00F40525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14:paraId="10DD419D" w14:textId="4DD48CBE" w:rsidR="00911DB0" w:rsidRPr="00A82131" w:rsidRDefault="0038614D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="00F40525" w:rsidRPr="00911DB0">
              <w:rPr>
                <w:rFonts w:ascii="Comic Sans MS" w:hAnsi="Comic Sans MS"/>
                <w:b/>
                <w:sz w:val="24"/>
                <w:u w:val="single"/>
              </w:rPr>
              <w:t>Breadth:</w:t>
            </w:r>
          </w:p>
        </w:tc>
      </w:tr>
      <w:tr w:rsidR="00867BF1" w14:paraId="2BC9D6BA" w14:textId="77777777" w:rsidTr="001E6121">
        <w:tc>
          <w:tcPr>
            <w:tcW w:w="4136" w:type="dxa"/>
            <w:gridSpan w:val="2"/>
          </w:tcPr>
          <w:p w14:paraId="6D07F4DB" w14:textId="14C06A74" w:rsidR="00867BF1" w:rsidRDefault="00867BF1" w:rsidP="00867BF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writers: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4473459E" w14:textId="77777777" w:rsidR="00867BF1" w:rsidRDefault="00867BF1" w:rsidP="00867BF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8F5532">
              <w:rPr>
                <w:rFonts w:ascii="Comic Sans MS" w:hAnsi="Comic Sans MS"/>
                <w:bCs/>
                <w:sz w:val="20"/>
                <w:szCs w:val="20"/>
              </w:rPr>
              <w:t xml:space="preserve">Write letters. </w:t>
            </w:r>
          </w:p>
          <w:p w14:paraId="1A594EA3" w14:textId="77777777" w:rsidR="00867BF1" w:rsidRDefault="00867BF1" w:rsidP="00867BF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8F5532">
              <w:rPr>
                <w:rFonts w:ascii="Comic Sans MS" w:hAnsi="Comic Sans MS"/>
                <w:bCs/>
                <w:sz w:val="20"/>
                <w:szCs w:val="20"/>
              </w:rPr>
              <w:t xml:space="preserve">Write persuasively. </w:t>
            </w:r>
          </w:p>
          <w:p w14:paraId="292BFB77" w14:textId="77777777" w:rsidR="00867BF1" w:rsidRDefault="00867BF1" w:rsidP="00867BF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8F5532">
              <w:rPr>
                <w:rFonts w:ascii="Comic Sans MS" w:hAnsi="Comic Sans MS"/>
                <w:bCs/>
                <w:sz w:val="20"/>
                <w:szCs w:val="20"/>
              </w:rPr>
              <w:t>Use the main features of a type of writing (letter writing)</w:t>
            </w:r>
          </w:p>
          <w:p w14:paraId="52788128" w14:textId="77777777" w:rsidR="00867BF1" w:rsidRDefault="00867BF1" w:rsidP="00867BF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8F5532">
              <w:rPr>
                <w:rFonts w:ascii="Comic Sans MS" w:hAnsi="Comic Sans MS"/>
                <w:bCs/>
                <w:sz w:val="20"/>
                <w:szCs w:val="20"/>
              </w:rPr>
              <w:t xml:space="preserve">Use a mixture of simple, compound and complex sentences. </w:t>
            </w:r>
          </w:p>
          <w:p w14:paraId="0B0CD2BA" w14:textId="3E095147" w:rsidR="00867BF1" w:rsidRDefault="00867BF1" w:rsidP="00867BF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8F5532">
              <w:rPr>
                <w:rFonts w:ascii="Comic Sans MS" w:hAnsi="Comic Sans MS"/>
                <w:bCs/>
                <w:sz w:val="20"/>
                <w:szCs w:val="20"/>
              </w:rPr>
              <w:t>Extend the range of sentences with more 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h</w:t>
            </w:r>
            <w:r w:rsidRPr="008F5532">
              <w:rPr>
                <w:rFonts w:ascii="Comic Sans MS" w:hAnsi="Comic Sans MS"/>
                <w:bCs/>
                <w:sz w:val="20"/>
                <w:szCs w:val="20"/>
              </w:rPr>
              <w:t xml:space="preserve">an one clause by using a wider range of conjunctions </w:t>
            </w:r>
            <w:proofErr w:type="spellStart"/>
            <w:r w:rsidRPr="008F5532">
              <w:rPr>
                <w:rFonts w:ascii="Comic Sans MS" w:hAnsi="Comic Sans MS"/>
                <w:bCs/>
                <w:sz w:val="20"/>
                <w:szCs w:val="20"/>
              </w:rPr>
              <w:t>inc</w:t>
            </w:r>
            <w:proofErr w:type="spellEnd"/>
            <w:r w:rsidRPr="008F5532">
              <w:rPr>
                <w:rFonts w:ascii="Comic Sans MS" w:hAnsi="Comic Sans MS"/>
                <w:bCs/>
                <w:sz w:val="20"/>
                <w:szCs w:val="20"/>
              </w:rPr>
              <w:t xml:space="preserve"> when, if, because and although. </w:t>
            </w:r>
          </w:p>
          <w:p w14:paraId="76241C15" w14:textId="77777777" w:rsidR="00867BF1" w:rsidRDefault="00867BF1" w:rsidP="00867BF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8F5532">
              <w:rPr>
                <w:rFonts w:ascii="Comic Sans MS" w:hAnsi="Comic Sans MS"/>
                <w:bCs/>
                <w:sz w:val="20"/>
                <w:szCs w:val="20"/>
              </w:rPr>
              <w:t xml:space="preserve">Use fronted adverbials. </w:t>
            </w:r>
          </w:p>
          <w:p w14:paraId="0A87E53A" w14:textId="77777777" w:rsidR="00867BF1" w:rsidRDefault="00867BF1" w:rsidP="00867BF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8F5532">
              <w:rPr>
                <w:rFonts w:ascii="Comic Sans MS" w:hAnsi="Comic Sans MS"/>
                <w:bCs/>
                <w:sz w:val="20"/>
                <w:szCs w:val="20"/>
              </w:rPr>
              <w:t>Organise paragraphs around a theme.</w:t>
            </w:r>
          </w:p>
          <w:p w14:paraId="3FAB8AD0" w14:textId="77777777" w:rsidR="00867BF1" w:rsidRDefault="00867BF1" w:rsidP="00867BF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8F5532">
              <w:rPr>
                <w:rFonts w:ascii="Comic Sans MS" w:hAnsi="Comic Sans MS"/>
                <w:bCs/>
                <w:sz w:val="20"/>
                <w:szCs w:val="20"/>
              </w:rPr>
              <w:t xml:space="preserve">Sequence paragraphs. </w:t>
            </w:r>
          </w:p>
          <w:p w14:paraId="35B5B951" w14:textId="77777777" w:rsidR="00867BF1" w:rsidRDefault="00867BF1" w:rsidP="00867BF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8F5532">
              <w:rPr>
                <w:rFonts w:ascii="Comic Sans MS" w:hAnsi="Comic Sans MS"/>
                <w:bCs/>
                <w:sz w:val="20"/>
                <w:szCs w:val="20"/>
              </w:rPr>
              <w:t xml:space="preserve">Use prefixes and suffixes and understand how to add them. </w:t>
            </w:r>
          </w:p>
          <w:p w14:paraId="7648A5B2" w14:textId="77777777" w:rsidR="00867BF1" w:rsidRDefault="00867BF1" w:rsidP="00867BF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8F5532">
              <w:rPr>
                <w:rFonts w:ascii="Comic Sans MS" w:hAnsi="Comic Sans MS"/>
                <w:bCs/>
                <w:sz w:val="20"/>
                <w:szCs w:val="20"/>
              </w:rPr>
              <w:t xml:space="preserve">Use techniques used by authors to create characters and settings. </w:t>
            </w:r>
          </w:p>
          <w:p w14:paraId="6549614E" w14:textId="4F7C8008" w:rsidR="00867BF1" w:rsidRPr="008F5532" w:rsidRDefault="00867BF1" w:rsidP="00867BF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8F5532">
              <w:rPr>
                <w:rFonts w:ascii="Comic Sans MS" w:hAnsi="Comic Sans MS"/>
                <w:bCs/>
                <w:sz w:val="20"/>
                <w:szCs w:val="20"/>
              </w:rPr>
              <w:t xml:space="preserve">Plan, write, edit and improve. </w:t>
            </w:r>
          </w:p>
          <w:p w14:paraId="4B26CEF8" w14:textId="77777777" w:rsidR="00867BF1" w:rsidRPr="001644E2" w:rsidRDefault="00867BF1" w:rsidP="00867BF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1644E2">
              <w:rPr>
                <w:rFonts w:ascii="Comic Sans MS" w:hAnsi="Comic Sans MS"/>
                <w:b/>
                <w:sz w:val="20"/>
                <w:szCs w:val="20"/>
              </w:rPr>
              <w:t>Texts:</w:t>
            </w:r>
          </w:p>
          <w:p w14:paraId="2ADECD92" w14:textId="182ECE44" w:rsidR="00867BF1" w:rsidRPr="001644E2" w:rsidRDefault="00867BF1" w:rsidP="00867BF1">
            <w:pPr>
              <w:pStyle w:val="NoSpacing"/>
              <w:rPr>
                <w:rFonts w:ascii="Comic Sans MS" w:hAnsi="Comic Sans MS"/>
                <w:b/>
                <w:sz w:val="18"/>
                <w:szCs w:val="20"/>
              </w:rPr>
            </w:pPr>
            <w:r w:rsidRPr="001644E2">
              <w:rPr>
                <w:rFonts w:ascii="Comic Sans MS" w:hAnsi="Comic Sans MS"/>
                <w:b/>
                <w:sz w:val="18"/>
                <w:szCs w:val="20"/>
              </w:rPr>
              <w:t>Class reader: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="0086300A" w:rsidRPr="0086300A">
              <w:rPr>
                <w:rFonts w:ascii="Comic Sans MS" w:hAnsi="Comic Sans MS"/>
                <w:bCs/>
                <w:sz w:val="18"/>
                <w:szCs w:val="20"/>
              </w:rPr>
              <w:t>Tentacle Boy</w:t>
            </w:r>
          </w:p>
          <w:p w14:paraId="36A1DC91" w14:textId="73CCCF80" w:rsidR="00867BF1" w:rsidRPr="001644E2" w:rsidRDefault="00867BF1" w:rsidP="00867BF1">
            <w:pPr>
              <w:pStyle w:val="NoSpacing"/>
              <w:rPr>
                <w:rFonts w:ascii="Comic Sans MS" w:hAnsi="Comic Sans MS"/>
                <w:b/>
                <w:sz w:val="18"/>
                <w:szCs w:val="20"/>
              </w:rPr>
            </w:pPr>
            <w:r w:rsidRPr="001644E2">
              <w:rPr>
                <w:rFonts w:ascii="Comic Sans MS" w:hAnsi="Comic Sans MS"/>
                <w:b/>
                <w:sz w:val="18"/>
                <w:szCs w:val="20"/>
              </w:rPr>
              <w:t>Non-fiction: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Pr="0038614D">
              <w:rPr>
                <w:rFonts w:ascii="Comic Sans MS" w:hAnsi="Comic Sans MS"/>
                <w:bCs/>
                <w:sz w:val="18"/>
                <w:szCs w:val="20"/>
              </w:rPr>
              <w:t>Real examples of letters</w:t>
            </w:r>
          </w:p>
          <w:p w14:paraId="7A9783CF" w14:textId="05565B5C" w:rsidR="00867BF1" w:rsidRPr="001644E2" w:rsidRDefault="00867BF1" w:rsidP="00867BF1">
            <w:pPr>
              <w:pStyle w:val="NoSpacing"/>
              <w:rPr>
                <w:rFonts w:ascii="Comic Sans MS" w:hAnsi="Comic Sans MS"/>
                <w:b/>
                <w:sz w:val="18"/>
                <w:szCs w:val="20"/>
              </w:rPr>
            </w:pPr>
            <w:r w:rsidRPr="001644E2">
              <w:rPr>
                <w:rFonts w:ascii="Comic Sans MS" w:hAnsi="Comic Sans MS"/>
                <w:b/>
                <w:sz w:val="18"/>
                <w:szCs w:val="20"/>
              </w:rPr>
              <w:t>Narrative: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Pr="0038614D">
              <w:rPr>
                <w:rFonts w:ascii="Comic Sans MS" w:hAnsi="Comic Sans MS"/>
                <w:bCs/>
                <w:sz w:val="18"/>
                <w:szCs w:val="20"/>
              </w:rPr>
              <w:t xml:space="preserve">The Willow Pattern Story </w:t>
            </w:r>
            <w:r>
              <w:rPr>
                <w:rFonts w:ascii="Comic Sans MS" w:hAnsi="Comic Sans MS"/>
                <w:bCs/>
                <w:sz w:val="18"/>
                <w:szCs w:val="20"/>
              </w:rPr>
              <w:t xml:space="preserve">by </w:t>
            </w:r>
            <w:r w:rsidRPr="0038614D">
              <w:rPr>
                <w:rFonts w:ascii="Comic Sans MS" w:hAnsi="Comic Sans MS"/>
                <w:bCs/>
                <w:sz w:val="18"/>
                <w:szCs w:val="20"/>
              </w:rPr>
              <w:t>Alan Drummond</w:t>
            </w:r>
          </w:p>
        </w:tc>
        <w:tc>
          <w:tcPr>
            <w:tcW w:w="3847" w:type="dxa"/>
          </w:tcPr>
          <w:p w14:paraId="021949E2" w14:textId="77777777" w:rsidR="00867BF1" w:rsidRDefault="00867BF1" w:rsidP="00867BF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readers:</w:t>
            </w:r>
          </w:p>
          <w:p w14:paraId="1F340B31" w14:textId="77777777" w:rsidR="00867BF1" w:rsidRDefault="00867BF1" w:rsidP="00867BF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 w:rsidRPr="00F26A87">
              <w:rPr>
                <w:rFonts w:ascii="Comic Sans MS" w:hAnsi="Comic Sans MS"/>
                <w:bCs/>
                <w:sz w:val="20"/>
                <w:szCs w:val="20"/>
              </w:rPr>
              <w:t xml:space="preserve">Draw inferences from reading. </w:t>
            </w:r>
          </w:p>
          <w:p w14:paraId="2A9E1119" w14:textId="77777777" w:rsidR="00867BF1" w:rsidRDefault="00867BF1" w:rsidP="00867BF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Predict from details stated and implied. </w:t>
            </w:r>
          </w:p>
          <w:p w14:paraId="0D02C2B4" w14:textId="77777777" w:rsidR="00867BF1" w:rsidRDefault="00867BF1" w:rsidP="00867BF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Recall and summarise main ideas. </w:t>
            </w:r>
          </w:p>
          <w:p w14:paraId="3DF425F8" w14:textId="77777777" w:rsidR="00867BF1" w:rsidRDefault="00867BF1" w:rsidP="00867BF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Discuss words and phrases that capture the imagination. </w:t>
            </w:r>
          </w:p>
          <w:p w14:paraId="5A6165DF" w14:textId="77777777" w:rsidR="00867BF1" w:rsidRDefault="00867BF1" w:rsidP="00867BF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Retrieve and record information from non-fiction, using titles, headings, sub-headings and indexes. </w:t>
            </w:r>
          </w:p>
          <w:p w14:paraId="434AE10E" w14:textId="77777777" w:rsidR="00791A93" w:rsidRDefault="00867BF1" w:rsidP="00867BF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Draw inferences such as inferring characters’ feelings, thoughts and motives from their actions and justifying inferences with evidence. </w:t>
            </w:r>
          </w:p>
          <w:p w14:paraId="457966D7" w14:textId="4171BC20" w:rsidR="00867BF1" w:rsidRPr="00791A93" w:rsidRDefault="00867BF1" w:rsidP="00867BF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 w:rsidRPr="00791A93">
              <w:rPr>
                <w:rFonts w:ascii="Comic Sans MS" w:hAnsi="Comic Sans MS"/>
                <w:bCs/>
                <w:sz w:val="20"/>
                <w:szCs w:val="20"/>
              </w:rPr>
              <w:t>Ask questions to improve understanding of a text.</w:t>
            </w:r>
          </w:p>
        </w:tc>
        <w:tc>
          <w:tcPr>
            <w:tcW w:w="3847" w:type="dxa"/>
          </w:tcPr>
          <w:p w14:paraId="196312DF" w14:textId="77777777" w:rsidR="00867BF1" w:rsidRPr="00B841F0" w:rsidRDefault="00867BF1" w:rsidP="00867BF1">
            <w:pPr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841F0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As Mathematicians:</w:t>
            </w:r>
          </w:p>
          <w:p w14:paraId="08D7B8D3" w14:textId="77777777" w:rsidR="00867BF1" w:rsidRPr="00495620" w:rsidRDefault="00867BF1" w:rsidP="00867BF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Perimeter</w:t>
            </w:r>
          </w:p>
          <w:p w14:paraId="56DA38E3" w14:textId="77777777" w:rsidR="00867BF1" w:rsidRDefault="00867BF1" w:rsidP="00867B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 w:rsidRPr="005B749C">
              <w:rPr>
                <w:rFonts w:ascii="Comic Sans MS" w:hAnsi="Comic Sans MS"/>
                <w:bCs/>
                <w:sz w:val="20"/>
                <w:szCs w:val="18"/>
              </w:rPr>
              <w:t>Equivalent lengths- m and cm</w:t>
            </w:r>
          </w:p>
          <w:p w14:paraId="0CC54C30" w14:textId="77777777" w:rsidR="00867BF1" w:rsidRDefault="00867BF1" w:rsidP="00867B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Equivalent lengths- mm and cm</w:t>
            </w:r>
          </w:p>
          <w:p w14:paraId="08087A40" w14:textId="77777777" w:rsidR="00867BF1" w:rsidRDefault="00867BF1" w:rsidP="00867B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Kilometres</w:t>
            </w:r>
          </w:p>
          <w:p w14:paraId="48468E31" w14:textId="77777777" w:rsidR="00867BF1" w:rsidRDefault="00867BF1" w:rsidP="00867B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Adding and subtracting lengths</w:t>
            </w:r>
          </w:p>
          <w:p w14:paraId="55C9B655" w14:textId="77777777" w:rsidR="00867BF1" w:rsidRDefault="00867BF1" w:rsidP="00867B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Measuring perimeter</w:t>
            </w:r>
          </w:p>
          <w:p w14:paraId="3664AE20" w14:textId="77777777" w:rsidR="00867BF1" w:rsidRDefault="00867BF1" w:rsidP="00867B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Perimeter on a grid</w:t>
            </w:r>
          </w:p>
          <w:p w14:paraId="4F78D3E5" w14:textId="77777777" w:rsidR="00867BF1" w:rsidRDefault="00867BF1" w:rsidP="00867B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Perimeter of a rectangle</w:t>
            </w:r>
          </w:p>
          <w:p w14:paraId="6965E2F6" w14:textId="77777777" w:rsidR="00867BF1" w:rsidRDefault="00867BF1" w:rsidP="00867B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Perimeter of rectilinear shapes</w:t>
            </w:r>
          </w:p>
          <w:p w14:paraId="04C0F15B" w14:textId="77777777" w:rsidR="00867BF1" w:rsidRDefault="00867BF1" w:rsidP="00867BF1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5B749C">
              <w:rPr>
                <w:rFonts w:ascii="Comic Sans MS" w:hAnsi="Comic Sans MS"/>
                <w:b/>
                <w:sz w:val="20"/>
                <w:szCs w:val="18"/>
              </w:rPr>
              <w:t>Multiplication and division</w:t>
            </w:r>
          </w:p>
          <w:p w14:paraId="78F7D871" w14:textId="77777777" w:rsidR="00867BF1" w:rsidRPr="005B749C" w:rsidRDefault="00867BF1" w:rsidP="00867BF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 w:rsidRPr="005B749C">
              <w:rPr>
                <w:rFonts w:ascii="Comic Sans MS" w:hAnsi="Comic Sans MS"/>
                <w:bCs/>
                <w:sz w:val="20"/>
                <w:szCs w:val="18"/>
              </w:rPr>
              <w:t>Multiply by 10 and 100</w:t>
            </w:r>
          </w:p>
          <w:p w14:paraId="57376395" w14:textId="77777777" w:rsidR="00867BF1" w:rsidRPr="005B749C" w:rsidRDefault="00867BF1" w:rsidP="00867BF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Comic Sans MS" w:hAnsi="Comic Sans MS"/>
                <w:b/>
                <w:sz w:val="20"/>
                <w:szCs w:val="18"/>
              </w:rPr>
            </w:pPr>
            <w:r w:rsidRPr="005B749C">
              <w:rPr>
                <w:rFonts w:ascii="Comic Sans MS" w:hAnsi="Comic Sans MS"/>
                <w:bCs/>
                <w:sz w:val="20"/>
                <w:szCs w:val="18"/>
              </w:rPr>
              <w:t>Divide by 10 and 100</w:t>
            </w:r>
          </w:p>
          <w:p w14:paraId="02F420C7" w14:textId="77777777" w:rsidR="00867BF1" w:rsidRDefault="00867BF1" w:rsidP="00867BF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 w:rsidRPr="005B749C">
              <w:rPr>
                <w:rFonts w:ascii="Comic Sans MS" w:hAnsi="Comic Sans MS"/>
                <w:bCs/>
                <w:sz w:val="20"/>
                <w:szCs w:val="18"/>
              </w:rPr>
              <w:t>Multiply by 1 and 0</w:t>
            </w:r>
          </w:p>
          <w:p w14:paraId="2AD01F74" w14:textId="77777777" w:rsidR="00791A93" w:rsidRDefault="00791A93" w:rsidP="00791A93">
            <w:pPr>
              <w:pStyle w:val="NoSpacing"/>
              <w:rPr>
                <w:rFonts w:ascii="Comic Sans MS" w:hAnsi="Comic Sans MS"/>
                <w:bCs/>
                <w:sz w:val="20"/>
                <w:szCs w:val="18"/>
              </w:rPr>
            </w:pPr>
          </w:p>
          <w:p w14:paraId="73E2FF7E" w14:textId="1143C7FD" w:rsidR="00867BF1" w:rsidRPr="00791A93" w:rsidRDefault="00867BF1" w:rsidP="00791A93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91A93">
              <w:rPr>
                <w:rFonts w:ascii="Comic Sans MS" w:hAnsi="Comic Sans MS"/>
                <w:b/>
                <w:sz w:val="20"/>
                <w:szCs w:val="18"/>
              </w:rPr>
              <w:t>Focus on all times tables and fluency of these facts</w:t>
            </w:r>
            <w:r w:rsidR="00791A93">
              <w:rPr>
                <w:rFonts w:ascii="Comic Sans MS" w:hAnsi="Comic Sans MS"/>
                <w:b/>
                <w:sz w:val="20"/>
                <w:szCs w:val="18"/>
              </w:rPr>
              <w:t xml:space="preserve">. </w:t>
            </w:r>
          </w:p>
        </w:tc>
        <w:tc>
          <w:tcPr>
            <w:tcW w:w="4047" w:type="dxa"/>
          </w:tcPr>
          <w:p w14:paraId="66708AAB" w14:textId="7A3D09D8" w:rsidR="00867BF1" w:rsidRPr="00B841F0" w:rsidRDefault="00867BF1" w:rsidP="00867BF1">
            <w:pPr>
              <w:rPr>
                <w:rFonts w:ascii="Comic Sans MS" w:hAnsi="Comic Sans MS"/>
                <w:b/>
                <w:color w:val="00B050"/>
                <w:sz w:val="20"/>
                <w:szCs w:val="18"/>
              </w:rPr>
            </w:pPr>
            <w:r w:rsidRPr="00B841F0">
              <w:rPr>
                <w:rFonts w:ascii="Comic Sans MS" w:hAnsi="Comic Sans MS"/>
                <w:b/>
                <w:color w:val="00B050"/>
                <w:sz w:val="20"/>
                <w:szCs w:val="18"/>
              </w:rPr>
              <w:t>As scientists:</w:t>
            </w:r>
          </w:p>
          <w:p w14:paraId="12AF89F9" w14:textId="158AEE3F" w:rsidR="00867BF1" w:rsidRDefault="00867BF1" w:rsidP="00867BF1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 w:rsidRPr="00D62F82">
              <w:rPr>
                <w:rFonts w:ascii="Comic Sans MS" w:hAnsi="Comic Sans MS"/>
                <w:bCs/>
                <w:sz w:val="20"/>
                <w:szCs w:val="18"/>
              </w:rPr>
              <w:t>Ask relevant questions.</w:t>
            </w:r>
          </w:p>
          <w:p w14:paraId="0DE2B5CA" w14:textId="00779E74" w:rsidR="00867BF1" w:rsidRDefault="00867BF1" w:rsidP="00867BF1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Record findings using simple scientific language, drawings, labelled diagrams, bar charts and tables. </w:t>
            </w:r>
          </w:p>
          <w:p w14:paraId="080667C4" w14:textId="3939611F" w:rsidR="00867BF1" w:rsidRPr="00D62F82" w:rsidRDefault="00867BF1" w:rsidP="00867BF1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Use straightforward scientific evidence to answer questions or to support findings. </w:t>
            </w:r>
          </w:p>
          <w:p w14:paraId="37FB00A6" w14:textId="77777777" w:rsidR="00867BF1" w:rsidRDefault="00867BF1" w:rsidP="00867BF1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18"/>
                <w:u w:val="single"/>
              </w:rPr>
              <w:t>Understand animals and humans</w:t>
            </w:r>
          </w:p>
          <w:p w14:paraId="0E2638D2" w14:textId="4D9BC895" w:rsidR="00867BF1" w:rsidRPr="002053B6" w:rsidRDefault="00867BF1" w:rsidP="00867BF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2053B6">
              <w:rPr>
                <w:rFonts w:ascii="Comic Sans MS" w:hAnsi="Comic Sans MS"/>
                <w:b/>
                <w:sz w:val="20"/>
                <w:szCs w:val="18"/>
                <w:u w:val="single"/>
              </w:rPr>
              <w:t>Teeth</w:t>
            </w:r>
          </w:p>
          <w:p w14:paraId="4BCD0895" w14:textId="3E9FDCC5" w:rsidR="00867BF1" w:rsidRDefault="00867BF1" w:rsidP="00867BF1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 w:rsidRPr="002644EC">
              <w:rPr>
                <w:rFonts w:ascii="Comic Sans MS" w:hAnsi="Comic Sans MS"/>
                <w:bCs/>
                <w:sz w:val="20"/>
                <w:szCs w:val="18"/>
              </w:rPr>
              <w:t xml:space="preserve">Identify the different types of teeth in humans and their simple functions. </w:t>
            </w:r>
          </w:p>
          <w:p w14:paraId="15E5493C" w14:textId="65FB7179" w:rsidR="00867BF1" w:rsidRPr="002644EC" w:rsidRDefault="00867BF1" w:rsidP="00867BF1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Compare and contrast human teeth with those of a carnivorous animal. </w:t>
            </w:r>
          </w:p>
          <w:p w14:paraId="06087E14" w14:textId="33FCC647" w:rsidR="00867BF1" w:rsidRDefault="00867BF1" w:rsidP="00867BF1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18"/>
                <w:u w:val="single"/>
              </w:rPr>
              <w:t>Investigate sound and hearing</w:t>
            </w:r>
          </w:p>
          <w:p w14:paraId="453E3AB0" w14:textId="13C1CC09" w:rsidR="00867BF1" w:rsidRPr="002053B6" w:rsidRDefault="00867BF1" w:rsidP="00867BF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2053B6">
              <w:rPr>
                <w:rFonts w:ascii="Comic Sans MS" w:hAnsi="Comic Sans MS"/>
                <w:b/>
                <w:sz w:val="20"/>
                <w:szCs w:val="18"/>
                <w:u w:val="single"/>
              </w:rPr>
              <w:t>Sound</w:t>
            </w:r>
          </w:p>
          <w:p w14:paraId="4F0E9F8C" w14:textId="0E0952AD" w:rsidR="00867BF1" w:rsidRDefault="00867BF1" w:rsidP="00867BF1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 w:rsidRPr="002053B6">
              <w:rPr>
                <w:rFonts w:ascii="Comic Sans MS" w:hAnsi="Comic Sans MS"/>
                <w:bCs/>
                <w:sz w:val="20"/>
                <w:szCs w:val="18"/>
              </w:rPr>
              <w:t xml:space="preserve">Identify how sounds are made, associating some of them with something vibrating. </w:t>
            </w:r>
          </w:p>
          <w:p w14:paraId="0684B2BE" w14:textId="2B227F60" w:rsidR="00867BF1" w:rsidRPr="00F26A87" w:rsidRDefault="00867BF1" w:rsidP="00867BF1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Recognise that vibration from sounds travel through a medium to the ear. </w:t>
            </w:r>
          </w:p>
        </w:tc>
      </w:tr>
      <w:tr w:rsidR="00867BF1" w14:paraId="110F2E06" w14:textId="77777777" w:rsidTr="001E6121">
        <w:tc>
          <w:tcPr>
            <w:tcW w:w="4136" w:type="dxa"/>
            <w:gridSpan w:val="2"/>
          </w:tcPr>
          <w:p w14:paraId="6E9C56CA" w14:textId="2AA8B03A" w:rsidR="00867BF1" w:rsidRDefault="00867BF1" w:rsidP="00867BF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B841F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As Geographers:</w:t>
            </w:r>
          </w:p>
          <w:p w14:paraId="247D6841" w14:textId="5A42058E" w:rsidR="00791A93" w:rsidRDefault="00791A93" w:rsidP="00867BF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Focus on location of China and surrounding countries / land features</w:t>
            </w:r>
          </w:p>
          <w:p w14:paraId="0855F5A1" w14:textId="77777777" w:rsidR="00867BF1" w:rsidRDefault="00791A93" w:rsidP="00867BF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Ask and answer geographical questions about the physical and human characteristics of a location. </w:t>
            </w:r>
          </w:p>
          <w:p w14:paraId="3D6130DA" w14:textId="77777777" w:rsidR="00791A93" w:rsidRDefault="00791A93" w:rsidP="00867BF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Use maps, atlases, globes and digital mapping to locate countries and describe features. </w:t>
            </w:r>
          </w:p>
          <w:p w14:paraId="1F4DB1EA" w14:textId="77777777" w:rsidR="00791A93" w:rsidRDefault="00791A93" w:rsidP="00867BF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Describe geographical similarities and differences between countries. </w:t>
            </w:r>
          </w:p>
          <w:p w14:paraId="44F05239" w14:textId="2B10D897" w:rsidR="00B841F0" w:rsidRPr="00B459AD" w:rsidRDefault="00B841F0" w:rsidP="00867BF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Describe key aspects of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physical  and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human geography. </w:t>
            </w:r>
          </w:p>
        </w:tc>
        <w:tc>
          <w:tcPr>
            <w:tcW w:w="3847" w:type="dxa"/>
          </w:tcPr>
          <w:p w14:paraId="219D86AA" w14:textId="4051EBE0" w:rsidR="00867BF1" w:rsidRPr="00B841F0" w:rsidRDefault="00791A93" w:rsidP="00791A93">
            <w:pPr>
              <w:rPr>
                <w:rFonts w:ascii="Comic Sans MS" w:hAnsi="Comic Sans MS"/>
                <w:b/>
                <w:color w:val="7030A0"/>
                <w:sz w:val="20"/>
                <w:szCs w:val="18"/>
              </w:rPr>
            </w:pPr>
            <w:r w:rsidRPr="00B841F0">
              <w:rPr>
                <w:rFonts w:ascii="Comic Sans MS" w:hAnsi="Comic Sans MS"/>
                <w:b/>
                <w:color w:val="7030A0"/>
                <w:sz w:val="20"/>
                <w:szCs w:val="18"/>
              </w:rPr>
              <w:lastRenderedPageBreak/>
              <w:t>As historians:</w:t>
            </w:r>
          </w:p>
          <w:p w14:paraId="72407194" w14:textId="77777777" w:rsidR="00662A02" w:rsidRDefault="00B841F0" w:rsidP="00662A02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Focus</w:t>
            </w:r>
            <w:r w:rsidR="00B873C6">
              <w:rPr>
                <w:rFonts w:ascii="Comic Sans MS" w:hAnsi="Comic Sans MS"/>
                <w:b/>
                <w:sz w:val="20"/>
                <w:szCs w:val="18"/>
              </w:rPr>
              <w:t>-</w:t>
            </w:r>
            <w:r>
              <w:rPr>
                <w:rFonts w:ascii="Comic Sans MS" w:hAnsi="Comic Sans MS"/>
                <w:b/>
                <w:sz w:val="20"/>
                <w:szCs w:val="18"/>
              </w:rPr>
              <w:t>The Shang Dynasty</w:t>
            </w:r>
            <w:r w:rsidR="00B873C6">
              <w:rPr>
                <w:rFonts w:ascii="Comic Sans MS" w:hAnsi="Comic Sans MS"/>
                <w:b/>
                <w:sz w:val="20"/>
                <w:szCs w:val="18"/>
              </w:rPr>
              <w:t>. C</w:t>
            </w:r>
            <w:r>
              <w:rPr>
                <w:rFonts w:ascii="Comic Sans MS" w:hAnsi="Comic Sans MS"/>
                <w:b/>
                <w:sz w:val="20"/>
                <w:szCs w:val="18"/>
              </w:rPr>
              <w:t>ompar</w:t>
            </w:r>
            <w:r w:rsidR="00B873C6">
              <w:rPr>
                <w:rFonts w:ascii="Comic Sans MS" w:hAnsi="Comic Sans MS"/>
                <w:b/>
                <w:sz w:val="20"/>
                <w:szCs w:val="18"/>
              </w:rPr>
              <w:t>e</w:t>
            </w:r>
            <w:r>
              <w:rPr>
                <w:rFonts w:ascii="Comic Sans MS" w:hAnsi="Comic Sans MS"/>
                <w:b/>
                <w:sz w:val="20"/>
                <w:szCs w:val="18"/>
              </w:rPr>
              <w:t xml:space="preserve"> to the </w:t>
            </w:r>
            <w:r w:rsidR="00B873C6">
              <w:rPr>
                <w:rFonts w:ascii="Comic Sans MS" w:hAnsi="Comic Sans MS"/>
                <w:b/>
                <w:sz w:val="20"/>
                <w:szCs w:val="18"/>
              </w:rPr>
              <w:t>Bronze Ag</w:t>
            </w:r>
            <w:r>
              <w:rPr>
                <w:rFonts w:ascii="Comic Sans MS" w:hAnsi="Comic Sans MS"/>
                <w:b/>
                <w:sz w:val="20"/>
                <w:szCs w:val="18"/>
              </w:rPr>
              <w:t xml:space="preserve">e in </w:t>
            </w:r>
            <w:r w:rsidR="00B873C6">
              <w:rPr>
                <w:rFonts w:ascii="Comic Sans MS" w:hAnsi="Comic Sans MS"/>
                <w:b/>
                <w:sz w:val="20"/>
                <w:szCs w:val="18"/>
              </w:rPr>
              <w:t>the UK</w:t>
            </w:r>
            <w:r w:rsidR="00662A02">
              <w:rPr>
                <w:rFonts w:ascii="Comic Sans MS" w:hAnsi="Comic Sans MS"/>
                <w:b/>
                <w:sz w:val="20"/>
                <w:szCs w:val="18"/>
              </w:rPr>
              <w:t xml:space="preserve">. </w:t>
            </w:r>
          </w:p>
          <w:p w14:paraId="7B2D476C" w14:textId="5A405D19" w:rsidR="00791A93" w:rsidRPr="00623A78" w:rsidRDefault="00B841F0" w:rsidP="00623A78">
            <w:pPr>
              <w:pStyle w:val="ListParagraph"/>
              <w:numPr>
                <w:ilvl w:val="0"/>
                <w:numId w:val="22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 w:rsidRPr="00623A78">
              <w:rPr>
                <w:rFonts w:ascii="Comic Sans MS" w:hAnsi="Comic Sans MS"/>
                <w:bCs/>
                <w:sz w:val="20"/>
                <w:szCs w:val="18"/>
              </w:rPr>
              <w:t xml:space="preserve">Use evidence to ask questions and find answers to questions about the past. </w:t>
            </w:r>
          </w:p>
          <w:p w14:paraId="04DDBCE5" w14:textId="77777777" w:rsidR="00B841F0" w:rsidRDefault="007A03D9" w:rsidP="00791A93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lastRenderedPageBreak/>
              <w:t xml:space="preserve">Suggest suitable sources of evidence for historical enquires. </w:t>
            </w:r>
          </w:p>
          <w:p w14:paraId="2655C6DD" w14:textId="77777777" w:rsidR="007A03D9" w:rsidRDefault="007A03D9" w:rsidP="00791A93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Use more than one source of evidence for historical enquiry in order to gain a more accurate understanding of history. </w:t>
            </w:r>
          </w:p>
          <w:p w14:paraId="7BF13205" w14:textId="77777777" w:rsidR="007A03D9" w:rsidRDefault="007A03D9" w:rsidP="00791A93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Describe different accounts of a historical event. </w:t>
            </w:r>
          </w:p>
          <w:p w14:paraId="3D563C7D" w14:textId="77777777" w:rsidR="007A03D9" w:rsidRDefault="007A03D9" w:rsidP="00791A93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Compare some of the times studied with those of other areas of interest around the world. </w:t>
            </w:r>
          </w:p>
          <w:p w14:paraId="7B87DC2F" w14:textId="77777777" w:rsidR="007A03D9" w:rsidRDefault="007A03D9" w:rsidP="00791A93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Place events, artefacts and historical figures </w:t>
            </w:r>
            <w:r w:rsidR="00B873C6">
              <w:rPr>
                <w:rFonts w:ascii="Comic Sans MS" w:hAnsi="Comic Sans MS"/>
                <w:bCs/>
                <w:sz w:val="20"/>
                <w:szCs w:val="18"/>
              </w:rPr>
              <w:t xml:space="preserve">on a time line using dates. </w:t>
            </w:r>
          </w:p>
          <w:p w14:paraId="2AF24E73" w14:textId="77777777" w:rsidR="00B873C6" w:rsidRDefault="00B873C6" w:rsidP="00791A93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Understand the concept of change over time. </w:t>
            </w:r>
          </w:p>
          <w:p w14:paraId="5BDF4CAC" w14:textId="7542E74A" w:rsidR="00B873C6" w:rsidRPr="00B841F0" w:rsidRDefault="00B873C6" w:rsidP="00791A93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Use appropriate historical vocabulary to communicate. </w:t>
            </w:r>
          </w:p>
        </w:tc>
        <w:tc>
          <w:tcPr>
            <w:tcW w:w="3847" w:type="dxa"/>
          </w:tcPr>
          <w:p w14:paraId="208D5C52" w14:textId="77777777" w:rsidR="00867BF1" w:rsidRPr="00B841F0" w:rsidRDefault="00867BF1" w:rsidP="00867BF1">
            <w:pPr>
              <w:rPr>
                <w:rFonts w:ascii="Comic Sans MS" w:hAnsi="Comic Sans MS"/>
                <w:b/>
                <w:color w:val="FF0000"/>
                <w:sz w:val="20"/>
                <w:szCs w:val="18"/>
              </w:rPr>
            </w:pPr>
            <w:r w:rsidRPr="00B841F0">
              <w:rPr>
                <w:rFonts w:ascii="Comic Sans MS" w:hAnsi="Comic Sans MS"/>
                <w:b/>
                <w:color w:val="FF0000"/>
                <w:sz w:val="20"/>
                <w:szCs w:val="18"/>
              </w:rPr>
              <w:lastRenderedPageBreak/>
              <w:t>As linguists (French):</w:t>
            </w:r>
          </w:p>
          <w:p w14:paraId="021287A1" w14:textId="77777777" w:rsidR="00867BF1" w:rsidRDefault="00867BF1" w:rsidP="00867B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Express personal experiences and responses. </w:t>
            </w:r>
          </w:p>
          <w:p w14:paraId="7863CABE" w14:textId="77777777" w:rsidR="00867BF1" w:rsidRDefault="00867BF1" w:rsidP="00867B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Understand the main points from spoken passages. </w:t>
            </w:r>
          </w:p>
          <w:p w14:paraId="5E7FBA92" w14:textId="77777777" w:rsidR="00867BF1" w:rsidRDefault="00867BF1" w:rsidP="00867B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lastRenderedPageBreak/>
              <w:t xml:space="preserve">Ask others to repeat words or phrases if necessary. </w:t>
            </w:r>
          </w:p>
          <w:p w14:paraId="773D8189" w14:textId="77777777" w:rsidR="00867BF1" w:rsidRDefault="00867BF1" w:rsidP="00867B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Ask and answer simple questions and talk about interests. </w:t>
            </w:r>
          </w:p>
          <w:p w14:paraId="6D8D8531" w14:textId="77777777" w:rsidR="00867BF1" w:rsidRDefault="00867BF1" w:rsidP="00867B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Take part in discussions and tasks. </w:t>
            </w:r>
          </w:p>
          <w:p w14:paraId="6A1B769A" w14:textId="6B04AD84" w:rsidR="00867BF1" w:rsidRPr="00975611" w:rsidRDefault="00867BF1" w:rsidP="00867BF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Demonstrate a growing vocabulary. </w:t>
            </w:r>
          </w:p>
        </w:tc>
        <w:tc>
          <w:tcPr>
            <w:tcW w:w="4047" w:type="dxa"/>
          </w:tcPr>
          <w:p w14:paraId="3AA1D05B" w14:textId="657D5526" w:rsidR="00867BF1" w:rsidRPr="00B841F0" w:rsidRDefault="00867BF1" w:rsidP="00867BF1">
            <w:pPr>
              <w:pStyle w:val="NoSpacing"/>
              <w:rPr>
                <w:rFonts w:ascii="Comic Sans MS" w:hAnsi="Comic Sans MS"/>
                <w:b/>
                <w:color w:val="FF33CC"/>
                <w:sz w:val="20"/>
                <w:szCs w:val="20"/>
              </w:rPr>
            </w:pPr>
            <w:r w:rsidRPr="00B841F0">
              <w:rPr>
                <w:rFonts w:ascii="Comic Sans MS" w:hAnsi="Comic Sans MS"/>
                <w:b/>
                <w:color w:val="FF33CC"/>
                <w:sz w:val="20"/>
                <w:szCs w:val="20"/>
              </w:rPr>
              <w:lastRenderedPageBreak/>
              <w:t>As musicians:</w:t>
            </w:r>
          </w:p>
          <w:p w14:paraId="14387364" w14:textId="08736BA9" w:rsidR="00867BF1" w:rsidRDefault="00867BF1" w:rsidP="00867BF1">
            <w:pPr>
              <w:pStyle w:val="NoSpacing"/>
              <w:numPr>
                <w:ilvl w:val="0"/>
                <w:numId w:val="10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 w:rsidRPr="00C01259">
              <w:rPr>
                <w:rFonts w:ascii="Comic Sans MS" w:hAnsi="Comic Sans MS"/>
                <w:bCs/>
                <w:sz w:val="20"/>
                <w:szCs w:val="20"/>
              </w:rPr>
              <w:t xml:space="preserve">Sing from memory with accurate pitch. </w:t>
            </w:r>
          </w:p>
          <w:p w14:paraId="4EF5D875" w14:textId="45B4B4F8" w:rsidR="00867BF1" w:rsidRDefault="00867BF1" w:rsidP="00867BF1">
            <w:pPr>
              <w:pStyle w:val="NoSpacing"/>
              <w:numPr>
                <w:ilvl w:val="0"/>
                <w:numId w:val="10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Sing in tune. </w:t>
            </w:r>
          </w:p>
          <w:p w14:paraId="408F5ECB" w14:textId="2814DCB5" w:rsidR="00867BF1" w:rsidRDefault="00867BF1" w:rsidP="00867BF1">
            <w:pPr>
              <w:pStyle w:val="NoSpacing"/>
              <w:numPr>
                <w:ilvl w:val="0"/>
                <w:numId w:val="10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Maintain a simple part within a group. </w:t>
            </w:r>
          </w:p>
          <w:p w14:paraId="4363C440" w14:textId="53F225C7" w:rsidR="00867BF1" w:rsidRDefault="00867BF1" w:rsidP="00867BF1">
            <w:pPr>
              <w:pStyle w:val="NoSpacing"/>
              <w:numPr>
                <w:ilvl w:val="0"/>
                <w:numId w:val="10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Pronounce words within a song clearly. </w:t>
            </w:r>
          </w:p>
          <w:p w14:paraId="0BA01664" w14:textId="38195EC8" w:rsidR="00867BF1" w:rsidRDefault="00867BF1" w:rsidP="00867BF1">
            <w:pPr>
              <w:pStyle w:val="NoSpacing"/>
              <w:numPr>
                <w:ilvl w:val="0"/>
                <w:numId w:val="10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Compose and perform melodic songs. </w:t>
            </w:r>
          </w:p>
          <w:p w14:paraId="4055F8CC" w14:textId="3BD6EC49" w:rsidR="00867BF1" w:rsidRDefault="00867BF1" w:rsidP="00867BF1">
            <w:pPr>
              <w:pStyle w:val="NoSpacing"/>
              <w:numPr>
                <w:ilvl w:val="0"/>
                <w:numId w:val="10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Create accompaniments for tunes. </w:t>
            </w:r>
          </w:p>
          <w:p w14:paraId="3F337ABF" w14:textId="30527F61" w:rsidR="00867BF1" w:rsidRPr="00C01259" w:rsidRDefault="00867BF1" w:rsidP="00867BF1">
            <w:pPr>
              <w:pStyle w:val="NoSpacing"/>
              <w:numPr>
                <w:ilvl w:val="0"/>
                <w:numId w:val="10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Evaluate music using musical vocabulary to identify areas of likes and dislikes. </w:t>
            </w:r>
          </w:p>
          <w:p w14:paraId="6CC307CD" w14:textId="77777777" w:rsidR="00867BF1" w:rsidRDefault="00867BF1" w:rsidP="00867BF1">
            <w:pPr>
              <w:pStyle w:val="NoSpacing"/>
            </w:pPr>
          </w:p>
        </w:tc>
      </w:tr>
      <w:tr w:rsidR="00151EE8" w14:paraId="3A725699" w14:textId="77777777" w:rsidTr="00151EE8">
        <w:trPr>
          <w:trHeight w:val="2268"/>
        </w:trPr>
        <w:tc>
          <w:tcPr>
            <w:tcW w:w="4136" w:type="dxa"/>
            <w:gridSpan w:val="2"/>
            <w:vMerge w:val="restart"/>
          </w:tcPr>
          <w:p w14:paraId="24AA47DB" w14:textId="4BCA59F5" w:rsidR="00151EE8" w:rsidRPr="00B841F0" w:rsidRDefault="00151EE8" w:rsidP="00867BF1">
            <w:pPr>
              <w:pStyle w:val="NoSpacing"/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</w:rPr>
            </w:pPr>
            <w:r w:rsidRPr="00B841F0"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</w:rPr>
              <w:lastRenderedPageBreak/>
              <w:t xml:space="preserve">As artists: </w:t>
            </w:r>
          </w:p>
          <w:p w14:paraId="2CE9E28C" w14:textId="35058488" w:rsidR="00151EE8" w:rsidRDefault="00151EE8" w:rsidP="00867BF1">
            <w:pPr>
              <w:pStyle w:val="NoSpacing"/>
              <w:numPr>
                <w:ilvl w:val="0"/>
                <w:numId w:val="17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 w:rsidRPr="00EA5258">
              <w:rPr>
                <w:rFonts w:ascii="Comic Sans MS" w:hAnsi="Comic Sans MS"/>
                <w:bCs/>
                <w:sz w:val="20"/>
                <w:szCs w:val="20"/>
              </w:rPr>
              <w:t xml:space="preserve">Develop ideas from starting points throughout the curriculum. </w:t>
            </w:r>
          </w:p>
          <w:p w14:paraId="2FBA33BE" w14:textId="23D4D03E" w:rsidR="00151EE8" w:rsidRDefault="00151EE8" w:rsidP="00867BF1">
            <w:pPr>
              <w:pStyle w:val="NoSpacing"/>
              <w:numPr>
                <w:ilvl w:val="0"/>
                <w:numId w:val="17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Adapt and refine ideas as they progress. </w:t>
            </w:r>
          </w:p>
          <w:p w14:paraId="36458FA6" w14:textId="72194AE7" w:rsidR="00151EE8" w:rsidRDefault="00151EE8" w:rsidP="00867BF1">
            <w:pPr>
              <w:pStyle w:val="NoSpacing"/>
              <w:numPr>
                <w:ilvl w:val="0"/>
                <w:numId w:val="17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Mix colours effectively. </w:t>
            </w:r>
          </w:p>
          <w:p w14:paraId="4F5B7554" w14:textId="2525D876" w:rsidR="00151EE8" w:rsidRDefault="00151EE8" w:rsidP="00867BF1">
            <w:pPr>
              <w:pStyle w:val="NoSpacing"/>
              <w:numPr>
                <w:ilvl w:val="0"/>
                <w:numId w:val="17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Use watercolour paints to produce washes for backgrounds then add detail. </w:t>
            </w:r>
          </w:p>
          <w:p w14:paraId="37EDF458" w14:textId="7BE6713A" w:rsidR="00151EE8" w:rsidRDefault="00151EE8" w:rsidP="00867BF1">
            <w:pPr>
              <w:pStyle w:val="NoSpacing"/>
              <w:numPr>
                <w:ilvl w:val="0"/>
                <w:numId w:val="17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Create original pieces that are influenced by studies of others. </w:t>
            </w:r>
          </w:p>
          <w:p w14:paraId="11F87FEA" w14:textId="7DD076B4" w:rsidR="00151EE8" w:rsidRDefault="00151EE8" w:rsidP="00867BF1">
            <w:pPr>
              <w:pStyle w:val="NoSpacing"/>
              <w:numPr>
                <w:ilvl w:val="0"/>
                <w:numId w:val="17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Use clay and other mouldable materials. </w:t>
            </w:r>
          </w:p>
          <w:p w14:paraId="4166C84F" w14:textId="3A57472A" w:rsidR="00151EE8" w:rsidRDefault="00151EE8" w:rsidP="00867BF1">
            <w:pPr>
              <w:pStyle w:val="NoSpacing"/>
              <w:numPr>
                <w:ilvl w:val="0"/>
                <w:numId w:val="17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Use layers of two or more colours. </w:t>
            </w:r>
          </w:p>
          <w:p w14:paraId="1C96CEF2" w14:textId="03DCB207" w:rsidR="00151EE8" w:rsidRPr="005C2028" w:rsidRDefault="00151EE8" w:rsidP="00867BF1">
            <w:pPr>
              <w:pStyle w:val="NoSpacing"/>
              <w:numPr>
                <w:ilvl w:val="0"/>
                <w:numId w:val="17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Make printing blocks. </w:t>
            </w:r>
          </w:p>
        </w:tc>
        <w:tc>
          <w:tcPr>
            <w:tcW w:w="3847" w:type="dxa"/>
            <w:vMerge w:val="restart"/>
          </w:tcPr>
          <w:p w14:paraId="0D17F221" w14:textId="44A65903" w:rsidR="00151EE8" w:rsidRDefault="00151EE8" w:rsidP="00867BF1">
            <w:pPr>
              <w:rPr>
                <w:rFonts w:ascii="Comic Sans MS" w:hAnsi="Comic Sans MS"/>
                <w:b/>
                <w:color w:val="00FFFF"/>
                <w:sz w:val="20"/>
                <w:szCs w:val="20"/>
              </w:rPr>
            </w:pPr>
            <w:r w:rsidRPr="00B841F0">
              <w:rPr>
                <w:rFonts w:ascii="Comic Sans MS" w:hAnsi="Comic Sans MS"/>
                <w:b/>
                <w:color w:val="00FFFF"/>
                <w:sz w:val="20"/>
                <w:szCs w:val="20"/>
              </w:rPr>
              <w:t>Being physically active:</w:t>
            </w:r>
          </w:p>
          <w:p w14:paraId="3CB190D9" w14:textId="2BE3A858" w:rsidR="00151EE8" w:rsidRPr="005C2028" w:rsidRDefault="00151EE8" w:rsidP="00867BF1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Dance</w:t>
            </w:r>
          </w:p>
          <w:p w14:paraId="6AB092C2" w14:textId="4696140C" w:rsidR="00151EE8" w:rsidRDefault="00151EE8" w:rsidP="00867BF1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 w:rsidRPr="005C2028">
              <w:rPr>
                <w:rFonts w:ascii="Comic Sans MS" w:hAnsi="Comic Sans MS"/>
                <w:bCs/>
                <w:sz w:val="20"/>
                <w:szCs w:val="20"/>
              </w:rPr>
              <w:t>Plan, perform and repeat sequences.</w:t>
            </w:r>
          </w:p>
          <w:p w14:paraId="068BE27C" w14:textId="24F7CD61" w:rsidR="00151EE8" w:rsidRDefault="00151EE8" w:rsidP="00867BF1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Move in a clear, fluent and expressive manner. </w:t>
            </w:r>
          </w:p>
          <w:p w14:paraId="518EB723" w14:textId="6223C989" w:rsidR="00151EE8" w:rsidRDefault="00151EE8" w:rsidP="00867BF1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Refine movements into sequences. </w:t>
            </w:r>
          </w:p>
          <w:p w14:paraId="11F783C2" w14:textId="4B8C615D" w:rsidR="00151EE8" w:rsidRDefault="00151EE8" w:rsidP="00867BF1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Create dances and movements that convey a definite idea. </w:t>
            </w:r>
          </w:p>
          <w:p w14:paraId="637FFA7C" w14:textId="61931B5F" w:rsidR="00151EE8" w:rsidRDefault="00151EE8" w:rsidP="00151EE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1EE8">
              <w:rPr>
                <w:rFonts w:ascii="Comic Sans MS" w:hAnsi="Comic Sans MS"/>
                <w:b/>
                <w:sz w:val="20"/>
                <w:szCs w:val="20"/>
              </w:rPr>
              <w:t>Paralympic sports</w:t>
            </w:r>
          </w:p>
          <w:p w14:paraId="638DFFA6" w14:textId="0B1399A6" w:rsidR="00151EE8" w:rsidRDefault="00151EE8" w:rsidP="00151EE8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 w:rsidRPr="00151EE8">
              <w:rPr>
                <w:rFonts w:ascii="Comic Sans MS" w:hAnsi="Comic Sans MS"/>
                <w:bCs/>
                <w:sz w:val="20"/>
                <w:szCs w:val="20"/>
              </w:rPr>
              <w:t xml:space="preserve">Follow the rules of the game and play fairly. </w:t>
            </w:r>
          </w:p>
          <w:p w14:paraId="09FA2A48" w14:textId="2B611683" w:rsidR="00151EE8" w:rsidRPr="00151EE8" w:rsidRDefault="00151EE8" w:rsidP="00151EE8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Choose appropriate tactics to cause problems for the opposition. </w:t>
            </w:r>
          </w:p>
          <w:p w14:paraId="12FB1437" w14:textId="77777777" w:rsidR="00151EE8" w:rsidRDefault="00151EE8" w:rsidP="00867B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0A6721" w14:textId="248F2390" w:rsidR="00151EE8" w:rsidRPr="00662A02" w:rsidRDefault="00151EE8" w:rsidP="00151EE8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1644E2">
              <w:rPr>
                <w:rFonts w:ascii="Comic Sans MS" w:hAnsi="Comic Sans MS"/>
                <w:b/>
                <w:sz w:val="20"/>
                <w:szCs w:val="20"/>
              </w:rPr>
              <w:t>Our PE days are: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30429">
              <w:rPr>
                <w:rFonts w:ascii="Comic Sans MS" w:hAnsi="Comic Sans MS"/>
                <w:bCs/>
                <w:sz w:val="20"/>
                <w:szCs w:val="20"/>
              </w:rPr>
              <w:t>Thursday and Friday</w:t>
            </w:r>
            <w:r w:rsidRPr="00CF31C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47" w:type="dxa"/>
            <w:vMerge w:val="restart"/>
          </w:tcPr>
          <w:p w14:paraId="19233A80" w14:textId="6B47FC09" w:rsidR="00151EE8" w:rsidRPr="00B841F0" w:rsidRDefault="00151EE8" w:rsidP="00867BF1">
            <w:pPr>
              <w:rPr>
                <w:rFonts w:ascii="Comic Sans MS" w:hAnsi="Comic Sans MS"/>
                <w:b/>
                <w:color w:val="993300"/>
                <w:sz w:val="20"/>
                <w:szCs w:val="18"/>
              </w:rPr>
            </w:pPr>
            <w:r w:rsidRPr="00B841F0">
              <w:rPr>
                <w:rFonts w:ascii="Comic Sans MS" w:hAnsi="Comic Sans MS"/>
                <w:b/>
                <w:color w:val="993300"/>
                <w:sz w:val="20"/>
                <w:szCs w:val="18"/>
              </w:rPr>
              <w:t>Religious Education:</w:t>
            </w:r>
          </w:p>
          <w:p w14:paraId="439CE612" w14:textId="015D8AD8" w:rsidR="00151EE8" w:rsidRDefault="00151EE8" w:rsidP="00867BF1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Judaism and The Torah</w:t>
            </w:r>
          </w:p>
          <w:p w14:paraId="6658AF5E" w14:textId="15E4EF34" w:rsidR="00151EE8" w:rsidRPr="001E6121" w:rsidRDefault="00151EE8" w:rsidP="00867BF1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Present the key teachings and beliefs of a religion. </w:t>
            </w:r>
          </w:p>
          <w:p w14:paraId="0AB94D40" w14:textId="333A0D01" w:rsidR="00151EE8" w:rsidRPr="00C278A1" w:rsidRDefault="00151EE8" w:rsidP="00867BF1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Refer to religious figures and holy books to explain answers. </w:t>
            </w:r>
          </w:p>
          <w:p w14:paraId="65E6C832" w14:textId="77777777" w:rsidR="00151EE8" w:rsidRDefault="00151EE8" w:rsidP="00867BF1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 w:rsidRPr="00C278A1">
              <w:rPr>
                <w:rFonts w:ascii="Comic Sans MS" w:hAnsi="Comic Sans MS"/>
                <w:bCs/>
                <w:sz w:val="20"/>
                <w:szCs w:val="18"/>
              </w:rPr>
              <w:t>Identify religious artefacts and explain how and why they are used.</w:t>
            </w:r>
          </w:p>
          <w:p w14:paraId="77880E59" w14:textId="0A7187AC" w:rsidR="00151EE8" w:rsidRPr="00B459AD" w:rsidRDefault="00151EE8" w:rsidP="00867BF1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Describe how some of the values held by communities and individuals affect behaviour and actions. </w:t>
            </w:r>
          </w:p>
        </w:tc>
        <w:tc>
          <w:tcPr>
            <w:tcW w:w="4047" w:type="dxa"/>
          </w:tcPr>
          <w:p w14:paraId="399B61F8" w14:textId="1E43F6E8" w:rsidR="00151EE8" w:rsidRPr="00B841F0" w:rsidRDefault="00151EE8" w:rsidP="00867BF1">
            <w:pPr>
              <w:rPr>
                <w:rFonts w:ascii="Comic Sans MS" w:hAnsi="Comic Sans MS"/>
                <w:b/>
                <w:color w:val="CC66FF"/>
                <w:sz w:val="20"/>
                <w:szCs w:val="18"/>
              </w:rPr>
            </w:pPr>
            <w:r w:rsidRPr="00B841F0">
              <w:rPr>
                <w:rFonts w:ascii="Comic Sans MS" w:hAnsi="Comic Sans MS"/>
                <w:b/>
                <w:color w:val="CC66FF"/>
                <w:sz w:val="20"/>
                <w:szCs w:val="18"/>
              </w:rPr>
              <w:t>As citizens (PSHCE):</w:t>
            </w:r>
          </w:p>
          <w:p w14:paraId="3063D84E" w14:textId="4ED525AE" w:rsidR="00151EE8" w:rsidRDefault="00151EE8" w:rsidP="00867BF1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Dreams and Goals Jigsaw Puzzle 3</w:t>
            </w:r>
          </w:p>
          <w:p w14:paraId="66F6908E" w14:textId="30F2C14E" w:rsidR="00151EE8" w:rsidRPr="009C0753" w:rsidRDefault="00151EE8" w:rsidP="00867BF1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omic Sans MS" w:hAnsi="Comic Sans MS"/>
                <w:b/>
                <w:sz w:val="18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9C0753">
              <w:rPr>
                <w:rFonts w:ascii="Comic Sans MS" w:hAnsi="Comic Sans MS"/>
                <w:sz w:val="20"/>
                <w:szCs w:val="20"/>
              </w:rPr>
              <w:t xml:space="preserve">lan and set new goals even after a disappointment. </w:t>
            </w:r>
          </w:p>
          <w:p w14:paraId="7336EF16" w14:textId="692FAAD5" w:rsidR="00151EE8" w:rsidRPr="009C0753" w:rsidRDefault="00151EE8" w:rsidP="00867BF1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omic Sans MS" w:hAnsi="Comic Sans MS"/>
                <w:b/>
                <w:sz w:val="18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9C0753">
              <w:rPr>
                <w:rFonts w:ascii="Comic Sans MS" w:hAnsi="Comic Sans MS"/>
                <w:sz w:val="20"/>
                <w:szCs w:val="20"/>
              </w:rPr>
              <w:t>xplain what it means to be resilient and to have a positive attitude.</w:t>
            </w:r>
          </w:p>
          <w:p w14:paraId="190A47D4" w14:textId="77777777" w:rsidR="00151EE8" w:rsidRPr="00CF31CC" w:rsidRDefault="00151EE8" w:rsidP="00867BF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1EE8" w14:paraId="6B1258A9" w14:textId="77777777" w:rsidTr="001E6121">
        <w:trPr>
          <w:trHeight w:val="3024"/>
        </w:trPr>
        <w:tc>
          <w:tcPr>
            <w:tcW w:w="4136" w:type="dxa"/>
            <w:gridSpan w:val="2"/>
            <w:vMerge/>
          </w:tcPr>
          <w:p w14:paraId="546EF59B" w14:textId="77777777" w:rsidR="00151EE8" w:rsidRPr="00B841F0" w:rsidRDefault="00151EE8" w:rsidP="00867BF1">
            <w:pPr>
              <w:pStyle w:val="NoSpacing"/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847" w:type="dxa"/>
            <w:vMerge/>
          </w:tcPr>
          <w:p w14:paraId="3FD12E06" w14:textId="77777777" w:rsidR="00151EE8" w:rsidRPr="00B841F0" w:rsidRDefault="00151EE8" w:rsidP="00867BF1">
            <w:pPr>
              <w:rPr>
                <w:rFonts w:ascii="Comic Sans MS" w:hAnsi="Comic Sans MS"/>
                <w:b/>
                <w:color w:val="00FFFF"/>
                <w:sz w:val="20"/>
                <w:szCs w:val="20"/>
              </w:rPr>
            </w:pPr>
          </w:p>
        </w:tc>
        <w:tc>
          <w:tcPr>
            <w:tcW w:w="3847" w:type="dxa"/>
            <w:vMerge/>
          </w:tcPr>
          <w:p w14:paraId="56DF798A" w14:textId="77777777" w:rsidR="00151EE8" w:rsidRPr="00B841F0" w:rsidRDefault="00151EE8" w:rsidP="00867BF1">
            <w:pPr>
              <w:rPr>
                <w:rFonts w:ascii="Comic Sans MS" w:hAnsi="Comic Sans MS"/>
                <w:b/>
                <w:color w:val="993300"/>
                <w:sz w:val="20"/>
                <w:szCs w:val="18"/>
              </w:rPr>
            </w:pPr>
          </w:p>
        </w:tc>
        <w:tc>
          <w:tcPr>
            <w:tcW w:w="4047" w:type="dxa"/>
          </w:tcPr>
          <w:p w14:paraId="047B1658" w14:textId="731AB553" w:rsidR="00151EE8" w:rsidRDefault="00151EE8" w:rsidP="00151EE8">
            <w:pPr>
              <w:pStyle w:val="NoSpacing"/>
              <w:rPr>
                <w:rFonts w:ascii="Comic Sans MS" w:hAnsi="Comic Sans MS"/>
                <w:b/>
                <w:color w:val="00FF00"/>
                <w:sz w:val="20"/>
                <w:szCs w:val="20"/>
              </w:rPr>
            </w:pPr>
            <w:r w:rsidRPr="00B841F0">
              <w:rPr>
                <w:rFonts w:ascii="Comic Sans MS" w:hAnsi="Comic Sans MS"/>
                <w:b/>
                <w:color w:val="00FF00"/>
                <w:sz w:val="20"/>
                <w:szCs w:val="20"/>
              </w:rPr>
              <w:t>As computer Experts:</w:t>
            </w:r>
          </w:p>
          <w:p w14:paraId="62AB13E8" w14:textId="2E951F75" w:rsidR="00151EE8" w:rsidRPr="00151EE8" w:rsidRDefault="00151EE8" w:rsidP="00151EE8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151EE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Coding</w:t>
            </w:r>
          </w:p>
          <w:p w14:paraId="16312596" w14:textId="0FB7C3FE" w:rsidR="00151EE8" w:rsidRDefault="00151EE8" w:rsidP="00151EE8">
            <w:pPr>
              <w:pStyle w:val="NoSpacing"/>
              <w:numPr>
                <w:ilvl w:val="0"/>
                <w:numId w:val="20"/>
              </w:numPr>
              <w:ind w:left="357" w:hanging="357"/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  <w:r w:rsidRPr="00151EE8"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 xml:space="preserve">Use specified screen coordinates to control movements. </w:t>
            </w:r>
          </w:p>
          <w:p w14:paraId="17E6A072" w14:textId="2ADF6675" w:rsidR="00151EE8" w:rsidRDefault="00151EE8" w:rsidP="00151EE8">
            <w:pPr>
              <w:pStyle w:val="NoSpacing"/>
              <w:numPr>
                <w:ilvl w:val="0"/>
                <w:numId w:val="20"/>
              </w:numPr>
              <w:ind w:left="357" w:hanging="357"/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 xml:space="preserve">Specify conditions to trigger events. </w:t>
            </w:r>
          </w:p>
          <w:p w14:paraId="56468969" w14:textId="0F6E02E3" w:rsidR="00151EE8" w:rsidRPr="00662A02" w:rsidRDefault="0098675C" w:rsidP="00867BF1">
            <w:pPr>
              <w:pStyle w:val="NoSpacing"/>
              <w:numPr>
                <w:ilvl w:val="0"/>
                <w:numId w:val="20"/>
              </w:numPr>
              <w:ind w:left="357" w:hanging="357"/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 xml:space="preserve">Use IF THEN conditions to control events or objects. </w:t>
            </w:r>
          </w:p>
        </w:tc>
      </w:tr>
      <w:tr w:rsidR="00867BF1" w:rsidRPr="00964EEB" w14:paraId="19C0D823" w14:textId="77777777" w:rsidTr="001E6121">
        <w:tc>
          <w:tcPr>
            <w:tcW w:w="1985" w:type="dxa"/>
          </w:tcPr>
          <w:p w14:paraId="4F710977" w14:textId="77777777" w:rsidR="00867BF1" w:rsidRPr="00964EEB" w:rsidRDefault="00867BF1" w:rsidP="00867BF1">
            <w:pPr>
              <w:tabs>
                <w:tab w:val="left" w:pos="1045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662A0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Key Vocabulary:</w:t>
            </w:r>
          </w:p>
        </w:tc>
        <w:tc>
          <w:tcPr>
            <w:tcW w:w="13892" w:type="dxa"/>
            <w:gridSpan w:val="4"/>
          </w:tcPr>
          <w:p w14:paraId="259227E9" w14:textId="77777777" w:rsidR="00867BF1" w:rsidRPr="00662A02" w:rsidRDefault="00A01856" w:rsidP="00867BF1">
            <w:pPr>
              <w:tabs>
                <w:tab w:val="left" w:pos="10457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662A02">
              <w:rPr>
                <w:rFonts w:ascii="Comic Sans MS" w:hAnsi="Comic Sans MS" w:cs="Arial"/>
                <w:sz w:val="20"/>
                <w:szCs w:val="20"/>
              </w:rPr>
              <w:t xml:space="preserve">Dynasty, Bronze Age, social hierarchy, </w:t>
            </w:r>
            <w:r w:rsidR="00A15306" w:rsidRPr="00662A02">
              <w:rPr>
                <w:rFonts w:ascii="Comic Sans MS" w:hAnsi="Comic Sans MS" w:cs="Arial"/>
                <w:sz w:val="20"/>
                <w:szCs w:val="20"/>
              </w:rPr>
              <w:t xml:space="preserve">Xia, Cheng Tang, Lady Fu Hao, </w:t>
            </w:r>
            <w:r w:rsidRPr="00662A02">
              <w:rPr>
                <w:rFonts w:ascii="Comic Sans MS" w:hAnsi="Comic Sans MS" w:cs="Arial"/>
                <w:sz w:val="20"/>
                <w:szCs w:val="20"/>
              </w:rPr>
              <w:t xml:space="preserve">Shang Di, ancestors, </w:t>
            </w:r>
            <w:r w:rsidR="00453B7B" w:rsidRPr="00662A02">
              <w:rPr>
                <w:rFonts w:ascii="Comic Sans MS" w:hAnsi="Comic Sans MS" w:cs="Arial"/>
                <w:sz w:val="20"/>
                <w:szCs w:val="20"/>
              </w:rPr>
              <w:t xml:space="preserve">artisans, </w:t>
            </w:r>
            <w:r w:rsidRPr="00662A02">
              <w:rPr>
                <w:rFonts w:ascii="Comic Sans MS" w:hAnsi="Comic Sans MS" w:cs="Arial"/>
                <w:sz w:val="20"/>
                <w:szCs w:val="20"/>
              </w:rPr>
              <w:t xml:space="preserve">oracle bones, </w:t>
            </w:r>
            <w:r w:rsidR="00453B7B" w:rsidRPr="00662A02">
              <w:rPr>
                <w:rFonts w:ascii="Comic Sans MS" w:hAnsi="Comic Sans MS" w:cs="Arial"/>
                <w:sz w:val="20"/>
                <w:szCs w:val="20"/>
              </w:rPr>
              <w:t xml:space="preserve">chariots, </w:t>
            </w:r>
            <w:r w:rsidR="00C62BBC" w:rsidRPr="00662A02">
              <w:rPr>
                <w:rFonts w:ascii="Comic Sans MS" w:hAnsi="Comic Sans MS" w:cs="Arial"/>
                <w:sz w:val="20"/>
                <w:szCs w:val="20"/>
              </w:rPr>
              <w:t xml:space="preserve">divination, pyromancy, jade, </w:t>
            </w:r>
            <w:proofErr w:type="spellStart"/>
            <w:r w:rsidR="00C62BBC" w:rsidRPr="00662A02">
              <w:rPr>
                <w:rFonts w:ascii="Comic Sans MS" w:hAnsi="Comic Sans MS" w:cs="Arial"/>
                <w:sz w:val="20"/>
                <w:szCs w:val="20"/>
              </w:rPr>
              <w:t>zun</w:t>
            </w:r>
            <w:proofErr w:type="spellEnd"/>
            <w:r w:rsidR="00C62BBC" w:rsidRPr="00662A02">
              <w:rPr>
                <w:rFonts w:ascii="Comic Sans MS" w:hAnsi="Comic Sans MS" w:cs="Arial"/>
                <w:sz w:val="20"/>
                <w:szCs w:val="20"/>
              </w:rPr>
              <w:t xml:space="preserve">, ding, </w:t>
            </w:r>
            <w:proofErr w:type="spellStart"/>
            <w:r w:rsidR="00C62BBC" w:rsidRPr="00662A02">
              <w:rPr>
                <w:rFonts w:ascii="Comic Sans MS" w:hAnsi="Comic Sans MS" w:cs="Arial"/>
                <w:sz w:val="20"/>
                <w:szCs w:val="20"/>
              </w:rPr>
              <w:t>jue</w:t>
            </w:r>
            <w:proofErr w:type="spellEnd"/>
            <w:r w:rsidR="00C62BBC" w:rsidRPr="00662A02">
              <w:rPr>
                <w:rFonts w:ascii="Comic Sans MS" w:hAnsi="Comic Sans MS" w:cs="Arial"/>
                <w:sz w:val="20"/>
                <w:szCs w:val="20"/>
              </w:rPr>
              <w:t>, tomb, peasants, Xia dynasty</w:t>
            </w:r>
            <w:r w:rsidR="00453B7B" w:rsidRPr="00662A02">
              <w:rPr>
                <w:rFonts w:ascii="Comic Sans MS" w:hAnsi="Comic Sans MS" w:cs="Arial"/>
                <w:sz w:val="20"/>
                <w:szCs w:val="20"/>
              </w:rPr>
              <w:t xml:space="preserve">, pagoda, tomb, Yellow River. </w:t>
            </w:r>
          </w:p>
          <w:p w14:paraId="49F366F0" w14:textId="57C7AD48" w:rsidR="00427C3C" w:rsidRPr="00427C3C" w:rsidRDefault="00427C3C" w:rsidP="00867BF1">
            <w:pPr>
              <w:tabs>
                <w:tab w:val="left" w:pos="10457"/>
              </w:tabs>
              <w:rPr>
                <w:rFonts w:ascii="Arial" w:hAnsi="Arial" w:cs="Arial"/>
                <w:sz w:val="20"/>
                <w:szCs w:val="20"/>
              </w:rPr>
            </w:pPr>
            <w:r w:rsidRPr="00662A02">
              <w:rPr>
                <w:rFonts w:ascii="Comic Sans MS" w:hAnsi="Comic Sans MS" w:cs="Arial"/>
                <w:sz w:val="20"/>
                <w:szCs w:val="20"/>
              </w:rPr>
              <w:t xml:space="preserve">Chronology, </w:t>
            </w:r>
            <w:r w:rsidR="00662A02" w:rsidRPr="00662A02">
              <w:rPr>
                <w:rFonts w:ascii="Comic Sans MS" w:hAnsi="Comic Sans MS" w:cs="Arial"/>
                <w:sz w:val="20"/>
                <w:szCs w:val="20"/>
              </w:rPr>
              <w:t>interpret, evidence, differences, similarities, comparison, sources, tradition.</w:t>
            </w:r>
            <w:r w:rsidR="00662A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6306D1E" w14:textId="77777777" w:rsidR="001B3A64" w:rsidRDefault="001B3A64"/>
    <w:tbl>
      <w:tblPr>
        <w:tblW w:w="15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4097"/>
        <w:gridCol w:w="5060"/>
        <w:gridCol w:w="4579"/>
      </w:tblGrid>
      <w:tr w:rsidR="00140326" w:rsidRPr="001951BF" w14:paraId="1C0F51AB" w14:textId="77777777" w:rsidTr="001E6121">
        <w:trPr>
          <w:jc w:val="center"/>
        </w:trPr>
        <w:tc>
          <w:tcPr>
            <w:tcW w:w="2146" w:type="dxa"/>
            <w:vMerge w:val="restart"/>
            <w:shd w:val="clear" w:color="auto" w:fill="auto"/>
          </w:tcPr>
          <w:p w14:paraId="5AD6C66D" w14:textId="77777777"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bookmarkStart w:id="0" w:name="_GoBack" w:colFirst="1" w:colLast="3"/>
            <w:r w:rsidRPr="00130429">
              <w:rPr>
                <w:rFonts w:ascii="Comic Sans MS" w:eastAsia="Times New Roman" w:hAnsi="Comic Sans MS" w:cs="Times New Roman"/>
                <w:b/>
              </w:rPr>
              <w:t>Curriculum Drivers:</w:t>
            </w:r>
          </w:p>
        </w:tc>
        <w:tc>
          <w:tcPr>
            <w:tcW w:w="4097" w:type="dxa"/>
            <w:shd w:val="clear" w:color="auto" w:fill="auto"/>
          </w:tcPr>
          <w:p w14:paraId="7C873C14" w14:textId="77777777" w:rsidR="00140326" w:rsidRPr="005D5690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18"/>
              </w:rPr>
            </w:pPr>
            <w:r w:rsidRPr="005D5690">
              <w:rPr>
                <w:rFonts w:ascii="Comic Sans MS" w:eastAsia="Times New Roman" w:hAnsi="Comic Sans MS" w:cs="Times New Roman"/>
                <w:b/>
                <w:sz w:val="20"/>
                <w:szCs w:val="18"/>
              </w:rPr>
              <w:t>Curiosity:</w:t>
            </w:r>
          </w:p>
        </w:tc>
        <w:tc>
          <w:tcPr>
            <w:tcW w:w="5060" w:type="dxa"/>
            <w:shd w:val="clear" w:color="auto" w:fill="auto"/>
          </w:tcPr>
          <w:p w14:paraId="6B18CE76" w14:textId="77777777" w:rsidR="00140326" w:rsidRPr="005D5690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18"/>
              </w:rPr>
            </w:pPr>
            <w:r w:rsidRPr="005D5690">
              <w:rPr>
                <w:rFonts w:ascii="Comic Sans MS" w:eastAsia="Times New Roman" w:hAnsi="Comic Sans MS" w:cs="Times New Roman"/>
                <w:b/>
                <w:sz w:val="20"/>
                <w:szCs w:val="18"/>
              </w:rPr>
              <w:t>Knowledge of the wider world:</w:t>
            </w:r>
          </w:p>
        </w:tc>
        <w:tc>
          <w:tcPr>
            <w:tcW w:w="4579" w:type="dxa"/>
            <w:shd w:val="clear" w:color="auto" w:fill="auto"/>
          </w:tcPr>
          <w:p w14:paraId="31B5872B" w14:textId="77777777" w:rsidR="00140326" w:rsidRPr="005D5690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18"/>
              </w:rPr>
            </w:pPr>
            <w:r w:rsidRPr="005D5690">
              <w:rPr>
                <w:rFonts w:ascii="Comic Sans MS" w:eastAsia="Times New Roman" w:hAnsi="Comic Sans MS" w:cs="Times New Roman"/>
                <w:b/>
                <w:sz w:val="20"/>
                <w:szCs w:val="18"/>
              </w:rPr>
              <w:t>Aspirations:</w:t>
            </w:r>
          </w:p>
        </w:tc>
      </w:tr>
      <w:bookmarkEnd w:id="0"/>
      <w:tr w:rsidR="00140326" w:rsidRPr="001951BF" w14:paraId="46704193" w14:textId="77777777" w:rsidTr="001E6121">
        <w:trPr>
          <w:trHeight w:val="694"/>
          <w:jc w:val="center"/>
        </w:trPr>
        <w:tc>
          <w:tcPr>
            <w:tcW w:w="2146" w:type="dxa"/>
            <w:vMerge/>
            <w:shd w:val="clear" w:color="auto" w:fill="auto"/>
          </w:tcPr>
          <w:p w14:paraId="12BCC6D2" w14:textId="77777777"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14:paraId="6F241484" w14:textId="3CCF52AB" w:rsidR="00140326" w:rsidRDefault="00662A02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was the Shang Dynasty? </w:t>
            </w:r>
            <w:r w:rsidR="00A745E6">
              <w:rPr>
                <w:rFonts w:ascii="Comic Sans MS" w:hAnsi="Comic Sans MS"/>
                <w:sz w:val="20"/>
              </w:rPr>
              <w:t xml:space="preserve">Where was it in the world? When did it happen? </w:t>
            </w:r>
          </w:p>
          <w:p w14:paraId="78A33831" w14:textId="0EC67A0C" w:rsidR="00A745E6" w:rsidRDefault="00A745E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other things were happening in the world when the Chang Dynasty was occurring? </w:t>
            </w:r>
          </w:p>
          <w:p w14:paraId="76F35E79" w14:textId="77777777" w:rsidR="00A745E6" w:rsidRDefault="00662A02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</w:t>
            </w:r>
            <w:r w:rsidR="00AB0EBF">
              <w:rPr>
                <w:rFonts w:ascii="Comic Sans MS" w:hAnsi="Comic Sans MS"/>
                <w:sz w:val="20"/>
              </w:rPr>
              <w:t>does the China of the Shang Dynasty compare to the China of today?</w:t>
            </w:r>
          </w:p>
          <w:p w14:paraId="47FD9BA0" w14:textId="77777777" w:rsidR="00911DB0" w:rsidRDefault="00A745E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can the Shang Dynasty civilisation teach us about society? </w:t>
            </w:r>
            <w:r w:rsidR="00AB0EBF">
              <w:rPr>
                <w:rFonts w:ascii="Comic Sans MS" w:hAnsi="Comic Sans MS"/>
                <w:sz w:val="20"/>
              </w:rPr>
              <w:t xml:space="preserve"> </w:t>
            </w:r>
          </w:p>
          <w:p w14:paraId="3BB0EE3C" w14:textId="5B0D76B6" w:rsidR="008A65A6" w:rsidRPr="006C3277" w:rsidRDefault="008A65A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Why do the Chinese New Year animals change? </w:t>
            </w:r>
          </w:p>
        </w:tc>
        <w:tc>
          <w:tcPr>
            <w:tcW w:w="5060" w:type="dxa"/>
            <w:shd w:val="clear" w:color="auto" w:fill="auto"/>
          </w:tcPr>
          <w:p w14:paraId="12684FA4" w14:textId="65B5236A" w:rsidR="00AB0EBF" w:rsidRDefault="00AB0EBF" w:rsidP="00AB0EBF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Where in the world is China? </w:t>
            </w:r>
          </w:p>
          <w:p w14:paraId="711C87A6" w14:textId="4C161A64" w:rsidR="00A745E6" w:rsidRDefault="00A745E6" w:rsidP="00AB0EBF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are the physical features of the country? </w:t>
            </w:r>
          </w:p>
          <w:p w14:paraId="4D2F2223" w14:textId="4006F36B" w:rsidR="00A745E6" w:rsidRDefault="00A745E6" w:rsidP="00AB0EBF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has China changed over time? </w:t>
            </w:r>
          </w:p>
          <w:p w14:paraId="3770E6C3" w14:textId="77777777" w:rsidR="008A65A6" w:rsidRDefault="008A65A6" w:rsidP="00AB0EBF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Why is Chinese New Year celebrated? </w:t>
            </w:r>
          </w:p>
          <w:p w14:paraId="12B8AAD3" w14:textId="0151A148" w:rsidR="00AB0EBF" w:rsidRDefault="00AB0EBF" w:rsidP="00AB0EBF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is Chinese New Year celebrated? </w:t>
            </w:r>
            <w:r w:rsidR="008A65A6">
              <w:rPr>
                <w:rFonts w:ascii="Comic Sans MS" w:hAnsi="Comic Sans MS"/>
                <w:sz w:val="20"/>
              </w:rPr>
              <w:t>(Tuesday 1</w:t>
            </w:r>
            <w:r w:rsidR="008A65A6" w:rsidRPr="008A65A6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="008A65A6">
              <w:rPr>
                <w:rFonts w:ascii="Comic Sans MS" w:hAnsi="Comic Sans MS"/>
                <w:sz w:val="20"/>
              </w:rPr>
              <w:t xml:space="preserve"> February)</w:t>
            </w:r>
          </w:p>
          <w:p w14:paraId="33A503D9" w14:textId="68670B22" w:rsidR="008A65A6" w:rsidRDefault="008A65A6" w:rsidP="00AB0EBF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This year is Year of the Tiger. </w:t>
            </w:r>
          </w:p>
          <w:p w14:paraId="7D49288A" w14:textId="77777777" w:rsidR="008A65A6" w:rsidRDefault="008A65A6" w:rsidP="00AB0EBF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DB04FE3" w14:textId="77777777" w:rsidR="00140326" w:rsidRPr="006C3277" w:rsidRDefault="00140326" w:rsidP="0029084B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4579" w:type="dxa"/>
            <w:shd w:val="clear" w:color="auto" w:fill="auto"/>
          </w:tcPr>
          <w:p w14:paraId="0B7A800C" w14:textId="77777777" w:rsidR="00140326" w:rsidRDefault="00AB0EBF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Writing to someone aspirational to try to get a reply</w:t>
            </w:r>
            <w:r w:rsidR="00A745E6">
              <w:rPr>
                <w:rFonts w:ascii="Comic Sans MS" w:hAnsi="Comic Sans MS"/>
                <w:sz w:val="20"/>
              </w:rPr>
              <w:t xml:space="preserve"> and let them know why they are important to them. </w:t>
            </w:r>
          </w:p>
          <w:p w14:paraId="6C0FFCF7" w14:textId="77777777" w:rsidR="00A745E6" w:rsidRDefault="00A745E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Exploring how different people were important in the Shang Dynasty community and thinking about the skills the children have and contribute to our class team and community. </w:t>
            </w:r>
          </w:p>
          <w:p w14:paraId="3FF57402" w14:textId="21CDE832" w:rsidR="00EF5D6B" w:rsidRPr="006C3277" w:rsidRDefault="00EF5D6B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Setting aspirational goals for the new year. </w:t>
            </w:r>
          </w:p>
        </w:tc>
      </w:tr>
    </w:tbl>
    <w:p w14:paraId="5B907DDE" w14:textId="77777777" w:rsidR="00140326" w:rsidRDefault="00140326"/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1985"/>
        <w:gridCol w:w="13892"/>
      </w:tblGrid>
      <w:tr w:rsidR="001644E2" w14:paraId="673C91CC" w14:textId="77777777" w:rsidTr="008A2E04">
        <w:tc>
          <w:tcPr>
            <w:tcW w:w="1985" w:type="dxa"/>
          </w:tcPr>
          <w:p w14:paraId="513982D7" w14:textId="77777777" w:rsidR="001644E2" w:rsidRPr="001644E2" w:rsidRDefault="001644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644E2">
              <w:rPr>
                <w:rFonts w:ascii="Comic Sans MS" w:hAnsi="Comic Sans MS"/>
                <w:b/>
                <w:sz w:val="20"/>
                <w:szCs w:val="20"/>
              </w:rPr>
              <w:t>Home learning:</w:t>
            </w:r>
          </w:p>
        </w:tc>
        <w:tc>
          <w:tcPr>
            <w:tcW w:w="13892" w:type="dxa"/>
          </w:tcPr>
          <w:p w14:paraId="4C02F24F" w14:textId="4D1C2006" w:rsidR="008A2E04" w:rsidRPr="00BF3AE7" w:rsidRDefault="008A2E04" w:rsidP="008A2E04">
            <w:pPr>
              <w:jc w:val="both"/>
              <w:rPr>
                <w:sz w:val="24"/>
                <w:szCs w:val="24"/>
              </w:rPr>
            </w:pPr>
            <w:r w:rsidRPr="00BF3AE7">
              <w:rPr>
                <w:sz w:val="24"/>
                <w:szCs w:val="24"/>
              </w:rPr>
              <w:t xml:space="preserve">Year 4 homework </w:t>
            </w:r>
            <w:r>
              <w:rPr>
                <w:sz w:val="24"/>
                <w:szCs w:val="24"/>
              </w:rPr>
              <w:t xml:space="preserve">for this term </w:t>
            </w:r>
            <w:r w:rsidRPr="00BF3AE7">
              <w:rPr>
                <w:sz w:val="24"/>
                <w:szCs w:val="24"/>
              </w:rPr>
              <w:t>will be the following:</w:t>
            </w:r>
          </w:p>
          <w:p w14:paraId="2816A99A" w14:textId="29B160F0" w:rsidR="008A2E04" w:rsidRPr="00BF3AE7" w:rsidRDefault="008A2E04" w:rsidP="008A2E0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BF3AE7">
              <w:rPr>
                <w:sz w:val="24"/>
                <w:szCs w:val="24"/>
              </w:rPr>
              <w:t xml:space="preserve">Weekly logging into Spelling Shed to practise the weekly spellings – </w:t>
            </w:r>
            <w:r>
              <w:rPr>
                <w:sz w:val="24"/>
                <w:szCs w:val="24"/>
              </w:rPr>
              <w:t>5</w:t>
            </w:r>
            <w:r w:rsidRPr="00BF3AE7">
              <w:rPr>
                <w:sz w:val="24"/>
                <w:szCs w:val="24"/>
              </w:rPr>
              <w:t xml:space="preserve"> games to unlock other games </w:t>
            </w:r>
          </w:p>
          <w:p w14:paraId="087537D0" w14:textId="15C6D911" w:rsidR="008A2E04" w:rsidRPr="00BF3AE7" w:rsidRDefault="008A2E04" w:rsidP="008A2E0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BF3AE7">
              <w:rPr>
                <w:sz w:val="24"/>
                <w:szCs w:val="24"/>
              </w:rPr>
              <w:t xml:space="preserve">Weekly logging into Times Tables Rockstars – 15 minutes to release other games. </w:t>
            </w:r>
            <w:r>
              <w:rPr>
                <w:sz w:val="24"/>
                <w:szCs w:val="24"/>
              </w:rPr>
              <w:t xml:space="preserve"> </w:t>
            </w:r>
            <w:r w:rsidRPr="008A2E04">
              <w:rPr>
                <w:b/>
                <w:bCs/>
                <w:sz w:val="24"/>
                <w:szCs w:val="24"/>
              </w:rPr>
              <w:t>This is really important as children will be sitting the Government times tables assessment in the summer term.</w:t>
            </w:r>
          </w:p>
          <w:p w14:paraId="13EAE940" w14:textId="7DB2A0DA" w:rsidR="008A2E04" w:rsidRPr="00BF3AE7" w:rsidRDefault="008A2E04" w:rsidP="008A2E0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BF3AE7">
              <w:rPr>
                <w:sz w:val="24"/>
                <w:szCs w:val="24"/>
              </w:rPr>
              <w:t xml:space="preserve">Reading- recorded into the reading diary to be entered into the readers raffle </w:t>
            </w:r>
            <w:r>
              <w:rPr>
                <w:sz w:val="24"/>
                <w:szCs w:val="24"/>
              </w:rPr>
              <w:t xml:space="preserve">every </w:t>
            </w:r>
            <w:r w:rsidRPr="00BF3AE7">
              <w:rPr>
                <w:sz w:val="24"/>
                <w:szCs w:val="24"/>
              </w:rPr>
              <w:t>Tuesday</w:t>
            </w:r>
            <w:r>
              <w:rPr>
                <w:sz w:val="24"/>
                <w:szCs w:val="24"/>
              </w:rPr>
              <w:t xml:space="preserve"> and Key Stage 2 readers raffle at the end of term</w:t>
            </w:r>
            <w:r w:rsidRPr="00BF3AE7">
              <w:rPr>
                <w:sz w:val="24"/>
                <w:szCs w:val="24"/>
              </w:rPr>
              <w:t xml:space="preserve">. </w:t>
            </w:r>
          </w:p>
          <w:p w14:paraId="265D601A" w14:textId="3A5849A3" w:rsidR="001644E2" w:rsidRPr="008A2E04" w:rsidRDefault="008A2E04" w:rsidP="008A2E0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BF3AE7">
              <w:rPr>
                <w:sz w:val="24"/>
                <w:szCs w:val="24"/>
              </w:rPr>
              <w:t xml:space="preserve">One item to be chosen from the </w:t>
            </w:r>
            <w:r>
              <w:rPr>
                <w:sz w:val="24"/>
                <w:szCs w:val="24"/>
              </w:rPr>
              <w:t xml:space="preserve">homework </w:t>
            </w:r>
            <w:r w:rsidRPr="00BF3AE7">
              <w:rPr>
                <w:sz w:val="24"/>
                <w:szCs w:val="24"/>
              </w:rPr>
              <w:t xml:space="preserve">menu per week, to be handed in on the last Tuesday of term i.e. </w:t>
            </w:r>
            <w:r>
              <w:rPr>
                <w:sz w:val="24"/>
                <w:szCs w:val="24"/>
              </w:rPr>
              <w:t>6</w:t>
            </w:r>
            <w:r w:rsidRPr="00BF3AE7">
              <w:rPr>
                <w:sz w:val="24"/>
                <w:szCs w:val="24"/>
              </w:rPr>
              <w:t xml:space="preserve"> pieces chosen from the menu to be handed in on Tuesday </w:t>
            </w:r>
            <w:r>
              <w:rPr>
                <w:sz w:val="24"/>
                <w:szCs w:val="24"/>
              </w:rPr>
              <w:t>15</w:t>
            </w:r>
            <w:r w:rsidRPr="008A2E0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  <w:r w:rsidRPr="00BF3AE7">
              <w:rPr>
                <w:sz w:val="24"/>
                <w:szCs w:val="24"/>
              </w:rPr>
              <w:t xml:space="preserve">.  </w:t>
            </w:r>
          </w:p>
        </w:tc>
      </w:tr>
    </w:tbl>
    <w:p w14:paraId="19B21C79" w14:textId="77777777" w:rsidR="001644E2" w:rsidRDefault="001644E2"/>
    <w:sectPr w:rsidR="001644E2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13A"/>
    <w:multiLevelType w:val="hybridMultilevel"/>
    <w:tmpl w:val="1DB05A7C"/>
    <w:lvl w:ilvl="0" w:tplc="8960CB1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5D5"/>
    <w:multiLevelType w:val="hybridMultilevel"/>
    <w:tmpl w:val="DFAC8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E0C2E"/>
    <w:multiLevelType w:val="hybridMultilevel"/>
    <w:tmpl w:val="CDA83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7275"/>
    <w:multiLevelType w:val="hybridMultilevel"/>
    <w:tmpl w:val="757E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187"/>
    <w:multiLevelType w:val="hybridMultilevel"/>
    <w:tmpl w:val="C7F6C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12E3"/>
    <w:multiLevelType w:val="hybridMultilevel"/>
    <w:tmpl w:val="68F03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0838"/>
    <w:multiLevelType w:val="hybridMultilevel"/>
    <w:tmpl w:val="E4705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6EB8"/>
    <w:multiLevelType w:val="hybridMultilevel"/>
    <w:tmpl w:val="8B34B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33AEC"/>
    <w:multiLevelType w:val="hybridMultilevel"/>
    <w:tmpl w:val="610A3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F066E"/>
    <w:multiLevelType w:val="hybridMultilevel"/>
    <w:tmpl w:val="CE58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83B5D"/>
    <w:multiLevelType w:val="hybridMultilevel"/>
    <w:tmpl w:val="27B6C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A09C7"/>
    <w:multiLevelType w:val="hybridMultilevel"/>
    <w:tmpl w:val="6686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64F3B"/>
    <w:multiLevelType w:val="hybridMultilevel"/>
    <w:tmpl w:val="A9EAF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156E9"/>
    <w:multiLevelType w:val="hybridMultilevel"/>
    <w:tmpl w:val="FA7A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208E5"/>
    <w:multiLevelType w:val="hybridMultilevel"/>
    <w:tmpl w:val="279C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669F9"/>
    <w:multiLevelType w:val="hybridMultilevel"/>
    <w:tmpl w:val="76AA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765D6"/>
    <w:multiLevelType w:val="hybridMultilevel"/>
    <w:tmpl w:val="0422E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A5D11"/>
    <w:multiLevelType w:val="hybridMultilevel"/>
    <w:tmpl w:val="F4EA6DE6"/>
    <w:lvl w:ilvl="0" w:tplc="F796DB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93454"/>
    <w:multiLevelType w:val="hybridMultilevel"/>
    <w:tmpl w:val="8F7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B668D"/>
    <w:multiLevelType w:val="hybridMultilevel"/>
    <w:tmpl w:val="EDFA2D30"/>
    <w:lvl w:ilvl="0" w:tplc="F796DB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B6DD2"/>
    <w:multiLevelType w:val="hybridMultilevel"/>
    <w:tmpl w:val="3AFC594C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7F0A7BA9"/>
    <w:multiLevelType w:val="hybridMultilevel"/>
    <w:tmpl w:val="B468A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"/>
  </w:num>
  <w:num w:numId="5">
    <w:abstractNumId w:val="0"/>
  </w:num>
  <w:num w:numId="6">
    <w:abstractNumId w:val="17"/>
  </w:num>
  <w:num w:numId="7">
    <w:abstractNumId w:val="19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20"/>
  </w:num>
  <w:num w:numId="16">
    <w:abstractNumId w:val="7"/>
  </w:num>
  <w:num w:numId="17">
    <w:abstractNumId w:val="6"/>
  </w:num>
  <w:num w:numId="18">
    <w:abstractNumId w:val="18"/>
  </w:num>
  <w:num w:numId="19">
    <w:abstractNumId w:val="10"/>
  </w:num>
  <w:num w:numId="20">
    <w:abstractNumId w:val="13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6"/>
    <w:rsid w:val="00130429"/>
    <w:rsid w:val="00140326"/>
    <w:rsid w:val="00151EE8"/>
    <w:rsid w:val="001644E2"/>
    <w:rsid w:val="00165DE2"/>
    <w:rsid w:val="001B3A64"/>
    <w:rsid w:val="001E6121"/>
    <w:rsid w:val="002053B6"/>
    <w:rsid w:val="002644EC"/>
    <w:rsid w:val="002703BB"/>
    <w:rsid w:val="0038614D"/>
    <w:rsid w:val="00427C3C"/>
    <w:rsid w:val="00453B7B"/>
    <w:rsid w:val="00525775"/>
    <w:rsid w:val="00560190"/>
    <w:rsid w:val="005B749C"/>
    <w:rsid w:val="005C2028"/>
    <w:rsid w:val="005D5690"/>
    <w:rsid w:val="005D67A5"/>
    <w:rsid w:val="00621C3C"/>
    <w:rsid w:val="00623A78"/>
    <w:rsid w:val="00651304"/>
    <w:rsid w:val="00662A02"/>
    <w:rsid w:val="00694FB9"/>
    <w:rsid w:val="0070366E"/>
    <w:rsid w:val="00791A93"/>
    <w:rsid w:val="007A03D9"/>
    <w:rsid w:val="008154D0"/>
    <w:rsid w:val="008372D3"/>
    <w:rsid w:val="0086300A"/>
    <w:rsid w:val="00867BF1"/>
    <w:rsid w:val="008A2E04"/>
    <w:rsid w:val="008A65A6"/>
    <w:rsid w:val="008F5532"/>
    <w:rsid w:val="00911DB0"/>
    <w:rsid w:val="009737A8"/>
    <w:rsid w:val="00975611"/>
    <w:rsid w:val="0098675C"/>
    <w:rsid w:val="009C0753"/>
    <w:rsid w:val="00A01856"/>
    <w:rsid w:val="00A15306"/>
    <w:rsid w:val="00A745E6"/>
    <w:rsid w:val="00A82131"/>
    <w:rsid w:val="00AB0EBF"/>
    <w:rsid w:val="00B10302"/>
    <w:rsid w:val="00B459AD"/>
    <w:rsid w:val="00B841F0"/>
    <w:rsid w:val="00B873C6"/>
    <w:rsid w:val="00C01259"/>
    <w:rsid w:val="00C278A1"/>
    <w:rsid w:val="00C62BBC"/>
    <w:rsid w:val="00D62F82"/>
    <w:rsid w:val="00D96730"/>
    <w:rsid w:val="00E85243"/>
    <w:rsid w:val="00EA5258"/>
    <w:rsid w:val="00EF5D6B"/>
    <w:rsid w:val="00F17AB4"/>
    <w:rsid w:val="00F26A87"/>
    <w:rsid w:val="00F3305C"/>
    <w:rsid w:val="00F4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FC6D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5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Mrs Burson</cp:lastModifiedBy>
  <cp:revision>5</cp:revision>
  <cp:lastPrinted>2022-01-04T13:21:00Z</cp:lastPrinted>
  <dcterms:created xsi:type="dcterms:W3CDTF">2022-01-02T21:47:00Z</dcterms:created>
  <dcterms:modified xsi:type="dcterms:W3CDTF">2022-01-04T13:21:00Z</dcterms:modified>
</cp:coreProperties>
</file>