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  <w:gridCol w:w="4802"/>
      </w:tblGrid>
      <w:tr w:rsidR="001C3DAD" w:rsidRPr="005C5484" w:rsidTr="00C816CC">
        <w:trPr>
          <w:trHeight w:val="4422"/>
        </w:trPr>
        <w:tc>
          <w:tcPr>
            <w:tcW w:w="4678" w:type="dxa"/>
          </w:tcPr>
          <w:p w:rsidR="001C3DAD" w:rsidRPr="00C816CC" w:rsidRDefault="001C3DAD" w:rsidP="00CF1FC1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C816CC">
              <w:rPr>
                <w:rFonts w:ascii="SassoonPrimaryType" w:hAnsi="SassoonPrimaryType"/>
                <w:b/>
                <w:color w:val="C45911" w:themeColor="accent2" w:themeShade="BF"/>
                <w:sz w:val="22"/>
                <w:szCs w:val="22"/>
                <w:u w:val="single"/>
              </w:rPr>
              <w:t>Maths</w:t>
            </w:r>
          </w:p>
          <w:p w:rsidR="001C3DAD" w:rsidRDefault="001C3DAD" w:rsidP="005C5484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  <w:t>Count forwards and backwards</w:t>
            </w:r>
            <w:r w:rsidR="00DC4B2E"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  <w:t xml:space="preserve"> to 100</w:t>
            </w:r>
          </w:p>
          <w:p w:rsidR="00DC4B2E" w:rsidRDefault="00DC4B2E" w:rsidP="005C5484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</w:pPr>
            <w:r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  <w:t>Write and recognise numbers to 100</w:t>
            </w:r>
          </w:p>
          <w:p w:rsidR="00DC4B2E" w:rsidRPr="00C816CC" w:rsidRDefault="00DC4B2E" w:rsidP="005C5484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</w:pPr>
            <w:r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  <w:t>Count in 2s, 5s and 10s</w:t>
            </w:r>
          </w:p>
          <w:p w:rsidR="00E44478" w:rsidRDefault="00E44478" w:rsidP="008A508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  <w:t>1 more &amp; 1 less</w:t>
            </w:r>
          </w:p>
          <w:p w:rsidR="00C816CC" w:rsidRPr="00C816CC" w:rsidRDefault="00C816CC" w:rsidP="008A508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</w:pPr>
            <w:r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  <w:t>Measure and begin to record lengths and heights</w:t>
            </w:r>
          </w:p>
          <w:p w:rsidR="007F2617" w:rsidRPr="00DC4B2E" w:rsidRDefault="00C816CC" w:rsidP="00E44478">
            <w:pPr>
              <w:pStyle w:val="ListParagraph"/>
              <w:numPr>
                <w:ilvl w:val="0"/>
                <w:numId w:val="30"/>
              </w:numPr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</w:pPr>
            <w:r w:rsidRPr="00DC4B2E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Compare, describe</w:t>
            </w:r>
            <w:r w:rsidR="00DC4B2E" w:rsidRPr="00DC4B2E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 xml:space="preserve"> and solve practical problems f</w:t>
            </w:r>
            <w:r w:rsidRPr="00DC4B2E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or lengths and heights</w:t>
            </w:r>
          </w:p>
          <w:p w:rsidR="00DC4B2E" w:rsidRPr="00DC4B2E" w:rsidRDefault="00DC4B2E" w:rsidP="00E44478">
            <w:pPr>
              <w:pStyle w:val="ListParagraph"/>
              <w:numPr>
                <w:ilvl w:val="0"/>
                <w:numId w:val="30"/>
              </w:num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DC4B2E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Solve one-step problems involving multiplication and division</w:t>
            </w:r>
          </w:p>
          <w:p w:rsidR="00DC4B2E" w:rsidRPr="00C816CC" w:rsidRDefault="00DC4B2E" w:rsidP="008154D3">
            <w:pPr>
              <w:pStyle w:val="ListParagraph"/>
              <w:ind w:left="360"/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1C3DAD" w:rsidRDefault="00852DC6" w:rsidP="00286926">
            <w:pPr>
              <w:jc w:val="center"/>
              <w:rPr>
                <w:rFonts w:ascii="Matura MT Script Capitals" w:hAnsi="Matura MT Script Capitals"/>
                <w:b/>
                <w:color w:val="00B050"/>
                <w:sz w:val="48"/>
                <w:szCs w:val="48"/>
              </w:rPr>
            </w:pPr>
            <w:r w:rsidRPr="00286926">
              <w:rPr>
                <w:rFonts w:ascii="Matura MT Script Capitals" w:hAnsi="Matura MT Script Capitals"/>
                <w:b/>
                <w:color w:val="00B050"/>
                <w:sz w:val="48"/>
                <w:szCs w:val="48"/>
              </w:rPr>
              <w:t>Year 1 Term 4</w:t>
            </w:r>
            <w:r w:rsidR="00384BF6" w:rsidRPr="00286926">
              <w:rPr>
                <w:rFonts w:ascii="Matura MT Script Capitals" w:hAnsi="Matura MT Script Capitals"/>
                <w:b/>
                <w:color w:val="00B050"/>
                <w:sz w:val="48"/>
                <w:szCs w:val="48"/>
              </w:rPr>
              <w:t xml:space="preserve">            </w:t>
            </w:r>
            <w:r w:rsidR="00286926" w:rsidRPr="00286926">
              <w:rPr>
                <w:rFonts w:ascii="Matura MT Script Capitals" w:hAnsi="Matura MT Script Capitals"/>
                <w:b/>
                <w:color w:val="00B050"/>
                <w:sz w:val="48"/>
                <w:szCs w:val="48"/>
              </w:rPr>
              <w:t>Who’s Afraid Of The Big Bad Wolf?</w:t>
            </w:r>
          </w:p>
          <w:p w:rsidR="00286926" w:rsidRPr="00286926" w:rsidRDefault="00286926" w:rsidP="00286926">
            <w:pPr>
              <w:jc w:val="center"/>
              <w:rPr>
                <w:rFonts w:ascii="Matura MT Script Capitals" w:hAnsi="Matura MT Script Capitals"/>
                <w:b/>
                <w:color w:val="FF0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2517913" cy="1439892"/>
                  <wp:effectExtent l="0" t="0" r="0" b="8255"/>
                  <wp:docPr id="2" name="Picture 2" descr="Image result for w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813" cy="147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</w:tcPr>
          <w:p w:rsidR="00834609" w:rsidRPr="00C816CC" w:rsidRDefault="00834609" w:rsidP="00834609">
            <w:pPr>
              <w:jc w:val="center"/>
              <w:rPr>
                <w:rFonts w:ascii="SassoonPrimaryInfant" w:hAnsi="SassoonPrimaryInfant"/>
                <w:b/>
                <w:color w:val="C45911" w:themeColor="accent2" w:themeShade="BF"/>
                <w:sz w:val="22"/>
                <w:szCs w:val="22"/>
                <w:u w:val="single"/>
              </w:rPr>
            </w:pPr>
            <w:r w:rsidRPr="00C816CC">
              <w:rPr>
                <w:rFonts w:ascii="SassoonPrimaryInfant" w:hAnsi="SassoonPrimaryInfant"/>
                <w:b/>
                <w:color w:val="C45911" w:themeColor="accent2" w:themeShade="BF"/>
                <w:sz w:val="22"/>
                <w:szCs w:val="22"/>
                <w:u w:val="single"/>
              </w:rPr>
              <w:t>English</w:t>
            </w:r>
          </w:p>
          <w:p w:rsidR="00834609" w:rsidRPr="00C816CC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Form letters correctly</w:t>
            </w:r>
          </w:p>
          <w:p w:rsidR="00834609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Sequence sentences</w:t>
            </w:r>
          </w:p>
          <w:p w:rsidR="00DC4B2E" w:rsidRPr="00C816CC" w:rsidRDefault="00DC4B2E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Join ideas using connectives</w:t>
            </w:r>
          </w:p>
          <w:p w:rsidR="00834609" w:rsidRPr="00C816CC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Use full stops, capital letter and finger spaces</w:t>
            </w:r>
          </w:p>
          <w:p w:rsidR="00834609" w:rsidRPr="00C816CC" w:rsidRDefault="00DC4B2E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Read  and write words containing contractions</w:t>
            </w:r>
          </w:p>
          <w:p w:rsidR="00834609" w:rsidRPr="00C816CC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Re-read and discuss our writing in order to improve it</w:t>
            </w:r>
          </w:p>
          <w:p w:rsidR="00834609" w:rsidRPr="00C816CC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Listen to and discuss a range of stories and poems</w:t>
            </w:r>
          </w:p>
          <w:p w:rsidR="00834609" w:rsidRPr="00C816CC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Retell a familiar story</w:t>
            </w:r>
          </w:p>
          <w:p w:rsidR="00834609" w:rsidRPr="00C816CC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 xml:space="preserve">Develop vocabulary </w:t>
            </w:r>
          </w:p>
          <w:p w:rsidR="00834609" w:rsidRPr="00C816CC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Use phonic knowledge to decode words when reading</w:t>
            </w:r>
          </w:p>
          <w:p w:rsidR="001C3DAD" w:rsidRPr="00384BF6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C816CC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Re-read books to build up fluency</w:t>
            </w:r>
          </w:p>
        </w:tc>
      </w:tr>
      <w:tr w:rsidR="00EE4498" w:rsidRPr="00B3163D" w:rsidTr="00C816CC">
        <w:trPr>
          <w:trHeight w:val="2662"/>
        </w:trPr>
        <w:tc>
          <w:tcPr>
            <w:tcW w:w="4678" w:type="dxa"/>
          </w:tcPr>
          <w:p w:rsidR="00EE4498" w:rsidRPr="00C816CC" w:rsidRDefault="00EE4498" w:rsidP="00EA5D57">
            <w:pPr>
              <w:jc w:val="center"/>
              <w:rPr>
                <w:rFonts w:ascii="SassoonPrimaryType" w:hAnsi="SassoonPrimaryType"/>
                <w:b/>
                <w:color w:val="00B050"/>
                <w:sz w:val="22"/>
                <w:szCs w:val="22"/>
                <w:u w:val="single"/>
              </w:rPr>
            </w:pPr>
            <w:r w:rsidRPr="00C816CC">
              <w:rPr>
                <w:rFonts w:ascii="SassoonPrimaryType" w:hAnsi="SassoonPrimaryType"/>
                <w:b/>
                <w:color w:val="00B050"/>
                <w:sz w:val="22"/>
                <w:szCs w:val="22"/>
                <w:u w:val="single"/>
              </w:rPr>
              <w:t>Science: Animals (including humans)</w:t>
            </w:r>
          </w:p>
          <w:p w:rsidR="00EE4498" w:rsidRPr="00C816CC" w:rsidRDefault="00EE4498" w:rsidP="00B3163D">
            <w:pPr>
              <w:numPr>
                <w:ilvl w:val="0"/>
                <w:numId w:val="33"/>
              </w:numPr>
              <w:shd w:val="clear" w:color="auto" w:fill="FFFFFF"/>
              <w:ind w:left="312"/>
              <w:rPr>
                <w:rFonts w:ascii="SassoonPrimaryType" w:hAnsi="SassoonPrimaryType" w:cs="Arial"/>
                <w:color w:val="00B050"/>
                <w:sz w:val="22"/>
                <w:szCs w:val="22"/>
              </w:rPr>
            </w:pPr>
            <w:r w:rsidRPr="00C816CC">
              <w:rPr>
                <w:rFonts w:ascii="SassoonPrimaryType" w:hAnsi="SassoonPrimaryType" w:cs="Arial"/>
                <w:color w:val="00B050"/>
                <w:sz w:val="22"/>
                <w:szCs w:val="22"/>
              </w:rPr>
              <w:t>Identify and name a variety of common animals including fish, amphibians, reptiles, birds and mammals</w:t>
            </w:r>
          </w:p>
          <w:p w:rsidR="00EE4498" w:rsidRPr="00C816CC" w:rsidRDefault="00EE4498" w:rsidP="00B3163D">
            <w:pPr>
              <w:numPr>
                <w:ilvl w:val="0"/>
                <w:numId w:val="33"/>
              </w:numPr>
              <w:shd w:val="clear" w:color="auto" w:fill="FFFFFF"/>
              <w:ind w:left="312"/>
              <w:rPr>
                <w:rFonts w:ascii="SassoonPrimaryType" w:hAnsi="SassoonPrimaryType" w:cs="Arial"/>
                <w:color w:val="00B050"/>
                <w:sz w:val="22"/>
                <w:szCs w:val="22"/>
              </w:rPr>
            </w:pPr>
            <w:r w:rsidRPr="00C816CC">
              <w:rPr>
                <w:rFonts w:ascii="SassoonPrimaryType" w:hAnsi="SassoonPrimaryType" w:cs="Arial"/>
                <w:color w:val="00B050"/>
                <w:sz w:val="22"/>
                <w:szCs w:val="22"/>
              </w:rPr>
              <w:t>Identify and name a variety of common animals that are carnivores, herbivores and omnivores</w:t>
            </w:r>
          </w:p>
          <w:p w:rsidR="00EE4498" w:rsidRPr="00C816CC" w:rsidRDefault="00EE4498" w:rsidP="00B3163D">
            <w:pPr>
              <w:numPr>
                <w:ilvl w:val="0"/>
                <w:numId w:val="33"/>
              </w:numPr>
              <w:shd w:val="clear" w:color="auto" w:fill="FFFFFF"/>
              <w:ind w:left="312"/>
              <w:rPr>
                <w:rFonts w:ascii="SassoonPrimaryType" w:hAnsi="SassoonPrimaryType" w:cs="Arial"/>
                <w:color w:val="00B050"/>
                <w:sz w:val="22"/>
                <w:szCs w:val="22"/>
              </w:rPr>
            </w:pPr>
            <w:r w:rsidRPr="00C816CC">
              <w:rPr>
                <w:rFonts w:ascii="SassoonPrimaryType" w:hAnsi="SassoonPrimaryType" w:cs="Arial"/>
                <w:color w:val="00B050"/>
                <w:sz w:val="22"/>
                <w:szCs w:val="22"/>
              </w:rPr>
              <w:t>Describe and compare the structure of a variety of common animals (fish, amphibians, reptiles, birds and mammals including pets)</w:t>
            </w:r>
          </w:p>
          <w:p w:rsidR="00EE4498" w:rsidRPr="00E44478" w:rsidRDefault="00EE4498" w:rsidP="00B3163D">
            <w:pPr>
              <w:pStyle w:val="ListParagraph"/>
              <w:ind w:left="360"/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</w:p>
        </w:tc>
        <w:tc>
          <w:tcPr>
            <w:tcW w:w="4961" w:type="dxa"/>
          </w:tcPr>
          <w:p w:rsidR="00EE4498" w:rsidRPr="00C816CC" w:rsidRDefault="00EE4498" w:rsidP="00834609">
            <w:pPr>
              <w:pStyle w:val="Header"/>
              <w:ind w:left="360"/>
              <w:jc w:val="center"/>
              <w:rPr>
                <w:rFonts w:ascii="SassoonPrimaryType" w:hAnsi="SassoonPrimaryType" w:cs="Arial"/>
                <w:b/>
                <w:color w:val="C45911" w:themeColor="accent2" w:themeShade="BF"/>
                <w:sz w:val="22"/>
                <w:szCs w:val="22"/>
                <w:u w:val="single"/>
              </w:rPr>
            </w:pPr>
            <w:r w:rsidRPr="00C816CC">
              <w:rPr>
                <w:rFonts w:ascii="SassoonPrimaryType" w:hAnsi="SassoonPrimaryType" w:cs="Arial"/>
                <w:b/>
                <w:color w:val="C45911" w:themeColor="accent2" w:themeShade="BF"/>
                <w:sz w:val="22"/>
                <w:szCs w:val="22"/>
                <w:u w:val="single"/>
              </w:rPr>
              <w:t>Music</w:t>
            </w:r>
          </w:p>
          <w:p w:rsidR="00EE4498" w:rsidRPr="00C816CC" w:rsidRDefault="00EE4498" w:rsidP="00834609">
            <w:pPr>
              <w:pStyle w:val="Header"/>
              <w:numPr>
                <w:ilvl w:val="0"/>
                <w:numId w:val="17"/>
              </w:numPr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  <w:t>Use our voices expressively and creatively by singing songs and speaking chants and rhymes</w:t>
            </w:r>
          </w:p>
          <w:p w:rsidR="00EE4498" w:rsidRPr="00C816CC" w:rsidRDefault="00EE4498" w:rsidP="0083460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  <w:t xml:space="preserve">Play tuned and </w:t>
            </w:r>
            <w:proofErr w:type="spellStart"/>
            <w:r w:rsidRPr="00C816CC"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  <w:t>untuned</w:t>
            </w:r>
            <w:proofErr w:type="spellEnd"/>
            <w:r w:rsidRPr="00C816CC"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  <w:t xml:space="preserve"> instruments musically</w:t>
            </w:r>
          </w:p>
          <w:p w:rsidR="00EE4498" w:rsidRPr="00C816CC" w:rsidRDefault="008154D3" w:rsidP="008154D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</w:pPr>
            <w:r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  <w:t>L</w:t>
            </w:r>
            <w:r w:rsidR="00EE4498" w:rsidRPr="00C816CC"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  <w:t>isten with concentration and understanding to a range of high-quality live and recorded music</w:t>
            </w:r>
          </w:p>
          <w:p w:rsidR="00EE4498" w:rsidRPr="00C816CC" w:rsidRDefault="00EE4498" w:rsidP="0083460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  <w:t>Experiment with, create, select and combine sounds using the interrelated dimensions of music</w:t>
            </w:r>
          </w:p>
          <w:p w:rsidR="00EE4498" w:rsidRPr="00384BF6" w:rsidRDefault="00EE4498" w:rsidP="00834609">
            <w:pPr>
              <w:pStyle w:val="ListParagraph"/>
              <w:ind w:left="360"/>
              <w:rPr>
                <w:rFonts w:ascii="SassoonPrimaryInfant" w:hAnsi="SassoonPrimaryInfant"/>
                <w:noProof/>
                <w:sz w:val="20"/>
                <w:szCs w:val="20"/>
              </w:rPr>
            </w:pPr>
          </w:p>
        </w:tc>
        <w:tc>
          <w:tcPr>
            <w:tcW w:w="4802" w:type="dxa"/>
          </w:tcPr>
          <w:p w:rsidR="00EE4498" w:rsidRPr="00C816CC" w:rsidRDefault="00EE4498" w:rsidP="00EE4498">
            <w:pPr>
              <w:jc w:val="center"/>
              <w:rPr>
                <w:rFonts w:ascii="SassoonPrimaryType" w:hAnsi="SassoonPrimaryType"/>
                <w:b/>
                <w:color w:val="00B050"/>
                <w:sz w:val="22"/>
                <w:szCs w:val="22"/>
                <w:u w:val="single"/>
              </w:rPr>
            </w:pPr>
            <w:r w:rsidRPr="00C816CC">
              <w:rPr>
                <w:rFonts w:ascii="SassoonPrimaryType" w:hAnsi="SassoonPrimaryType"/>
                <w:b/>
                <w:color w:val="00B050"/>
                <w:sz w:val="22"/>
                <w:szCs w:val="22"/>
                <w:u w:val="single"/>
              </w:rPr>
              <w:t>Computing</w:t>
            </w:r>
          </w:p>
          <w:p w:rsidR="00EE4498" w:rsidRPr="00C816CC" w:rsidRDefault="00EE4498" w:rsidP="00EE4498">
            <w:pPr>
              <w:numPr>
                <w:ilvl w:val="0"/>
                <w:numId w:val="14"/>
              </w:numPr>
              <w:shd w:val="clear" w:color="auto" w:fill="FFFFFF"/>
              <w:rPr>
                <w:rFonts w:ascii="SassoonPrimaryType" w:hAnsi="SassoonPrimaryType" w:cs="Arial"/>
                <w:color w:val="00B050"/>
                <w:sz w:val="22"/>
                <w:szCs w:val="22"/>
              </w:rPr>
            </w:pPr>
            <w:r w:rsidRPr="00C816CC">
              <w:rPr>
                <w:rFonts w:ascii="SassoonPrimaryType" w:hAnsi="SassoonPrimaryType" w:cs="Arial"/>
                <w:color w:val="00B050"/>
                <w:sz w:val="22"/>
                <w:szCs w:val="22"/>
              </w:rPr>
              <w:t>Understand what algorithms are, how they are implemented as programs on digital devices, and that programs execute by following precise and unambiguous instructions</w:t>
            </w:r>
          </w:p>
          <w:p w:rsidR="00EE4498" w:rsidRPr="00C816CC" w:rsidRDefault="00EE4498" w:rsidP="00EE4498">
            <w:pPr>
              <w:numPr>
                <w:ilvl w:val="0"/>
                <w:numId w:val="14"/>
              </w:numPr>
              <w:shd w:val="clear" w:color="auto" w:fill="FFFFFF"/>
              <w:rPr>
                <w:rFonts w:ascii="SassoonPrimaryType" w:hAnsi="SassoonPrimaryType" w:cs="Arial"/>
                <w:color w:val="00B050"/>
                <w:sz w:val="22"/>
                <w:szCs w:val="22"/>
              </w:rPr>
            </w:pPr>
            <w:r w:rsidRPr="00C816CC">
              <w:rPr>
                <w:rFonts w:ascii="SassoonPrimaryType" w:hAnsi="SassoonPrimaryType" w:cs="Arial"/>
                <w:color w:val="00B050"/>
                <w:sz w:val="22"/>
                <w:szCs w:val="22"/>
              </w:rPr>
              <w:t>Create and debug simple programs</w:t>
            </w:r>
          </w:p>
          <w:p w:rsidR="00EE4498" w:rsidRPr="00C816CC" w:rsidRDefault="00EE4498" w:rsidP="00EE4498">
            <w:pPr>
              <w:numPr>
                <w:ilvl w:val="0"/>
                <w:numId w:val="14"/>
              </w:numPr>
              <w:shd w:val="clear" w:color="auto" w:fill="FFFFFF"/>
              <w:rPr>
                <w:rFonts w:ascii="SassoonPrimaryType" w:hAnsi="SassoonPrimaryType"/>
                <w:b/>
                <w:color w:val="00B050"/>
                <w:sz w:val="22"/>
                <w:szCs w:val="22"/>
                <w:u w:val="single"/>
              </w:rPr>
            </w:pPr>
            <w:r w:rsidRPr="00C816CC">
              <w:rPr>
                <w:rFonts w:ascii="SassoonPrimaryType" w:hAnsi="SassoonPrimaryType" w:cs="Arial"/>
                <w:color w:val="00B050"/>
                <w:sz w:val="22"/>
                <w:szCs w:val="22"/>
              </w:rPr>
              <w:t>Use logical reasoning to predict the behaviour of simple programs</w:t>
            </w:r>
          </w:p>
          <w:p w:rsidR="00EE4498" w:rsidRPr="00B3163D" w:rsidRDefault="00EE4498" w:rsidP="00EE449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ind w:left="360"/>
              <w:rPr>
                <w:rFonts w:ascii="SassoonPrimaryInfant" w:hAnsi="SassoonPrimaryInfant"/>
                <w:b/>
                <w:color w:val="C45911" w:themeColor="accent2" w:themeShade="BF"/>
                <w:sz w:val="20"/>
                <w:szCs w:val="20"/>
                <w:u w:val="single"/>
              </w:rPr>
            </w:pPr>
          </w:p>
        </w:tc>
      </w:tr>
      <w:tr w:rsidR="00EE4498" w:rsidRPr="00B3163D" w:rsidTr="00C816CC">
        <w:trPr>
          <w:trHeight w:val="1103"/>
        </w:trPr>
        <w:tc>
          <w:tcPr>
            <w:tcW w:w="4678" w:type="dxa"/>
            <w:vMerge w:val="restart"/>
          </w:tcPr>
          <w:p w:rsidR="00EE4498" w:rsidRPr="00C816CC" w:rsidRDefault="00EE4498" w:rsidP="00EE4498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sz w:val="22"/>
                <w:szCs w:val="22"/>
                <w:u w:val="single"/>
              </w:rPr>
            </w:pPr>
            <w:r w:rsidRPr="00C816CC">
              <w:rPr>
                <w:rFonts w:ascii="SassoonPrimaryType" w:hAnsi="SassoonPrimaryType"/>
                <w:b/>
                <w:color w:val="C45911" w:themeColor="accent2" w:themeShade="BF"/>
                <w:sz w:val="22"/>
                <w:szCs w:val="22"/>
                <w:u w:val="single"/>
              </w:rPr>
              <w:t>History</w:t>
            </w:r>
          </w:p>
          <w:p w:rsidR="00EE4498" w:rsidRPr="00C816CC" w:rsidRDefault="00EE4498" w:rsidP="00EE4498">
            <w:pPr>
              <w:numPr>
                <w:ilvl w:val="0"/>
                <w:numId w:val="35"/>
              </w:numPr>
              <w:shd w:val="clear" w:color="auto" w:fill="FFFFFF"/>
              <w:ind w:left="312"/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  <w:t>Changes within living memory</w:t>
            </w:r>
          </w:p>
          <w:p w:rsidR="00EE4498" w:rsidRPr="00C816CC" w:rsidRDefault="00EE4498" w:rsidP="00EE4498">
            <w:pPr>
              <w:numPr>
                <w:ilvl w:val="0"/>
                <w:numId w:val="35"/>
              </w:numPr>
              <w:shd w:val="clear" w:color="auto" w:fill="FFFFFF"/>
              <w:ind w:left="312"/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Type" w:hAnsi="SassoonPrimaryType" w:cs="Arial"/>
                <w:color w:val="C45911" w:themeColor="accent2" w:themeShade="BF"/>
                <w:sz w:val="22"/>
                <w:szCs w:val="22"/>
              </w:rPr>
              <w:t>Significant historical events, people and places in the locality</w:t>
            </w:r>
          </w:p>
          <w:p w:rsidR="00EE4498" w:rsidRPr="00B3163D" w:rsidRDefault="00EE4498" w:rsidP="00EA5D57">
            <w:pPr>
              <w:jc w:val="center"/>
              <w:rPr>
                <w:rFonts w:ascii="SassoonPrimaryInfant" w:hAnsi="SassoonPrimaryInfant"/>
                <w:b/>
                <w:color w:val="C45911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</w:tcPr>
          <w:p w:rsidR="00EE4498" w:rsidRPr="00C816CC" w:rsidRDefault="00EE4498" w:rsidP="00EE4498">
            <w:pPr>
              <w:jc w:val="center"/>
              <w:rPr>
                <w:rFonts w:ascii="SassoonPrimaryType" w:hAnsi="SassoonPrimaryType"/>
                <w:b/>
                <w:color w:val="00B050"/>
                <w:sz w:val="22"/>
                <w:szCs w:val="22"/>
                <w:u w:val="single"/>
              </w:rPr>
            </w:pPr>
            <w:r w:rsidRPr="00C816CC">
              <w:rPr>
                <w:rFonts w:ascii="SassoonPrimaryType" w:hAnsi="SassoonPrimaryType"/>
                <w:b/>
                <w:color w:val="00B050"/>
                <w:sz w:val="22"/>
                <w:szCs w:val="22"/>
                <w:u w:val="single"/>
              </w:rPr>
              <w:t>RE</w:t>
            </w:r>
          </w:p>
          <w:p w:rsidR="00EE4498" w:rsidRPr="00C816CC" w:rsidRDefault="00EE4498" w:rsidP="00EE4498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00B050"/>
                <w:sz w:val="22"/>
                <w:szCs w:val="22"/>
              </w:rPr>
            </w:pPr>
            <w:r w:rsidRPr="00C816CC">
              <w:rPr>
                <w:rFonts w:ascii="SassoonPrimaryType" w:hAnsi="SassoonPrimaryType"/>
                <w:color w:val="00B050"/>
                <w:sz w:val="22"/>
                <w:szCs w:val="22"/>
              </w:rPr>
              <w:t xml:space="preserve">Why is Easter a time of celebrations for Christians? </w:t>
            </w:r>
          </w:p>
          <w:p w:rsidR="00EE4498" w:rsidRPr="00C816CC" w:rsidRDefault="00EE4498" w:rsidP="00EE4498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00B050"/>
                <w:sz w:val="22"/>
                <w:szCs w:val="22"/>
              </w:rPr>
            </w:pPr>
            <w:r w:rsidRPr="00C816CC">
              <w:rPr>
                <w:rFonts w:ascii="SassoonPrimaryType" w:hAnsi="SassoonPrimaryType"/>
                <w:color w:val="00B050"/>
                <w:sz w:val="22"/>
                <w:szCs w:val="22"/>
              </w:rPr>
              <w:t>Why do we celebrate special times?</w:t>
            </w:r>
          </w:p>
          <w:p w:rsidR="00EE4498" w:rsidRPr="00AE01DE" w:rsidRDefault="00EE4498" w:rsidP="00EE4498">
            <w:pPr>
              <w:pStyle w:val="Header"/>
              <w:numPr>
                <w:ilvl w:val="0"/>
                <w:numId w:val="34"/>
              </w:numPr>
              <w:rPr>
                <w:rFonts w:ascii="SassoonPrimaryType" w:hAnsi="SassoonPrimaryType" w:cs="Arial"/>
                <w:b/>
                <w:color w:val="292929"/>
                <w:sz w:val="20"/>
                <w:szCs w:val="20"/>
                <w:u w:val="single"/>
              </w:rPr>
            </w:pPr>
            <w:r w:rsidRPr="00C816CC">
              <w:rPr>
                <w:rFonts w:ascii="SassoonPrimaryType" w:hAnsi="SassoonPrimaryType"/>
                <w:color w:val="00B050"/>
                <w:sz w:val="22"/>
                <w:szCs w:val="22"/>
              </w:rPr>
              <w:t>What and how do I celebrate?</w:t>
            </w:r>
          </w:p>
        </w:tc>
        <w:tc>
          <w:tcPr>
            <w:tcW w:w="4802" w:type="dxa"/>
            <w:vMerge w:val="restart"/>
          </w:tcPr>
          <w:p w:rsidR="00EE4498" w:rsidRPr="00C816CC" w:rsidRDefault="00EE4498" w:rsidP="00EE4498">
            <w:pPr>
              <w:autoSpaceDE w:val="0"/>
              <w:autoSpaceDN w:val="0"/>
              <w:adjustRightInd w:val="0"/>
              <w:jc w:val="center"/>
              <w:rPr>
                <w:rFonts w:ascii="SassoonPrimaryType" w:hAnsi="SassoonPrimaryType" w:cs="HelveticaNeue-Light"/>
                <w:b/>
                <w:color w:val="C45911" w:themeColor="accent2" w:themeShade="BF"/>
                <w:sz w:val="22"/>
                <w:szCs w:val="22"/>
                <w:u w:val="single"/>
              </w:rPr>
            </w:pPr>
            <w:r w:rsidRPr="00C816CC">
              <w:rPr>
                <w:rFonts w:ascii="SassoonPrimaryType" w:hAnsi="SassoonPrimaryType" w:cs="HelveticaNeue-Light"/>
                <w:b/>
                <w:color w:val="C45911" w:themeColor="accent2" w:themeShade="BF"/>
                <w:sz w:val="22"/>
                <w:szCs w:val="22"/>
                <w:u w:val="single"/>
              </w:rPr>
              <w:t>PHSE</w:t>
            </w:r>
          </w:p>
          <w:p w:rsidR="00EE4498" w:rsidRPr="00C816CC" w:rsidRDefault="00EE4498" w:rsidP="00EE44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  <w:t>I can tell you when something makes me feel proud.</w:t>
            </w:r>
          </w:p>
          <w:p w:rsidR="00EE4498" w:rsidRPr="00C816CC" w:rsidRDefault="00EE4498" w:rsidP="00EE44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  <w:t>I can tell you about my gifts and talents.</w:t>
            </w:r>
          </w:p>
          <w:p w:rsidR="00EE4498" w:rsidRPr="00C816CC" w:rsidRDefault="00EE4498" w:rsidP="00EE44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Type" w:hAnsi="SassoonPrimaryType" w:cs="HelveticaNeue-Light"/>
                <w:color w:val="C45911" w:themeColor="accent2" w:themeShade="BF"/>
                <w:sz w:val="22"/>
                <w:szCs w:val="22"/>
              </w:rPr>
              <w:t>I can help another person feel proud.</w:t>
            </w:r>
          </w:p>
          <w:p w:rsidR="00EE4498" w:rsidRPr="00C816CC" w:rsidRDefault="00EE4498" w:rsidP="00EE44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C45911" w:themeColor="accent2" w:themeShade="BF"/>
                <w:sz w:val="22"/>
                <w:szCs w:val="22"/>
              </w:rPr>
            </w:pPr>
            <w:r w:rsidRPr="00C816CC">
              <w:rPr>
                <w:rFonts w:ascii="SassoonPrimaryType" w:hAnsi="SassoonPrimaryType" w:cs="HelveticaNeue-Light"/>
                <w:color w:val="C45911" w:themeColor="accent2" w:themeShade="BF"/>
                <w:sz w:val="22"/>
                <w:szCs w:val="22"/>
              </w:rPr>
              <w:t>I can use the problem-solving process.</w:t>
            </w:r>
          </w:p>
          <w:p w:rsidR="00EE4498" w:rsidRPr="00DC4B2E" w:rsidRDefault="00EE4498" w:rsidP="00DC4B2E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after="180"/>
              <w:rPr>
                <w:rFonts w:ascii="SassoonPrimaryType" w:hAnsi="SassoonPrimaryType" w:cs="HelveticaNeue-Light"/>
                <w:b/>
                <w:sz w:val="20"/>
                <w:szCs w:val="20"/>
                <w:u w:val="single"/>
              </w:rPr>
            </w:pPr>
            <w:r w:rsidRPr="00DC4B2E"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  <w:t>I can understand when I am</w:t>
            </w:r>
            <w:r w:rsidR="00C816CC" w:rsidRPr="00DC4B2E">
              <w:rPr>
                <w:rFonts w:ascii="SassoonPrimaryType" w:hAnsi="SassoonPrimaryType"/>
                <w:color w:val="C45911" w:themeColor="accent2" w:themeShade="BF"/>
                <w:sz w:val="22"/>
                <w:szCs w:val="22"/>
              </w:rPr>
              <w:t xml:space="preserve"> feeling worried or anxious</w:t>
            </w:r>
          </w:p>
        </w:tc>
      </w:tr>
      <w:tr w:rsidR="00EE4498" w:rsidRPr="00B3163D" w:rsidTr="00C816CC">
        <w:trPr>
          <w:trHeight w:val="889"/>
        </w:trPr>
        <w:tc>
          <w:tcPr>
            <w:tcW w:w="4678" w:type="dxa"/>
            <w:vMerge/>
          </w:tcPr>
          <w:p w:rsidR="00EE4498" w:rsidRPr="00B3163D" w:rsidRDefault="00EE4498" w:rsidP="00EA5D57">
            <w:pPr>
              <w:jc w:val="center"/>
              <w:rPr>
                <w:rFonts w:ascii="SassoonPrimaryInfant" w:hAnsi="SassoonPrimaryInfant"/>
                <w:b/>
                <w:color w:val="C45911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</w:tcPr>
          <w:p w:rsidR="00EE4498" w:rsidRPr="00C816CC" w:rsidRDefault="00EE4498" w:rsidP="00EE4498">
            <w:pPr>
              <w:ind w:left="360"/>
              <w:jc w:val="center"/>
              <w:rPr>
                <w:rFonts w:ascii="SassoonPrimaryInfant" w:hAnsi="SassoonPrimaryInfant"/>
                <w:b/>
                <w:color w:val="C45911" w:themeColor="accent2" w:themeShade="BF"/>
                <w:sz w:val="22"/>
                <w:szCs w:val="22"/>
                <w:u w:val="single"/>
              </w:rPr>
            </w:pPr>
            <w:r w:rsidRPr="00C816CC">
              <w:rPr>
                <w:rFonts w:ascii="SassoonPrimaryInfant" w:hAnsi="SassoonPrimaryInfant"/>
                <w:b/>
                <w:color w:val="C45911" w:themeColor="accent2" w:themeShade="BF"/>
                <w:sz w:val="22"/>
                <w:szCs w:val="22"/>
                <w:u w:val="single"/>
              </w:rPr>
              <w:t>PE</w:t>
            </w:r>
          </w:p>
          <w:p w:rsidR="00EE4498" w:rsidRPr="00C816CC" w:rsidRDefault="00EE4498" w:rsidP="00C816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C816CC">
              <w:rPr>
                <w:rFonts w:ascii="SassoonPrimaryInfant" w:hAnsi="SassoonPrimaryInfant"/>
                <w:color w:val="C45911" w:themeColor="accent2" w:themeShade="BF"/>
                <w:sz w:val="22"/>
                <w:szCs w:val="22"/>
              </w:rPr>
              <w:t>Perform dances using simple music patterns</w:t>
            </w:r>
          </w:p>
        </w:tc>
        <w:tc>
          <w:tcPr>
            <w:tcW w:w="4802" w:type="dxa"/>
            <w:vMerge/>
          </w:tcPr>
          <w:p w:rsidR="00EE4498" w:rsidRPr="00AE01DE" w:rsidRDefault="00EE4498" w:rsidP="00EE4498">
            <w:pPr>
              <w:autoSpaceDE w:val="0"/>
              <w:autoSpaceDN w:val="0"/>
              <w:adjustRightInd w:val="0"/>
              <w:jc w:val="center"/>
              <w:rPr>
                <w:rFonts w:ascii="SassoonPrimaryType" w:hAnsi="SassoonPrimaryType" w:cs="HelveticaNeue-Light"/>
                <w:b/>
                <w:sz w:val="20"/>
                <w:szCs w:val="20"/>
                <w:u w:val="single"/>
              </w:rPr>
            </w:pPr>
          </w:p>
        </w:tc>
      </w:tr>
    </w:tbl>
    <w:p w:rsidR="00843BC8" w:rsidRDefault="00E76BA0" w:rsidP="005D527A">
      <w:pPr>
        <w:jc w:val="center"/>
        <w:rPr>
          <w:rFonts w:ascii="Lucida Handwriting" w:hAnsi="Lucida Handwriting"/>
          <w:b/>
          <w:color w:val="00B050"/>
          <w:sz w:val="20"/>
          <w:szCs w:val="20"/>
        </w:rPr>
      </w:pPr>
    </w:p>
    <w:p w:rsidR="00816E0E" w:rsidRPr="005C5484" w:rsidRDefault="00816E0E" w:rsidP="005D527A">
      <w:pPr>
        <w:jc w:val="center"/>
        <w:rPr>
          <w:rFonts w:ascii="Lucida Handwriting" w:hAnsi="Lucida Handwriting"/>
          <w:b/>
          <w:color w:val="00B050"/>
          <w:sz w:val="20"/>
          <w:szCs w:val="20"/>
        </w:rPr>
      </w:pPr>
    </w:p>
    <w:p w:rsidR="00FD4AED" w:rsidRPr="00DC4B2E" w:rsidRDefault="0089431C" w:rsidP="00FD4AED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Homework will </w:t>
      </w:r>
      <w:r w:rsidR="009D5E4E"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continue to be</w:t>
      </w: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 sent home each week on a </w:t>
      </w:r>
      <w:r w:rsidRPr="00DC4B2E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>Friday</w:t>
      </w: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. This will be in a named plastic wallet in</w:t>
      </w:r>
    </w:p>
    <w:p w:rsidR="0089431C" w:rsidRPr="00DC4B2E" w:rsidRDefault="0089431C" w:rsidP="00FD4AED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  <w:proofErr w:type="gramStart"/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your</w:t>
      </w:r>
      <w:proofErr w:type="gramEnd"/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 child’s book bag. You wi</w:t>
      </w:r>
      <w:r w:rsidR="008A5089"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ll also find a comment sheet to </w:t>
      </w: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let me know how they got on. Please could homework be handed in on the following </w:t>
      </w:r>
      <w:r w:rsidRPr="00DC4B2E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>Wednesday</w:t>
      </w: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 in</w:t>
      </w:r>
      <w:r w:rsidR="00FD4AED"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 </w:t>
      </w: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order that I can mark it. Thank you.</w:t>
      </w:r>
    </w:p>
    <w:p w:rsidR="0089431C" w:rsidRPr="00DC4B2E" w:rsidRDefault="0089431C" w:rsidP="0089431C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</w:p>
    <w:p w:rsidR="00FD4AED" w:rsidRPr="00DC4B2E" w:rsidRDefault="0089431C" w:rsidP="0089431C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 Please also continue to read with</w:t>
      </w:r>
      <w:r w:rsidR="009D5E4E"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 </w:t>
      </w:r>
      <w:r w:rsidR="00AE01DE"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your child as much as possible </w:t>
      </w:r>
      <w:r w:rsidR="009D5E4E"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(at least 3 times a week)</w:t>
      </w: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 and encourage</w:t>
      </w:r>
    </w:p>
    <w:p w:rsidR="00DC4B2E" w:rsidRPr="00DC4B2E" w:rsidRDefault="0089431C" w:rsidP="0089431C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  <w:proofErr w:type="gramStart"/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them</w:t>
      </w:r>
      <w:proofErr w:type="gramEnd"/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 to use the Mathletics website at home. Reading books will be chan</w:t>
      </w:r>
      <w:r w:rsidR="008A5089"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ged by a member of staff </w:t>
      </w: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once a </w:t>
      </w:r>
    </w:p>
    <w:p w:rsidR="00DC4B2E" w:rsidRPr="00DC4B2E" w:rsidRDefault="0089431C" w:rsidP="0089431C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  <w:proofErr w:type="gramStart"/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week</w:t>
      </w:r>
      <w:proofErr w:type="gramEnd"/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; please support your child as they re-read their books several times as this will help develop their</w:t>
      </w:r>
    </w:p>
    <w:p w:rsidR="0089431C" w:rsidRPr="00DC4B2E" w:rsidRDefault="0089431C" w:rsidP="0089431C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  <w:proofErr w:type="gramStart"/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fluency</w:t>
      </w:r>
      <w:proofErr w:type="gramEnd"/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 and expression.</w:t>
      </w:r>
    </w:p>
    <w:p w:rsidR="0089431C" w:rsidRPr="00DC4B2E" w:rsidRDefault="0089431C" w:rsidP="0089431C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</w:p>
    <w:p w:rsidR="0089431C" w:rsidRPr="00DC4B2E" w:rsidRDefault="0089431C" w:rsidP="0089431C">
      <w:pPr>
        <w:ind w:left="720"/>
        <w:rPr>
          <w:rFonts w:ascii="SassoonPrimaryType" w:hAnsi="SassoonPrimaryType"/>
          <w:b/>
          <w:color w:val="C45911" w:themeColor="accent2" w:themeShade="BF"/>
          <w:sz w:val="32"/>
          <w:szCs w:val="32"/>
        </w:rPr>
      </w:pP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As ever, your child will also need their book bag (with Reading Journal), water bottle, plimsolls and PE kit (including trainers) in school every day (</w:t>
      </w:r>
      <w:r w:rsidRPr="00DC4B2E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>all items clearly named, please!</w:t>
      </w: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)</w:t>
      </w:r>
      <w:r w:rsidR="009D5E4E"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 </w:t>
      </w:r>
      <w:r w:rsidR="009D5E4E" w:rsidRPr="00DC4B2E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>Please remember your swimming kits on Tuesdays!</w:t>
      </w:r>
    </w:p>
    <w:p w:rsidR="00AE01DE" w:rsidRPr="00DC4B2E" w:rsidRDefault="00AE01DE" w:rsidP="0089431C">
      <w:pPr>
        <w:ind w:left="720"/>
        <w:rPr>
          <w:rFonts w:ascii="SassoonPrimaryType" w:hAnsi="SassoonPrimaryType"/>
          <w:b/>
          <w:color w:val="C45911" w:themeColor="accent2" w:themeShade="BF"/>
          <w:sz w:val="32"/>
          <w:szCs w:val="32"/>
        </w:rPr>
      </w:pPr>
    </w:p>
    <w:p w:rsidR="00AE01DE" w:rsidRPr="00DC4B2E" w:rsidRDefault="00AE01DE" w:rsidP="0089431C">
      <w:pPr>
        <w:ind w:left="720"/>
        <w:rPr>
          <w:rFonts w:ascii="SassoonPrimaryType" w:hAnsi="SassoonPrimaryType"/>
          <w:b/>
          <w:color w:val="C45911" w:themeColor="accent2" w:themeShade="BF"/>
          <w:sz w:val="32"/>
          <w:szCs w:val="32"/>
        </w:rPr>
      </w:pPr>
      <w:r w:rsidRPr="00DC4B2E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>Dates for your diary:</w:t>
      </w:r>
    </w:p>
    <w:p w:rsidR="00AE01DE" w:rsidRPr="00DC4B2E" w:rsidRDefault="00FD4AED" w:rsidP="0089431C">
      <w:pPr>
        <w:ind w:left="720"/>
        <w:rPr>
          <w:rFonts w:ascii="SassoonPrimaryType" w:hAnsi="SassoonPrimaryType"/>
          <w:b/>
          <w:color w:val="C45911" w:themeColor="accent2" w:themeShade="BF"/>
          <w:sz w:val="32"/>
          <w:szCs w:val="32"/>
        </w:rPr>
      </w:pPr>
      <w:r w:rsidRPr="00DC4B2E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>Wednesday</w:t>
      </w:r>
      <w:r w:rsidR="00AE01DE" w:rsidRPr="00DC4B2E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 xml:space="preserve"> 28</w:t>
      </w:r>
      <w:r w:rsidR="00AE01DE" w:rsidRPr="00DC4B2E">
        <w:rPr>
          <w:rFonts w:ascii="SassoonPrimaryType" w:hAnsi="SassoonPrimaryType"/>
          <w:b/>
          <w:color w:val="C45911" w:themeColor="accent2" w:themeShade="BF"/>
          <w:sz w:val="32"/>
          <w:szCs w:val="32"/>
          <w:vertAlign w:val="superscript"/>
        </w:rPr>
        <w:t>th</w:t>
      </w:r>
      <w:r w:rsidR="00AE01DE" w:rsidRPr="00DC4B2E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 xml:space="preserve"> February</w:t>
      </w:r>
      <w:r w:rsidRPr="00DC4B2E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 xml:space="preserve"> 2:40pm – Year 1 Class assembly – please come along and watch!</w:t>
      </w:r>
    </w:p>
    <w:p w:rsidR="0089431C" w:rsidRPr="00DC4B2E" w:rsidRDefault="0089431C" w:rsidP="0089431C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</w:p>
    <w:p w:rsidR="0089431C" w:rsidRPr="00DC4B2E" w:rsidRDefault="0089431C" w:rsidP="0089431C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Finally, we love junk modelling in Year 1 and would really appreciate the odd bag of ‘junk’. </w:t>
      </w:r>
    </w:p>
    <w:p w:rsidR="009D5E4E" w:rsidRPr="00DC4B2E" w:rsidRDefault="009D5E4E" w:rsidP="0089431C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</w:p>
    <w:p w:rsidR="0089431C" w:rsidRPr="00DC4B2E" w:rsidRDefault="0089431C" w:rsidP="0089431C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Thank you for your continued support, please do not hesitate to contact me if there is any further information you require.</w:t>
      </w:r>
    </w:p>
    <w:p w:rsidR="0089431C" w:rsidRPr="00DC4B2E" w:rsidRDefault="0089431C" w:rsidP="0089431C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</w:p>
    <w:p w:rsidR="0089431C" w:rsidRPr="00DC4B2E" w:rsidRDefault="0089431C" w:rsidP="0089431C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Mrs Sarah </w:t>
      </w:r>
      <w:proofErr w:type="spellStart"/>
      <w:r w:rsidRPr="00DC4B2E">
        <w:rPr>
          <w:rFonts w:ascii="SassoonPrimaryType" w:hAnsi="SassoonPrimaryType"/>
          <w:color w:val="C45911" w:themeColor="accent2" w:themeShade="BF"/>
          <w:sz w:val="32"/>
          <w:szCs w:val="32"/>
        </w:rPr>
        <w:t>McNaught</w:t>
      </w:r>
      <w:proofErr w:type="spellEnd"/>
    </w:p>
    <w:p w:rsidR="00DC4B2E" w:rsidRPr="00AE01DE" w:rsidRDefault="00DC4B2E" w:rsidP="0089431C">
      <w:pPr>
        <w:ind w:left="720"/>
        <w:rPr>
          <w:rFonts w:ascii="SassoonPrimaryType" w:hAnsi="SassoonPrimaryType"/>
          <w:sz w:val="32"/>
          <w:szCs w:val="32"/>
        </w:rPr>
      </w:pPr>
    </w:p>
    <w:p w:rsidR="005C5484" w:rsidRPr="005C5484" w:rsidRDefault="005C5484" w:rsidP="0089431C">
      <w:pPr>
        <w:ind w:left="720"/>
        <w:rPr>
          <w:rFonts w:ascii="Lucida Handwriting" w:hAnsi="Lucida Handwriting"/>
          <w:sz w:val="20"/>
          <w:szCs w:val="20"/>
        </w:rPr>
      </w:pPr>
    </w:p>
    <w:p w:rsidR="0089431C" w:rsidRPr="005C5484" w:rsidRDefault="0089431C" w:rsidP="000A5193">
      <w:pPr>
        <w:ind w:left="326"/>
        <w:jc w:val="center"/>
        <w:rPr>
          <w:rFonts w:ascii="Lucida Handwriting" w:hAnsi="Lucida Handwriting"/>
          <w:b/>
          <w:color w:val="FF0000"/>
          <w:sz w:val="20"/>
          <w:szCs w:val="20"/>
        </w:rPr>
      </w:pPr>
    </w:p>
    <w:p w:rsidR="0066757D" w:rsidRPr="00DC4B2E" w:rsidRDefault="0066757D" w:rsidP="000A5193">
      <w:pPr>
        <w:ind w:left="326"/>
        <w:jc w:val="center"/>
        <w:rPr>
          <w:rFonts w:ascii="SassoonPrimaryType" w:hAnsi="SassoonPrimaryType"/>
          <w:color w:val="00B050"/>
          <w:sz w:val="40"/>
          <w:szCs w:val="40"/>
        </w:rPr>
      </w:pPr>
      <w:r w:rsidRPr="00DC4B2E">
        <w:rPr>
          <w:rFonts w:ascii="SassoonPrimaryType" w:hAnsi="SassoonPrimaryType"/>
          <w:color w:val="00B050"/>
          <w:sz w:val="40"/>
          <w:szCs w:val="40"/>
        </w:rPr>
        <w:lastRenderedPageBreak/>
        <w:t xml:space="preserve">Please </w:t>
      </w:r>
      <w:r w:rsidR="0089431C" w:rsidRPr="00DC4B2E">
        <w:rPr>
          <w:rFonts w:ascii="SassoonPrimaryType" w:hAnsi="SassoonPrimaryType"/>
          <w:color w:val="00B050"/>
          <w:sz w:val="40"/>
          <w:szCs w:val="40"/>
        </w:rPr>
        <w:t xml:space="preserve">continue to </w:t>
      </w:r>
      <w:r w:rsidRPr="00DC4B2E">
        <w:rPr>
          <w:rFonts w:ascii="SassoonPrimaryType" w:hAnsi="SassoonPrimaryType"/>
          <w:color w:val="00B050"/>
          <w:sz w:val="40"/>
          <w:szCs w:val="40"/>
        </w:rPr>
        <w:t>read with your child at home as much</w:t>
      </w:r>
      <w:r w:rsidR="000A5193" w:rsidRPr="00DC4B2E">
        <w:rPr>
          <w:rFonts w:ascii="SassoonPrimaryType" w:hAnsi="SassoonPrimaryType"/>
          <w:color w:val="00B050"/>
          <w:sz w:val="40"/>
          <w:szCs w:val="40"/>
        </w:rPr>
        <w:t xml:space="preserve"> </w:t>
      </w:r>
      <w:r w:rsidRPr="00DC4B2E">
        <w:rPr>
          <w:rFonts w:ascii="SassoonPrimaryType" w:hAnsi="SassoonPrimaryType"/>
          <w:color w:val="00B050"/>
          <w:sz w:val="40"/>
          <w:szCs w:val="40"/>
        </w:rPr>
        <w:t>as possible (at least 3 times a week)</w:t>
      </w:r>
      <w:r w:rsidR="00225305" w:rsidRPr="00DC4B2E">
        <w:rPr>
          <w:rFonts w:ascii="SassoonPrimaryType" w:hAnsi="SassoonPrimaryType"/>
          <w:color w:val="00B050"/>
          <w:sz w:val="40"/>
          <w:szCs w:val="40"/>
        </w:rPr>
        <w:t xml:space="preserve"> </w:t>
      </w:r>
      <w:r w:rsidR="0089431C" w:rsidRPr="00DC4B2E">
        <w:rPr>
          <w:rFonts w:ascii="SassoonPrimaryType" w:hAnsi="SassoonPrimaryType"/>
          <w:color w:val="00B050"/>
          <w:sz w:val="40"/>
          <w:szCs w:val="40"/>
        </w:rPr>
        <w:t>a</w:t>
      </w:r>
      <w:r w:rsidR="00AE01DE" w:rsidRPr="00DC4B2E">
        <w:rPr>
          <w:rFonts w:ascii="SassoonPrimaryType" w:hAnsi="SassoonPrimaryType"/>
          <w:color w:val="00B050"/>
          <w:sz w:val="40"/>
          <w:szCs w:val="40"/>
        </w:rPr>
        <w:t>nd record this in</w:t>
      </w:r>
      <w:r w:rsidRPr="00DC4B2E">
        <w:rPr>
          <w:rFonts w:ascii="SassoonPrimaryType" w:hAnsi="SassoonPrimaryType"/>
          <w:color w:val="00B050"/>
          <w:sz w:val="40"/>
          <w:szCs w:val="40"/>
        </w:rPr>
        <w:t xml:space="preserve"> their Reading Journal.</w:t>
      </w:r>
    </w:p>
    <w:p w:rsidR="000A5193" w:rsidRPr="00DC4B2E" w:rsidRDefault="000A5193" w:rsidP="000A5193">
      <w:pPr>
        <w:ind w:left="326"/>
        <w:jc w:val="center"/>
        <w:rPr>
          <w:rFonts w:ascii="SassoonPrimaryType" w:hAnsi="SassoonPrimaryType"/>
          <w:color w:val="00B050"/>
          <w:sz w:val="40"/>
          <w:szCs w:val="40"/>
        </w:rPr>
      </w:pPr>
    </w:p>
    <w:p w:rsidR="0066757D" w:rsidRPr="00DC4B2E" w:rsidRDefault="0066757D" w:rsidP="0066757D">
      <w:pPr>
        <w:jc w:val="center"/>
        <w:rPr>
          <w:rFonts w:ascii="SassoonPrimaryType" w:hAnsi="SassoonPrimaryType"/>
          <w:b/>
          <w:color w:val="00B050"/>
          <w:sz w:val="44"/>
          <w:szCs w:val="44"/>
        </w:rPr>
      </w:pPr>
      <w:r w:rsidRPr="00DC4B2E">
        <w:rPr>
          <w:rFonts w:ascii="SassoonPrimaryType" w:hAnsi="SassoonPrimaryType"/>
          <w:b/>
          <w:color w:val="00B050"/>
          <w:sz w:val="44"/>
          <w:szCs w:val="44"/>
        </w:rPr>
        <w:t>End of Year 1 Reading Expectations:</w:t>
      </w:r>
    </w:p>
    <w:p w:rsidR="00225305" w:rsidRPr="00DC4B2E" w:rsidRDefault="00225305" w:rsidP="0066757D">
      <w:pPr>
        <w:rPr>
          <w:rFonts w:ascii="SassoonPrimaryType" w:hAnsi="SassoonPrimaryType"/>
          <w:color w:val="00B050"/>
          <w:sz w:val="32"/>
          <w:szCs w:val="32"/>
        </w:rPr>
      </w:pPr>
    </w:p>
    <w:p w:rsidR="000A5193" w:rsidRPr="00DC4B2E" w:rsidRDefault="000A5193" w:rsidP="0066757D">
      <w:pPr>
        <w:rPr>
          <w:rFonts w:ascii="SassoonPrimaryType" w:hAnsi="SassoonPrimaryType"/>
          <w:color w:val="00B050"/>
          <w:sz w:val="32"/>
          <w:szCs w:val="32"/>
        </w:rPr>
        <w:sectPr w:rsidR="000A5193" w:rsidRPr="00DC4B2E" w:rsidSect="00852DC6">
          <w:headerReference w:type="default" r:id="rId8"/>
          <w:pgSz w:w="16838" w:h="11906" w:orient="landscape"/>
          <w:pgMar w:top="720" w:right="720" w:bottom="720" w:left="720" w:header="708" w:footer="708" w:gutter="0"/>
          <w:pgBorders w:offsetFrom="page">
            <w:top w:val="trees" w:sz="31" w:space="24" w:color="auto"/>
            <w:left w:val="trees" w:sz="31" w:space="24" w:color="auto"/>
            <w:bottom w:val="trees" w:sz="31" w:space="24" w:color="auto"/>
            <w:right w:val="trees" w:sz="31" w:space="24" w:color="auto"/>
          </w:pgBorders>
          <w:cols w:space="708"/>
          <w:docGrid w:linePitch="360"/>
        </w:sectPr>
      </w:pPr>
    </w:p>
    <w:p w:rsidR="0066757D" w:rsidRPr="00DC4B2E" w:rsidRDefault="0066757D" w:rsidP="00AE01DE">
      <w:pPr>
        <w:ind w:left="720"/>
        <w:rPr>
          <w:rFonts w:ascii="SassoonPrimaryType" w:hAnsi="SassoonPrimaryType"/>
          <w:color w:val="00B050"/>
          <w:sz w:val="32"/>
          <w:szCs w:val="32"/>
          <w:u w:val="single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 xml:space="preserve">      </w:t>
      </w:r>
      <w:r w:rsidRPr="00DC4B2E">
        <w:rPr>
          <w:rFonts w:ascii="SassoonPrimaryType" w:hAnsi="SassoonPrimaryType"/>
          <w:color w:val="00B050"/>
          <w:sz w:val="32"/>
          <w:szCs w:val="32"/>
          <w:u w:val="single"/>
        </w:rPr>
        <w:t>Decode words by:</w:t>
      </w:r>
    </w:p>
    <w:p w:rsidR="000A5193" w:rsidRPr="00DC4B2E" w:rsidRDefault="000A5193" w:rsidP="0066757D">
      <w:pPr>
        <w:rPr>
          <w:rFonts w:ascii="SassoonPrimaryType" w:hAnsi="SassoonPrimaryType"/>
          <w:color w:val="00B050"/>
          <w:sz w:val="32"/>
          <w:szCs w:val="32"/>
        </w:rPr>
      </w:pPr>
    </w:p>
    <w:p w:rsidR="0066757D" w:rsidRPr="00DC4B2E" w:rsidRDefault="0066757D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Using phonic knowledge to segment and blend sounds</w:t>
      </w:r>
    </w:p>
    <w:p w:rsidR="00225305" w:rsidRPr="00DC4B2E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Recognising ‘tricky words’ which cannot be sounded out</w:t>
      </w:r>
    </w:p>
    <w:p w:rsidR="00AE01DE" w:rsidRPr="00DC4B2E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Read words ending in –s, -</w:t>
      </w:r>
      <w:proofErr w:type="spellStart"/>
      <w:r w:rsidRPr="00DC4B2E">
        <w:rPr>
          <w:rFonts w:ascii="SassoonPrimaryType" w:hAnsi="SassoonPrimaryType"/>
          <w:color w:val="00B050"/>
          <w:sz w:val="32"/>
          <w:szCs w:val="32"/>
        </w:rPr>
        <w:t>es</w:t>
      </w:r>
      <w:proofErr w:type="spellEnd"/>
      <w:r w:rsidRPr="00DC4B2E">
        <w:rPr>
          <w:rFonts w:ascii="SassoonPrimaryType" w:hAnsi="SassoonPrimaryType"/>
          <w:color w:val="00B050"/>
          <w:sz w:val="32"/>
          <w:szCs w:val="32"/>
        </w:rPr>
        <w:t>, -</w:t>
      </w:r>
      <w:proofErr w:type="spellStart"/>
      <w:r w:rsidRPr="00DC4B2E">
        <w:rPr>
          <w:rFonts w:ascii="SassoonPrimaryType" w:hAnsi="SassoonPrimaryType"/>
          <w:color w:val="00B050"/>
          <w:sz w:val="32"/>
          <w:szCs w:val="32"/>
        </w:rPr>
        <w:t>ing</w:t>
      </w:r>
      <w:proofErr w:type="spellEnd"/>
      <w:r w:rsidRPr="00DC4B2E">
        <w:rPr>
          <w:rFonts w:ascii="SassoonPrimaryType" w:hAnsi="SassoonPrimaryType"/>
          <w:color w:val="00B050"/>
          <w:sz w:val="32"/>
          <w:szCs w:val="32"/>
        </w:rPr>
        <w:t>, -</w:t>
      </w:r>
      <w:proofErr w:type="spellStart"/>
      <w:r w:rsidRPr="00DC4B2E">
        <w:rPr>
          <w:rFonts w:ascii="SassoonPrimaryType" w:hAnsi="SassoonPrimaryType"/>
          <w:color w:val="00B050"/>
          <w:sz w:val="32"/>
          <w:szCs w:val="32"/>
        </w:rPr>
        <w:t>ed</w:t>
      </w:r>
      <w:proofErr w:type="spellEnd"/>
      <w:r w:rsidRPr="00DC4B2E">
        <w:rPr>
          <w:rFonts w:ascii="SassoonPrimaryType" w:hAnsi="SassoonPrimaryType"/>
          <w:color w:val="00B050"/>
          <w:sz w:val="32"/>
          <w:szCs w:val="32"/>
        </w:rPr>
        <w:t>, -</w:t>
      </w:r>
      <w:proofErr w:type="spellStart"/>
      <w:r w:rsidRPr="00DC4B2E">
        <w:rPr>
          <w:rFonts w:ascii="SassoonPrimaryType" w:hAnsi="SassoonPrimaryType"/>
          <w:color w:val="00B050"/>
          <w:sz w:val="32"/>
          <w:szCs w:val="32"/>
        </w:rPr>
        <w:t>er</w:t>
      </w:r>
      <w:proofErr w:type="spellEnd"/>
      <w:r w:rsidRPr="00DC4B2E">
        <w:rPr>
          <w:rFonts w:ascii="SassoonPrimaryType" w:hAnsi="SassoonPrimaryType"/>
          <w:color w:val="00B050"/>
          <w:sz w:val="32"/>
          <w:szCs w:val="32"/>
        </w:rPr>
        <w:t xml:space="preserve"> and</w:t>
      </w:r>
    </w:p>
    <w:p w:rsidR="00225305" w:rsidRPr="00DC4B2E" w:rsidRDefault="00AE01DE" w:rsidP="00AE01DE">
      <w:pPr>
        <w:pStyle w:val="ListParagraph"/>
        <w:ind w:left="1080"/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-</w:t>
      </w:r>
      <w:proofErr w:type="spellStart"/>
      <w:proofErr w:type="gramStart"/>
      <w:r w:rsidR="00225305" w:rsidRPr="00DC4B2E">
        <w:rPr>
          <w:rFonts w:ascii="SassoonPrimaryType" w:hAnsi="SassoonPrimaryType"/>
          <w:color w:val="00B050"/>
          <w:sz w:val="32"/>
          <w:szCs w:val="32"/>
        </w:rPr>
        <w:t>est</w:t>
      </w:r>
      <w:proofErr w:type="spellEnd"/>
      <w:proofErr w:type="gramEnd"/>
    </w:p>
    <w:p w:rsidR="00225305" w:rsidRPr="00DC4B2E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Reading words of more than one syllable</w:t>
      </w:r>
    </w:p>
    <w:p w:rsidR="00225305" w:rsidRPr="00DC4B2E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Reading contractions such as I’m, I’</w:t>
      </w:r>
      <w:r w:rsidR="000A5193" w:rsidRPr="00DC4B2E">
        <w:rPr>
          <w:rFonts w:ascii="SassoonPrimaryType" w:hAnsi="SassoonPrimaryType"/>
          <w:color w:val="00B050"/>
          <w:sz w:val="32"/>
          <w:szCs w:val="32"/>
        </w:rPr>
        <w:t>ll and w</w:t>
      </w:r>
      <w:r w:rsidRPr="00DC4B2E">
        <w:rPr>
          <w:rFonts w:ascii="SassoonPrimaryType" w:hAnsi="SassoonPrimaryType"/>
          <w:color w:val="00B050"/>
          <w:sz w:val="32"/>
          <w:szCs w:val="32"/>
        </w:rPr>
        <w:t>e’ll</w:t>
      </w:r>
    </w:p>
    <w:p w:rsidR="00225305" w:rsidRPr="00DC4B2E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Re-reading books to develop fluency</w:t>
      </w:r>
    </w:p>
    <w:p w:rsidR="00225305" w:rsidRPr="00DC4B2E" w:rsidRDefault="00225305" w:rsidP="00225305">
      <w:pPr>
        <w:rPr>
          <w:rFonts w:ascii="SassoonPrimaryType" w:hAnsi="SassoonPrimaryType"/>
          <w:color w:val="00B050"/>
          <w:sz w:val="32"/>
          <w:szCs w:val="32"/>
        </w:rPr>
      </w:pPr>
    </w:p>
    <w:p w:rsidR="00225305" w:rsidRPr="00DC4B2E" w:rsidRDefault="00225305" w:rsidP="00225305">
      <w:pPr>
        <w:rPr>
          <w:rFonts w:ascii="SassoonPrimaryType" w:hAnsi="SassoonPrimaryType"/>
          <w:color w:val="00B050"/>
          <w:sz w:val="32"/>
          <w:szCs w:val="32"/>
        </w:rPr>
      </w:pPr>
    </w:p>
    <w:p w:rsidR="00225305" w:rsidRPr="00DC4B2E" w:rsidRDefault="00225305" w:rsidP="00225305">
      <w:pPr>
        <w:rPr>
          <w:rFonts w:ascii="SassoonPrimaryType" w:hAnsi="SassoonPrimaryType"/>
          <w:color w:val="00B050"/>
          <w:sz w:val="32"/>
          <w:szCs w:val="32"/>
        </w:rPr>
      </w:pPr>
    </w:p>
    <w:p w:rsidR="00225305" w:rsidRPr="00DC4B2E" w:rsidRDefault="00225305" w:rsidP="00225305">
      <w:pPr>
        <w:rPr>
          <w:rFonts w:ascii="SassoonPrimaryType" w:hAnsi="SassoonPrimaryType"/>
          <w:color w:val="00B050"/>
          <w:sz w:val="32"/>
          <w:szCs w:val="32"/>
        </w:rPr>
      </w:pPr>
    </w:p>
    <w:p w:rsidR="00225305" w:rsidRPr="00DC4B2E" w:rsidRDefault="00225305" w:rsidP="00225305">
      <w:pPr>
        <w:rPr>
          <w:rFonts w:ascii="SassoonPrimaryType" w:hAnsi="SassoonPrimaryType"/>
          <w:color w:val="00B050"/>
          <w:sz w:val="32"/>
          <w:szCs w:val="32"/>
        </w:rPr>
      </w:pPr>
    </w:p>
    <w:p w:rsidR="00225305" w:rsidRPr="00DC4B2E" w:rsidRDefault="00225305" w:rsidP="00225305">
      <w:pPr>
        <w:rPr>
          <w:rFonts w:ascii="SassoonPrimaryType" w:hAnsi="SassoonPrimaryType"/>
          <w:color w:val="00B050"/>
          <w:sz w:val="32"/>
          <w:szCs w:val="32"/>
        </w:rPr>
      </w:pPr>
    </w:p>
    <w:p w:rsidR="00225305" w:rsidRPr="00DC4B2E" w:rsidRDefault="00225305" w:rsidP="00225305">
      <w:pPr>
        <w:rPr>
          <w:rFonts w:ascii="SassoonPrimaryType" w:hAnsi="SassoonPrimaryType"/>
          <w:color w:val="00B050"/>
          <w:sz w:val="32"/>
          <w:szCs w:val="32"/>
        </w:rPr>
      </w:pPr>
    </w:p>
    <w:p w:rsidR="00225305" w:rsidRPr="00DC4B2E" w:rsidRDefault="00225305" w:rsidP="00225305">
      <w:pPr>
        <w:rPr>
          <w:rFonts w:ascii="SassoonPrimaryType" w:hAnsi="SassoonPrimaryType"/>
          <w:color w:val="00B050"/>
          <w:sz w:val="32"/>
          <w:szCs w:val="32"/>
        </w:rPr>
      </w:pPr>
    </w:p>
    <w:p w:rsidR="00225305" w:rsidRPr="00DC4B2E" w:rsidRDefault="000A5193" w:rsidP="00225305">
      <w:pPr>
        <w:rPr>
          <w:rFonts w:ascii="SassoonPrimaryType" w:hAnsi="SassoonPrimaryType"/>
          <w:color w:val="00B050"/>
          <w:sz w:val="32"/>
          <w:szCs w:val="32"/>
          <w:u w:val="single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 xml:space="preserve">    </w:t>
      </w:r>
      <w:r w:rsidR="00225305" w:rsidRPr="00DC4B2E">
        <w:rPr>
          <w:rFonts w:ascii="SassoonPrimaryType" w:hAnsi="SassoonPrimaryType"/>
          <w:color w:val="00B050"/>
          <w:sz w:val="32"/>
          <w:szCs w:val="32"/>
          <w:u w:val="single"/>
        </w:rPr>
        <w:t>Show I understand what I read by:</w:t>
      </w:r>
    </w:p>
    <w:p w:rsidR="000A5193" w:rsidRPr="00DC4B2E" w:rsidRDefault="000A5193" w:rsidP="00225305">
      <w:pPr>
        <w:rPr>
          <w:rFonts w:ascii="SassoonPrimaryType" w:hAnsi="SassoonPrimaryType"/>
          <w:color w:val="00B050"/>
          <w:sz w:val="32"/>
          <w:szCs w:val="32"/>
        </w:rPr>
      </w:pPr>
    </w:p>
    <w:p w:rsidR="00AE01DE" w:rsidRPr="00DC4B2E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Listening to and discussing a wide range of</w:t>
      </w:r>
    </w:p>
    <w:p w:rsidR="00225305" w:rsidRPr="00DC4B2E" w:rsidRDefault="00225305" w:rsidP="00225305">
      <w:pPr>
        <w:pStyle w:val="ListParagraph"/>
        <w:rPr>
          <w:rFonts w:ascii="SassoonPrimaryType" w:hAnsi="SassoonPrimaryType"/>
          <w:color w:val="00B050"/>
          <w:sz w:val="32"/>
          <w:szCs w:val="32"/>
        </w:rPr>
      </w:pPr>
      <w:proofErr w:type="gramStart"/>
      <w:r w:rsidRPr="00DC4B2E">
        <w:rPr>
          <w:rFonts w:ascii="SassoonPrimaryType" w:hAnsi="SassoonPrimaryType"/>
          <w:color w:val="00B050"/>
          <w:sz w:val="32"/>
          <w:szCs w:val="32"/>
        </w:rPr>
        <w:t>poems</w:t>
      </w:r>
      <w:proofErr w:type="gramEnd"/>
      <w:r w:rsidRPr="00DC4B2E">
        <w:rPr>
          <w:rFonts w:ascii="SassoonPrimaryType" w:hAnsi="SassoonPrimaryType"/>
          <w:color w:val="00B050"/>
          <w:sz w:val="32"/>
          <w:szCs w:val="32"/>
        </w:rPr>
        <w:t>,</w:t>
      </w:r>
      <w:r w:rsidR="00AE01DE" w:rsidRPr="00DC4B2E">
        <w:rPr>
          <w:rFonts w:ascii="SassoonPrimaryType" w:hAnsi="SassoonPrimaryType"/>
          <w:color w:val="00B050"/>
          <w:sz w:val="32"/>
          <w:szCs w:val="32"/>
        </w:rPr>
        <w:t xml:space="preserve"> </w:t>
      </w:r>
      <w:r w:rsidRPr="00DC4B2E">
        <w:rPr>
          <w:rFonts w:ascii="SassoonPrimaryType" w:hAnsi="SassoonPrimaryType"/>
          <w:color w:val="00B050"/>
          <w:sz w:val="32"/>
          <w:szCs w:val="32"/>
        </w:rPr>
        <w:t>stories and non-fiction at a level beyond that at which</w:t>
      </w:r>
      <w:r w:rsidR="00AE01DE" w:rsidRPr="00DC4B2E">
        <w:rPr>
          <w:rFonts w:ascii="SassoonPrimaryType" w:hAnsi="SassoonPrimaryType"/>
          <w:color w:val="00B050"/>
          <w:sz w:val="32"/>
          <w:szCs w:val="32"/>
        </w:rPr>
        <w:t xml:space="preserve"> </w:t>
      </w:r>
      <w:r w:rsidRPr="00DC4B2E">
        <w:rPr>
          <w:rFonts w:ascii="SassoonPrimaryType" w:hAnsi="SassoonPrimaryType"/>
          <w:color w:val="00B050"/>
          <w:sz w:val="32"/>
          <w:szCs w:val="32"/>
        </w:rPr>
        <w:t>I can read independently</w:t>
      </w:r>
    </w:p>
    <w:p w:rsidR="00225305" w:rsidRPr="00DC4B2E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Link</w:t>
      </w:r>
      <w:r w:rsidR="000A5193" w:rsidRPr="00DC4B2E">
        <w:rPr>
          <w:rFonts w:ascii="SassoonPrimaryType" w:hAnsi="SassoonPrimaryType"/>
          <w:color w:val="00B050"/>
          <w:sz w:val="32"/>
          <w:szCs w:val="32"/>
        </w:rPr>
        <w:t>ing</w:t>
      </w:r>
      <w:r w:rsidRPr="00DC4B2E">
        <w:rPr>
          <w:rFonts w:ascii="SassoonPrimaryType" w:hAnsi="SassoonPrimaryType"/>
          <w:color w:val="00B050"/>
          <w:sz w:val="32"/>
          <w:szCs w:val="32"/>
        </w:rPr>
        <w:t xml:space="preserve"> what I read to my own experiences</w:t>
      </w:r>
    </w:p>
    <w:p w:rsidR="00AE01DE" w:rsidRPr="00DC4B2E" w:rsidRDefault="000A5193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Becoming</w:t>
      </w:r>
      <w:r w:rsidR="00225305" w:rsidRPr="00DC4B2E">
        <w:rPr>
          <w:rFonts w:ascii="SassoonPrimaryType" w:hAnsi="SassoonPrimaryType"/>
          <w:color w:val="00B050"/>
          <w:sz w:val="32"/>
          <w:szCs w:val="32"/>
        </w:rPr>
        <w:t xml:space="preserve"> familiar with a range of traditional</w:t>
      </w:r>
    </w:p>
    <w:p w:rsidR="00225305" w:rsidRPr="00DC4B2E" w:rsidRDefault="00225305" w:rsidP="00AE01DE">
      <w:pPr>
        <w:pStyle w:val="ListParagraph"/>
        <w:rPr>
          <w:rFonts w:ascii="SassoonPrimaryType" w:hAnsi="SassoonPrimaryType"/>
          <w:color w:val="00B050"/>
          <w:sz w:val="32"/>
          <w:szCs w:val="32"/>
        </w:rPr>
      </w:pPr>
      <w:proofErr w:type="gramStart"/>
      <w:r w:rsidRPr="00DC4B2E">
        <w:rPr>
          <w:rFonts w:ascii="SassoonPrimaryType" w:hAnsi="SassoonPrimaryType"/>
          <w:color w:val="00B050"/>
          <w:sz w:val="32"/>
          <w:szCs w:val="32"/>
        </w:rPr>
        <w:t>tales</w:t>
      </w:r>
      <w:proofErr w:type="gramEnd"/>
      <w:r w:rsidRPr="00DC4B2E">
        <w:rPr>
          <w:rFonts w:ascii="SassoonPrimaryType" w:hAnsi="SassoonPrimaryType"/>
          <w:color w:val="00B050"/>
          <w:sz w:val="32"/>
          <w:szCs w:val="32"/>
        </w:rPr>
        <w:t xml:space="preserve"> and fairy stories, and be</w:t>
      </w:r>
      <w:r w:rsidR="000A5193" w:rsidRPr="00DC4B2E">
        <w:rPr>
          <w:rFonts w:ascii="SassoonPrimaryType" w:hAnsi="SassoonPrimaryType"/>
          <w:color w:val="00B050"/>
          <w:sz w:val="32"/>
          <w:szCs w:val="32"/>
        </w:rPr>
        <w:t>ing able to re-tell them</w:t>
      </w:r>
    </w:p>
    <w:p w:rsidR="00AE01DE" w:rsidRPr="00DC4B2E" w:rsidRDefault="000A5193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Recognising</w:t>
      </w:r>
      <w:r w:rsidR="00225305" w:rsidRPr="00DC4B2E">
        <w:rPr>
          <w:rFonts w:ascii="SassoonPrimaryType" w:hAnsi="SassoonPrimaryType"/>
          <w:color w:val="00B050"/>
          <w:sz w:val="32"/>
          <w:szCs w:val="32"/>
        </w:rPr>
        <w:t xml:space="preserve"> and join</w:t>
      </w:r>
      <w:r w:rsidRPr="00DC4B2E">
        <w:rPr>
          <w:rFonts w:ascii="SassoonPrimaryType" w:hAnsi="SassoonPrimaryType"/>
          <w:color w:val="00B050"/>
          <w:sz w:val="32"/>
          <w:szCs w:val="32"/>
        </w:rPr>
        <w:t>ing</w:t>
      </w:r>
      <w:r w:rsidR="00225305" w:rsidRPr="00DC4B2E">
        <w:rPr>
          <w:rFonts w:ascii="SassoonPrimaryType" w:hAnsi="SassoonPrimaryType"/>
          <w:color w:val="00B050"/>
          <w:sz w:val="32"/>
          <w:szCs w:val="32"/>
        </w:rPr>
        <w:t xml:space="preserve"> in with predictable</w:t>
      </w:r>
    </w:p>
    <w:p w:rsidR="00225305" w:rsidRPr="00DC4B2E" w:rsidRDefault="00225305" w:rsidP="00AE01DE">
      <w:pPr>
        <w:pStyle w:val="ListParagraph"/>
        <w:rPr>
          <w:rFonts w:ascii="SassoonPrimaryType" w:hAnsi="SassoonPrimaryType"/>
          <w:color w:val="00B050"/>
          <w:sz w:val="32"/>
          <w:szCs w:val="32"/>
        </w:rPr>
      </w:pPr>
      <w:proofErr w:type="gramStart"/>
      <w:r w:rsidRPr="00DC4B2E">
        <w:rPr>
          <w:rFonts w:ascii="SassoonPrimaryType" w:hAnsi="SassoonPrimaryType"/>
          <w:color w:val="00B050"/>
          <w:sz w:val="32"/>
          <w:szCs w:val="32"/>
        </w:rPr>
        <w:t>phrases</w:t>
      </w:r>
      <w:proofErr w:type="gramEnd"/>
    </w:p>
    <w:p w:rsidR="00225305" w:rsidRPr="00DC4B2E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Know</w:t>
      </w:r>
      <w:r w:rsidR="000A5193" w:rsidRPr="00DC4B2E">
        <w:rPr>
          <w:rFonts w:ascii="SassoonPrimaryType" w:hAnsi="SassoonPrimaryType"/>
          <w:color w:val="00B050"/>
          <w:sz w:val="32"/>
          <w:szCs w:val="32"/>
        </w:rPr>
        <w:t>ing</w:t>
      </w:r>
      <w:r w:rsidRPr="00DC4B2E">
        <w:rPr>
          <w:rFonts w:ascii="SassoonPrimaryType" w:hAnsi="SassoonPrimaryType"/>
          <w:color w:val="00B050"/>
          <w:sz w:val="32"/>
          <w:szCs w:val="32"/>
        </w:rPr>
        <w:t xml:space="preserve"> some rhymes and poems by heart</w:t>
      </w:r>
    </w:p>
    <w:p w:rsidR="00225305" w:rsidRPr="00DC4B2E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Talk</w:t>
      </w:r>
      <w:r w:rsidR="000A5193" w:rsidRPr="00DC4B2E">
        <w:rPr>
          <w:rFonts w:ascii="SassoonPrimaryType" w:hAnsi="SassoonPrimaryType"/>
          <w:color w:val="00B050"/>
          <w:sz w:val="32"/>
          <w:szCs w:val="32"/>
        </w:rPr>
        <w:t>ing</w:t>
      </w:r>
      <w:r w:rsidRPr="00DC4B2E">
        <w:rPr>
          <w:rFonts w:ascii="SassoonPrimaryType" w:hAnsi="SassoonPrimaryType"/>
          <w:color w:val="00B050"/>
          <w:sz w:val="32"/>
          <w:szCs w:val="32"/>
        </w:rPr>
        <w:t xml:space="preserve"> about new words</w:t>
      </w:r>
    </w:p>
    <w:p w:rsidR="00225305" w:rsidRPr="00DC4B2E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Check</w:t>
      </w:r>
      <w:r w:rsidR="000A5193" w:rsidRPr="00DC4B2E">
        <w:rPr>
          <w:rFonts w:ascii="SassoonPrimaryType" w:hAnsi="SassoonPrimaryType"/>
          <w:color w:val="00B050"/>
          <w:sz w:val="32"/>
          <w:szCs w:val="32"/>
        </w:rPr>
        <w:t>ing</w:t>
      </w:r>
      <w:r w:rsidRPr="00DC4B2E">
        <w:rPr>
          <w:rFonts w:ascii="SassoonPrimaryType" w:hAnsi="SassoonPrimaryType"/>
          <w:color w:val="00B050"/>
          <w:sz w:val="32"/>
          <w:szCs w:val="32"/>
        </w:rPr>
        <w:t xml:space="preserve"> what I am reading makes sense</w:t>
      </w:r>
    </w:p>
    <w:p w:rsidR="00225305" w:rsidRPr="00DC4B2E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Predict</w:t>
      </w:r>
      <w:r w:rsidR="000A5193" w:rsidRPr="00DC4B2E">
        <w:rPr>
          <w:rFonts w:ascii="SassoonPrimaryType" w:hAnsi="SassoonPrimaryType"/>
          <w:color w:val="00B050"/>
          <w:sz w:val="32"/>
          <w:szCs w:val="32"/>
        </w:rPr>
        <w:t>ing</w:t>
      </w:r>
      <w:r w:rsidRPr="00DC4B2E">
        <w:rPr>
          <w:rFonts w:ascii="SassoonPrimaryType" w:hAnsi="SassoonPrimaryType"/>
          <w:color w:val="00B050"/>
          <w:sz w:val="32"/>
          <w:szCs w:val="32"/>
        </w:rPr>
        <w:t xml:space="preserve"> what might happen next in a story</w:t>
      </w:r>
    </w:p>
    <w:p w:rsidR="00AE01DE" w:rsidRPr="00DC4B2E" w:rsidRDefault="000A5193" w:rsidP="00AE01DE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00B050"/>
          <w:sz w:val="32"/>
          <w:szCs w:val="32"/>
        </w:rPr>
      </w:pPr>
      <w:r w:rsidRPr="00DC4B2E">
        <w:rPr>
          <w:rFonts w:ascii="SassoonPrimaryType" w:hAnsi="SassoonPrimaryType"/>
          <w:color w:val="00B050"/>
          <w:sz w:val="32"/>
          <w:szCs w:val="32"/>
        </w:rPr>
        <w:t>Making</w:t>
      </w:r>
      <w:r w:rsidR="00225305" w:rsidRPr="00DC4B2E">
        <w:rPr>
          <w:rFonts w:ascii="SassoonPrimaryType" w:hAnsi="SassoonPrimaryType"/>
          <w:color w:val="00B050"/>
          <w:sz w:val="32"/>
          <w:szCs w:val="32"/>
        </w:rPr>
        <w:t xml:space="preserve"> inferences on the basis of what is said</w:t>
      </w:r>
    </w:p>
    <w:p w:rsidR="00225305" w:rsidRPr="00DC4B2E" w:rsidRDefault="00225305" w:rsidP="00AE01DE">
      <w:pPr>
        <w:pStyle w:val="ListParagraph"/>
        <w:rPr>
          <w:rFonts w:ascii="SassoonPrimaryType" w:hAnsi="SassoonPrimaryType"/>
          <w:color w:val="00B050"/>
          <w:sz w:val="32"/>
          <w:szCs w:val="32"/>
        </w:rPr>
      </w:pPr>
      <w:proofErr w:type="gramStart"/>
      <w:r w:rsidRPr="00DC4B2E">
        <w:rPr>
          <w:rFonts w:ascii="SassoonPrimaryType" w:hAnsi="SassoonPrimaryType"/>
          <w:color w:val="00B050"/>
          <w:sz w:val="32"/>
          <w:szCs w:val="32"/>
        </w:rPr>
        <w:t>or</w:t>
      </w:r>
      <w:proofErr w:type="gramEnd"/>
      <w:r w:rsidRPr="00DC4B2E">
        <w:rPr>
          <w:rFonts w:ascii="SassoonPrimaryType" w:hAnsi="SassoonPrimaryType"/>
          <w:color w:val="00B050"/>
          <w:sz w:val="32"/>
          <w:szCs w:val="32"/>
        </w:rPr>
        <w:t xml:space="preserve"> done in a story</w:t>
      </w:r>
    </w:p>
    <w:p w:rsidR="00225305" w:rsidRPr="00DC4B2E" w:rsidRDefault="00225305" w:rsidP="00AE01DE">
      <w:pPr>
        <w:ind w:left="360"/>
        <w:rPr>
          <w:rFonts w:ascii="SassoonPrimaryType" w:hAnsi="SassoonPrimaryType"/>
          <w:color w:val="00B050"/>
          <w:sz w:val="32"/>
          <w:szCs w:val="32"/>
        </w:rPr>
        <w:sectPr w:rsidR="00225305" w:rsidRPr="00DC4B2E" w:rsidSect="00852DC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rees" w:sz="31" w:space="24" w:color="auto"/>
            <w:left w:val="trees" w:sz="31" w:space="24" w:color="auto"/>
            <w:bottom w:val="trees" w:sz="31" w:space="24" w:color="auto"/>
            <w:right w:val="trees" w:sz="31" w:space="24" w:color="auto"/>
          </w:pgBorders>
          <w:cols w:num="2" w:space="708"/>
          <w:docGrid w:linePitch="360"/>
        </w:sectPr>
      </w:pPr>
    </w:p>
    <w:p w:rsidR="00225305" w:rsidRPr="00AE01DE" w:rsidRDefault="00225305" w:rsidP="00225305">
      <w:pPr>
        <w:rPr>
          <w:rFonts w:ascii="SassoonPrimaryType" w:hAnsi="SassoonPrimaryType"/>
          <w:color w:val="FF0000"/>
          <w:sz w:val="28"/>
          <w:szCs w:val="28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sectPr w:rsidR="00225305" w:rsidRPr="005C5484" w:rsidSect="00852DC6">
      <w:type w:val="continuous"/>
      <w:pgSz w:w="16838" w:h="11906" w:orient="landscape"/>
      <w:pgMar w:top="720" w:right="720" w:bottom="720" w:left="720" w:header="708" w:footer="708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A0" w:rsidRDefault="00E76BA0" w:rsidP="000E52E6">
      <w:r>
        <w:separator/>
      </w:r>
    </w:p>
  </w:endnote>
  <w:endnote w:type="continuationSeparator" w:id="0">
    <w:p w:rsidR="00E76BA0" w:rsidRDefault="00E76BA0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A0" w:rsidRDefault="00E76BA0" w:rsidP="000E52E6">
      <w:r>
        <w:separator/>
      </w:r>
    </w:p>
  </w:footnote>
  <w:footnote w:type="continuationSeparator" w:id="0">
    <w:p w:rsidR="00E76BA0" w:rsidRDefault="00E76BA0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E6" w:rsidRDefault="000E52E6">
    <w:pPr>
      <w:pStyle w:val="Header"/>
    </w:pPr>
  </w:p>
  <w:p w:rsidR="000E52E6" w:rsidRDefault="00816E0E" w:rsidP="00816E0E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D133631"/>
    <w:multiLevelType w:val="hybridMultilevel"/>
    <w:tmpl w:val="7912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4A098F"/>
    <w:multiLevelType w:val="hybridMultilevel"/>
    <w:tmpl w:val="F14C8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2522D"/>
    <w:multiLevelType w:val="multilevel"/>
    <w:tmpl w:val="960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145816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FB7984"/>
    <w:multiLevelType w:val="hybridMultilevel"/>
    <w:tmpl w:val="ABAA0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6702B84"/>
    <w:multiLevelType w:val="hybridMultilevel"/>
    <w:tmpl w:val="4D86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D354B8"/>
    <w:multiLevelType w:val="hybridMultilevel"/>
    <w:tmpl w:val="B9EA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74439"/>
    <w:multiLevelType w:val="hybridMultilevel"/>
    <w:tmpl w:val="C48CB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2E261A"/>
    <w:multiLevelType w:val="multilevel"/>
    <w:tmpl w:val="F186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C3794B"/>
    <w:multiLevelType w:val="hybridMultilevel"/>
    <w:tmpl w:val="B742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E47446"/>
    <w:multiLevelType w:val="hybridMultilevel"/>
    <w:tmpl w:val="45DE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D3405"/>
    <w:multiLevelType w:val="hybridMultilevel"/>
    <w:tmpl w:val="1582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F35AA"/>
    <w:multiLevelType w:val="hybridMultilevel"/>
    <w:tmpl w:val="FA0E9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1D3"/>
    <w:multiLevelType w:val="hybridMultilevel"/>
    <w:tmpl w:val="F82A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90BA8"/>
    <w:multiLevelType w:val="hybridMultilevel"/>
    <w:tmpl w:val="96642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1"/>
  </w:num>
  <w:num w:numId="4">
    <w:abstractNumId w:val="4"/>
  </w:num>
  <w:num w:numId="5">
    <w:abstractNumId w:val="2"/>
  </w:num>
  <w:num w:numId="6">
    <w:abstractNumId w:val="8"/>
  </w:num>
  <w:num w:numId="7">
    <w:abstractNumId w:val="16"/>
  </w:num>
  <w:num w:numId="8">
    <w:abstractNumId w:val="0"/>
  </w:num>
  <w:num w:numId="9">
    <w:abstractNumId w:val="21"/>
  </w:num>
  <w:num w:numId="10">
    <w:abstractNumId w:val="33"/>
  </w:num>
  <w:num w:numId="11">
    <w:abstractNumId w:val="12"/>
  </w:num>
  <w:num w:numId="12">
    <w:abstractNumId w:val="13"/>
  </w:num>
  <w:num w:numId="13">
    <w:abstractNumId w:val="25"/>
  </w:num>
  <w:num w:numId="14">
    <w:abstractNumId w:val="29"/>
  </w:num>
  <w:num w:numId="15">
    <w:abstractNumId w:val="27"/>
  </w:num>
  <w:num w:numId="16">
    <w:abstractNumId w:val="23"/>
  </w:num>
  <w:num w:numId="17">
    <w:abstractNumId w:val="7"/>
  </w:num>
  <w:num w:numId="18">
    <w:abstractNumId w:val="18"/>
  </w:num>
  <w:num w:numId="19">
    <w:abstractNumId w:val="5"/>
  </w:num>
  <w:num w:numId="20">
    <w:abstractNumId w:val="24"/>
  </w:num>
  <w:num w:numId="21">
    <w:abstractNumId w:val="6"/>
  </w:num>
  <w:num w:numId="22">
    <w:abstractNumId w:val="30"/>
  </w:num>
  <w:num w:numId="23">
    <w:abstractNumId w:val="1"/>
  </w:num>
  <w:num w:numId="24">
    <w:abstractNumId w:val="19"/>
  </w:num>
  <w:num w:numId="25">
    <w:abstractNumId w:val="26"/>
  </w:num>
  <w:num w:numId="26">
    <w:abstractNumId w:val="32"/>
  </w:num>
  <w:num w:numId="27">
    <w:abstractNumId w:val="10"/>
  </w:num>
  <w:num w:numId="28">
    <w:abstractNumId w:val="3"/>
  </w:num>
  <w:num w:numId="29">
    <w:abstractNumId w:val="11"/>
  </w:num>
  <w:num w:numId="30">
    <w:abstractNumId w:val="20"/>
  </w:num>
  <w:num w:numId="31">
    <w:abstractNumId w:val="15"/>
  </w:num>
  <w:num w:numId="32">
    <w:abstractNumId w:val="34"/>
  </w:num>
  <w:num w:numId="33">
    <w:abstractNumId w:val="22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1"/>
    <w:rsid w:val="000019E8"/>
    <w:rsid w:val="00050D1F"/>
    <w:rsid w:val="00064E85"/>
    <w:rsid w:val="00084061"/>
    <w:rsid w:val="000A5193"/>
    <w:rsid w:val="000B31F9"/>
    <w:rsid w:val="000E3590"/>
    <w:rsid w:val="000E52E6"/>
    <w:rsid w:val="00140A12"/>
    <w:rsid w:val="001C1237"/>
    <w:rsid w:val="001C2357"/>
    <w:rsid w:val="001C3DAD"/>
    <w:rsid w:val="00207A51"/>
    <w:rsid w:val="00225305"/>
    <w:rsid w:val="0028030E"/>
    <w:rsid w:val="00286926"/>
    <w:rsid w:val="0031603D"/>
    <w:rsid w:val="00384BF6"/>
    <w:rsid w:val="003B78C5"/>
    <w:rsid w:val="003C18A4"/>
    <w:rsid w:val="003D0C06"/>
    <w:rsid w:val="004D3C64"/>
    <w:rsid w:val="005074CB"/>
    <w:rsid w:val="005078FC"/>
    <w:rsid w:val="00541D0F"/>
    <w:rsid w:val="005668EE"/>
    <w:rsid w:val="0059133B"/>
    <w:rsid w:val="005C5484"/>
    <w:rsid w:val="005D527A"/>
    <w:rsid w:val="005E0551"/>
    <w:rsid w:val="005F12EB"/>
    <w:rsid w:val="00615698"/>
    <w:rsid w:val="0066757D"/>
    <w:rsid w:val="006B696F"/>
    <w:rsid w:val="006F7404"/>
    <w:rsid w:val="0072302E"/>
    <w:rsid w:val="007A4FB1"/>
    <w:rsid w:val="007B4138"/>
    <w:rsid w:val="007E6910"/>
    <w:rsid w:val="007F2617"/>
    <w:rsid w:val="008154D3"/>
    <w:rsid w:val="00816E0E"/>
    <w:rsid w:val="00833867"/>
    <w:rsid w:val="00834609"/>
    <w:rsid w:val="008432B2"/>
    <w:rsid w:val="00852DC6"/>
    <w:rsid w:val="0086237D"/>
    <w:rsid w:val="0087570E"/>
    <w:rsid w:val="0089431C"/>
    <w:rsid w:val="008A5089"/>
    <w:rsid w:val="008B54FA"/>
    <w:rsid w:val="00921435"/>
    <w:rsid w:val="00970014"/>
    <w:rsid w:val="009B621E"/>
    <w:rsid w:val="009D33A3"/>
    <w:rsid w:val="009D5E4E"/>
    <w:rsid w:val="009E3D1F"/>
    <w:rsid w:val="009E3E59"/>
    <w:rsid w:val="00A3265C"/>
    <w:rsid w:val="00A41C6F"/>
    <w:rsid w:val="00A47BF6"/>
    <w:rsid w:val="00AE01DE"/>
    <w:rsid w:val="00B3163D"/>
    <w:rsid w:val="00B462AB"/>
    <w:rsid w:val="00B77C81"/>
    <w:rsid w:val="00B9304D"/>
    <w:rsid w:val="00BB2B57"/>
    <w:rsid w:val="00BC0F94"/>
    <w:rsid w:val="00BD158D"/>
    <w:rsid w:val="00C03BC2"/>
    <w:rsid w:val="00C502DB"/>
    <w:rsid w:val="00C816CC"/>
    <w:rsid w:val="00C95AC1"/>
    <w:rsid w:val="00CA3AD5"/>
    <w:rsid w:val="00CC1E84"/>
    <w:rsid w:val="00CF1FC1"/>
    <w:rsid w:val="00D1190B"/>
    <w:rsid w:val="00D340A9"/>
    <w:rsid w:val="00D608AC"/>
    <w:rsid w:val="00D8410A"/>
    <w:rsid w:val="00D9104C"/>
    <w:rsid w:val="00DC4B2E"/>
    <w:rsid w:val="00DC7619"/>
    <w:rsid w:val="00E44478"/>
    <w:rsid w:val="00E76BA0"/>
    <w:rsid w:val="00EA5D57"/>
    <w:rsid w:val="00EC7908"/>
    <w:rsid w:val="00EE4498"/>
    <w:rsid w:val="00F758B7"/>
    <w:rsid w:val="00F76A4F"/>
    <w:rsid w:val="00F93139"/>
    <w:rsid w:val="00FB4216"/>
    <w:rsid w:val="00FD4AED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Teacher</cp:lastModifiedBy>
  <cp:revision>2</cp:revision>
  <cp:lastPrinted>2018-02-09T16:43:00Z</cp:lastPrinted>
  <dcterms:created xsi:type="dcterms:W3CDTF">2018-02-20T20:53:00Z</dcterms:created>
  <dcterms:modified xsi:type="dcterms:W3CDTF">2018-02-20T20:53:00Z</dcterms:modified>
</cp:coreProperties>
</file>