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99"/>
        <w:gridCol w:w="3412"/>
        <w:gridCol w:w="3602"/>
        <w:gridCol w:w="5747"/>
      </w:tblGrid>
      <w:tr w:rsidR="00133056" w:rsidRPr="004A784E" w:rsidTr="000304AB">
        <w:tc>
          <w:tcPr>
            <w:tcW w:w="1852" w:type="dxa"/>
          </w:tcPr>
          <w:p w:rsidR="004A784E" w:rsidRPr="004A784E" w:rsidRDefault="004F7D18" w:rsidP="00007E88">
            <w:pPr>
              <w:jc w:val="center"/>
              <w:rPr>
                <w:rFonts w:ascii="Comic Sans MS" w:hAnsi="Comic Sans MS"/>
                <w:b/>
                <w:sz w:val="24"/>
                <w:szCs w:val="24"/>
              </w:rPr>
            </w:pPr>
            <w:r>
              <w:rPr>
                <w:rFonts w:ascii="Comic Sans MS" w:hAnsi="Comic Sans MS"/>
                <w:b/>
                <w:szCs w:val="24"/>
              </w:rPr>
              <w:t>Term 6 Week 6</w:t>
            </w:r>
          </w:p>
        </w:tc>
        <w:tc>
          <w:tcPr>
            <w:tcW w:w="3656" w:type="dxa"/>
          </w:tcPr>
          <w:p w:rsidR="004A784E" w:rsidRPr="004A784E" w:rsidRDefault="004A784E">
            <w:pPr>
              <w:rPr>
                <w:rFonts w:ascii="Comic Sans MS" w:hAnsi="Comic Sans MS"/>
                <w:b/>
                <w:sz w:val="24"/>
                <w:szCs w:val="24"/>
              </w:rPr>
            </w:pPr>
            <w:r>
              <w:rPr>
                <w:rFonts w:ascii="Comic Sans MS" w:hAnsi="Comic Sans MS"/>
                <w:b/>
                <w:sz w:val="24"/>
                <w:szCs w:val="24"/>
              </w:rPr>
              <w:t>English</w:t>
            </w:r>
          </w:p>
        </w:tc>
        <w:tc>
          <w:tcPr>
            <w:tcW w:w="3690" w:type="dxa"/>
          </w:tcPr>
          <w:p w:rsidR="004A784E" w:rsidRPr="004A784E" w:rsidRDefault="004A784E">
            <w:pPr>
              <w:rPr>
                <w:rFonts w:ascii="Comic Sans MS" w:hAnsi="Comic Sans MS"/>
                <w:b/>
                <w:sz w:val="24"/>
                <w:szCs w:val="24"/>
              </w:rPr>
            </w:pPr>
            <w:r>
              <w:rPr>
                <w:rFonts w:ascii="Comic Sans MS" w:hAnsi="Comic Sans MS"/>
                <w:b/>
                <w:sz w:val="24"/>
                <w:szCs w:val="24"/>
              </w:rPr>
              <w:t>Mathematics</w:t>
            </w:r>
          </w:p>
        </w:tc>
        <w:tc>
          <w:tcPr>
            <w:tcW w:w="5362" w:type="dxa"/>
          </w:tcPr>
          <w:p w:rsidR="004A784E" w:rsidRPr="004A784E" w:rsidRDefault="004A784E" w:rsidP="001C1074">
            <w:pPr>
              <w:jc w:val="center"/>
              <w:rPr>
                <w:rFonts w:ascii="Comic Sans MS" w:hAnsi="Comic Sans MS"/>
                <w:b/>
                <w:sz w:val="24"/>
                <w:szCs w:val="24"/>
              </w:rPr>
            </w:pPr>
            <w:r>
              <w:rPr>
                <w:rFonts w:ascii="Comic Sans MS" w:hAnsi="Comic Sans MS"/>
                <w:b/>
                <w:sz w:val="24"/>
                <w:szCs w:val="24"/>
              </w:rPr>
              <w:t>Topic Ideas</w:t>
            </w:r>
            <w:r w:rsidR="001C1074">
              <w:rPr>
                <w:rFonts w:ascii="Comic Sans MS" w:hAnsi="Comic Sans MS"/>
                <w:b/>
                <w:sz w:val="24"/>
                <w:szCs w:val="24"/>
              </w:rPr>
              <w:t xml:space="preserve"> &amp; Other Subjects</w:t>
            </w:r>
          </w:p>
        </w:tc>
      </w:tr>
      <w:tr w:rsidR="00133056" w:rsidRPr="004A784E" w:rsidTr="000304AB">
        <w:tc>
          <w:tcPr>
            <w:tcW w:w="1852" w:type="dxa"/>
          </w:tcPr>
          <w:p w:rsidR="004A784E" w:rsidRPr="00356185" w:rsidRDefault="00E45C8D">
            <w:pPr>
              <w:rPr>
                <w:rFonts w:ascii="Comic Sans MS" w:hAnsi="Comic Sans MS"/>
                <w:szCs w:val="24"/>
              </w:rPr>
            </w:pPr>
            <w:r>
              <w:rPr>
                <w:rFonts w:ascii="Comic Sans MS" w:hAnsi="Comic Sans MS"/>
                <w:szCs w:val="24"/>
              </w:rPr>
              <w:t>Monday 8</w:t>
            </w:r>
            <w:r w:rsidRPr="00E45C8D">
              <w:rPr>
                <w:rFonts w:ascii="Comic Sans MS" w:hAnsi="Comic Sans MS"/>
                <w:szCs w:val="24"/>
                <w:vertAlign w:val="superscript"/>
              </w:rPr>
              <w:t>th</w:t>
            </w:r>
            <w:r>
              <w:rPr>
                <w:rFonts w:ascii="Comic Sans MS" w:hAnsi="Comic Sans MS"/>
                <w:szCs w:val="24"/>
              </w:rPr>
              <w:t xml:space="preserve"> </w:t>
            </w:r>
            <w:r w:rsidR="004F7D18">
              <w:rPr>
                <w:rFonts w:ascii="Comic Sans MS" w:hAnsi="Comic Sans MS"/>
                <w:szCs w:val="24"/>
              </w:rPr>
              <w:t xml:space="preserve"> June</w:t>
            </w:r>
          </w:p>
        </w:tc>
        <w:tc>
          <w:tcPr>
            <w:tcW w:w="3656" w:type="dxa"/>
          </w:tcPr>
          <w:p w:rsidR="00133056" w:rsidRPr="00133056" w:rsidRDefault="003C5233" w:rsidP="00133056">
            <w:pPr>
              <w:ind w:right="238"/>
              <w:rPr>
                <w:rFonts w:ascii="Comic Sans MS" w:hAnsi="Comic Sans MS"/>
                <w:sz w:val="16"/>
                <w:szCs w:val="19"/>
              </w:rPr>
            </w:pPr>
            <w:r>
              <w:rPr>
                <w:rFonts w:ascii="Comic Sans MS" w:hAnsi="Comic Sans MS"/>
                <w:sz w:val="16"/>
                <w:szCs w:val="19"/>
              </w:rPr>
              <w:t xml:space="preserve">Read the story of Gorilla again (use the PowerPoint presentation if you do not have a copy of the book).  Now complete </w:t>
            </w:r>
            <w:r w:rsidRPr="003C5233">
              <w:rPr>
                <w:rFonts w:ascii="Comic Sans MS" w:hAnsi="Comic Sans MS"/>
                <w:b/>
                <w:sz w:val="16"/>
                <w:szCs w:val="19"/>
                <w:u w:val="single"/>
              </w:rPr>
              <w:t>Page 1 only</w:t>
            </w:r>
            <w:r>
              <w:rPr>
                <w:rFonts w:ascii="Comic Sans MS" w:hAnsi="Comic Sans MS"/>
                <w:sz w:val="16"/>
                <w:szCs w:val="19"/>
              </w:rPr>
              <w:t xml:space="preserve"> of the English Gorilla Anthony Browne document.  </w:t>
            </w:r>
            <w:r w:rsidR="00EF4EAA">
              <w:rPr>
                <w:rFonts w:ascii="Comic Sans MS" w:hAnsi="Comic Sans MS"/>
                <w:sz w:val="16"/>
                <w:szCs w:val="19"/>
              </w:rPr>
              <w:t>Can you answer the comprehension questions about the story?</w:t>
            </w:r>
          </w:p>
        </w:tc>
        <w:tc>
          <w:tcPr>
            <w:tcW w:w="3690" w:type="dxa"/>
          </w:tcPr>
          <w:p w:rsidR="004A784E" w:rsidRPr="000304AB" w:rsidRDefault="00772A6D">
            <w:pPr>
              <w:rPr>
                <w:rFonts w:ascii="Comic Sans MS" w:hAnsi="Comic Sans MS"/>
                <w:sz w:val="16"/>
                <w:szCs w:val="16"/>
              </w:rPr>
            </w:pPr>
            <w:r>
              <w:rPr>
                <w:rFonts w:ascii="Comic Sans MS" w:hAnsi="Comic Sans MS"/>
                <w:sz w:val="16"/>
                <w:szCs w:val="16"/>
              </w:rPr>
              <w:t>Unit Fractions sheet</w:t>
            </w:r>
            <w:r w:rsidR="000304AB"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362" w:type="dxa"/>
            <w:vMerge w:val="restart"/>
          </w:tcPr>
          <w:p w:rsidR="00EC6111" w:rsidRPr="00EC6111" w:rsidRDefault="00EC6111" w:rsidP="00EC6111">
            <w:pPr>
              <w:jc w:val="center"/>
              <w:rPr>
                <w:rFonts w:ascii="Comic Sans MS" w:hAnsi="Comic Sans MS"/>
                <w:b/>
                <w:sz w:val="20"/>
                <w:szCs w:val="19"/>
              </w:rPr>
            </w:pPr>
            <w:r w:rsidRPr="00EC6111">
              <w:rPr>
                <w:rFonts w:ascii="Comic Sans MS" w:hAnsi="Comic Sans MS"/>
                <w:b/>
                <w:sz w:val="20"/>
                <w:szCs w:val="19"/>
              </w:rPr>
              <w:t>Take your pick from some of these ideas!  Or maybe you have some ideas of your own!</w:t>
            </w:r>
          </w:p>
          <w:p w:rsidR="00EC6111" w:rsidRDefault="00EC6111" w:rsidP="000F7755">
            <w:pPr>
              <w:rPr>
                <w:rFonts w:ascii="Comic Sans MS" w:hAnsi="Comic Sans MS"/>
                <w:sz w:val="16"/>
                <w:szCs w:val="19"/>
              </w:rPr>
            </w:pPr>
          </w:p>
          <w:p w:rsidR="00EC6111" w:rsidRDefault="00215C99" w:rsidP="00AF1832">
            <w:pPr>
              <w:rPr>
                <w:rFonts w:ascii="Comic Sans MS" w:hAnsi="Comic Sans MS"/>
                <w:sz w:val="16"/>
                <w:szCs w:val="19"/>
              </w:rPr>
            </w:pPr>
            <w:r>
              <w:rPr>
                <w:rFonts w:ascii="Comic Sans MS" w:hAnsi="Comic Sans MS"/>
                <w:sz w:val="16"/>
                <w:szCs w:val="19"/>
              </w:rPr>
              <w:t xml:space="preserve">If you have any paint at home, can you create a swatch of different shades of green?  Look closely again at the paintings by Henri Rousseau.  He uses such a large range of shades of green.  He makes these shades by mixing colours.  How many shades of green can you create?  What colours could you mix with green to make them?  Stick your swatch into your Home Learning book.  NB If you don’t have any paint, can you cut out squares of different shades of green from magazines.  Create a swatch with these.  </w:t>
            </w:r>
          </w:p>
          <w:p w:rsidR="00215C99" w:rsidRDefault="00215C99" w:rsidP="00AF1832">
            <w:pPr>
              <w:rPr>
                <w:rFonts w:ascii="Comic Sans MS" w:hAnsi="Comic Sans MS"/>
                <w:sz w:val="16"/>
                <w:szCs w:val="19"/>
              </w:rPr>
            </w:pPr>
          </w:p>
          <w:p w:rsidR="00215C99" w:rsidRDefault="00215C99" w:rsidP="00AF1832">
            <w:pPr>
              <w:rPr>
                <w:rFonts w:ascii="Comic Sans MS" w:hAnsi="Comic Sans MS"/>
                <w:sz w:val="16"/>
                <w:szCs w:val="19"/>
              </w:rPr>
            </w:pPr>
            <w:r>
              <w:rPr>
                <w:rFonts w:ascii="Comic Sans MS" w:hAnsi="Comic Sans MS"/>
                <w:sz w:val="16"/>
                <w:szCs w:val="19"/>
              </w:rPr>
              <w:t xml:space="preserve">Use as many of the shades of green you created yesterday to paint a jungle scene.  Don’t add any animals yet, just focus on the trees and plants.  Think about what shades you would use in the background, the middle ground and the foreground.  How dark or bright should they be?  Keep looking at Henri Rousseau’s paintings to help you.  If you don’t have paints, try gathering as many different shades of green colouring pencils as you can and draw your jungle with these.  </w:t>
            </w:r>
          </w:p>
          <w:p w:rsidR="00543EE8" w:rsidRDefault="00543EE8" w:rsidP="00AF1832">
            <w:pPr>
              <w:rPr>
                <w:rFonts w:ascii="Comic Sans MS" w:hAnsi="Comic Sans MS"/>
                <w:sz w:val="16"/>
                <w:szCs w:val="19"/>
              </w:rPr>
            </w:pPr>
          </w:p>
          <w:p w:rsidR="00543EE8" w:rsidRPr="00543EE8" w:rsidRDefault="00477E2C" w:rsidP="00543EE8">
            <w:pPr>
              <w:rPr>
                <w:rFonts w:ascii="Comic Sans MS" w:eastAsia="Times New Roman" w:hAnsi="Comic Sans MS" w:cs="Times New Roman"/>
                <w:sz w:val="16"/>
                <w:szCs w:val="16"/>
                <w:lang w:val="en-US"/>
              </w:rPr>
            </w:pPr>
            <w:r>
              <w:rPr>
                <w:rFonts w:ascii="Comic Sans MS" w:hAnsi="Comic Sans MS"/>
                <w:sz w:val="16"/>
                <w:szCs w:val="19"/>
              </w:rPr>
              <w:t xml:space="preserve">Complete the Where in the World sheet about animals and where they can be found in the world.  Use the Internet or the Dangerous Animals and Where They Are sheet to help you with this.  </w:t>
            </w:r>
            <w:bookmarkStart w:id="0" w:name="_GoBack"/>
            <w:bookmarkEnd w:id="0"/>
          </w:p>
          <w:p w:rsidR="00543EE8" w:rsidRDefault="00543EE8" w:rsidP="00AF1832">
            <w:pPr>
              <w:rPr>
                <w:rFonts w:ascii="Comic Sans MS" w:hAnsi="Comic Sans MS"/>
                <w:sz w:val="16"/>
                <w:szCs w:val="19"/>
              </w:rPr>
            </w:pPr>
          </w:p>
          <w:p w:rsidR="00EC6111" w:rsidRPr="00772A6D" w:rsidRDefault="00EC6111" w:rsidP="00AF1832">
            <w:pPr>
              <w:rPr>
                <w:rFonts w:ascii="Comic Sans MS" w:hAnsi="Comic Sans MS"/>
                <w:sz w:val="16"/>
                <w:szCs w:val="19"/>
              </w:rPr>
            </w:pPr>
            <w:r w:rsidRPr="00EC6111">
              <w:rPr>
                <w:rFonts w:ascii="Comic Sans MS" w:hAnsi="Comic Sans MS"/>
                <w:sz w:val="16"/>
                <w:szCs w:val="19"/>
              </w:rPr>
              <w:t>Mr Chadwick, who works in our school as a PE specialist, has created some videos that are skills based</w:t>
            </w:r>
            <w:r w:rsidR="00772A6D">
              <w:rPr>
                <w:rFonts w:ascii="Comic Sans MS" w:hAnsi="Comic Sans MS"/>
                <w:sz w:val="16"/>
                <w:szCs w:val="19"/>
              </w:rPr>
              <w:t>.  Here is the link to his channel.  Enjoy his activities!</w:t>
            </w:r>
          </w:p>
          <w:p w:rsidR="00EC6111" w:rsidRPr="00EC6111" w:rsidRDefault="00772A6D" w:rsidP="00AF1832">
            <w:pPr>
              <w:rPr>
                <w:rFonts w:ascii="Comic Sans MS" w:hAnsi="Comic Sans MS"/>
                <w:sz w:val="16"/>
                <w:szCs w:val="19"/>
              </w:rPr>
            </w:pPr>
            <w:hyperlink r:id="rId4" w:history="1">
              <w:r w:rsidRPr="00772A6D">
                <w:rPr>
                  <w:rFonts w:ascii="Comic Sans MS" w:hAnsi="Comic Sans MS"/>
                  <w:color w:val="0000FF"/>
                  <w:sz w:val="18"/>
                  <w:u w:val="single"/>
                </w:rPr>
                <w:t>https://www.youtube.com/channel/UC89D5Hg6yuKJJLDgpPlicLg/</w:t>
              </w:r>
            </w:hyperlink>
          </w:p>
        </w:tc>
      </w:tr>
      <w:tr w:rsidR="000304AB" w:rsidRPr="004A784E" w:rsidTr="000304AB">
        <w:tc>
          <w:tcPr>
            <w:tcW w:w="1852" w:type="dxa"/>
          </w:tcPr>
          <w:p w:rsidR="000304AB" w:rsidRPr="00356185" w:rsidRDefault="00E45C8D" w:rsidP="000304AB">
            <w:pPr>
              <w:rPr>
                <w:rFonts w:ascii="Comic Sans MS" w:hAnsi="Comic Sans MS"/>
                <w:szCs w:val="24"/>
              </w:rPr>
            </w:pPr>
            <w:r>
              <w:rPr>
                <w:rFonts w:ascii="Comic Sans MS" w:hAnsi="Comic Sans MS"/>
                <w:szCs w:val="24"/>
              </w:rPr>
              <w:t>Tuesday 9</w:t>
            </w:r>
            <w:r w:rsidRPr="00E45C8D">
              <w:rPr>
                <w:rFonts w:ascii="Comic Sans MS" w:hAnsi="Comic Sans MS"/>
                <w:szCs w:val="24"/>
                <w:vertAlign w:val="superscript"/>
              </w:rPr>
              <w:t>th</w:t>
            </w:r>
            <w:r>
              <w:rPr>
                <w:rFonts w:ascii="Comic Sans MS" w:hAnsi="Comic Sans MS"/>
                <w:szCs w:val="24"/>
              </w:rPr>
              <w:t xml:space="preserve"> </w:t>
            </w:r>
            <w:r w:rsidR="000304AB">
              <w:rPr>
                <w:rFonts w:ascii="Comic Sans MS" w:hAnsi="Comic Sans MS"/>
                <w:szCs w:val="24"/>
              </w:rPr>
              <w:t xml:space="preserve"> June</w:t>
            </w:r>
          </w:p>
        </w:tc>
        <w:tc>
          <w:tcPr>
            <w:tcW w:w="3656" w:type="dxa"/>
          </w:tcPr>
          <w:p w:rsidR="000304AB" w:rsidRPr="00EF4EAA" w:rsidRDefault="00EF4EAA" w:rsidP="000304AB">
            <w:pPr>
              <w:rPr>
                <w:rFonts w:ascii="Comic Sans MS" w:hAnsi="Comic Sans MS"/>
                <w:sz w:val="16"/>
                <w:szCs w:val="19"/>
              </w:rPr>
            </w:pPr>
            <w:r>
              <w:rPr>
                <w:rFonts w:ascii="Comic Sans MS" w:hAnsi="Comic Sans MS"/>
                <w:sz w:val="16"/>
                <w:szCs w:val="19"/>
              </w:rPr>
              <w:t xml:space="preserve">Complete </w:t>
            </w:r>
            <w:r>
              <w:rPr>
                <w:rFonts w:ascii="Comic Sans MS" w:hAnsi="Comic Sans MS"/>
                <w:b/>
                <w:sz w:val="16"/>
                <w:szCs w:val="19"/>
                <w:u w:val="single"/>
              </w:rPr>
              <w:t>Page 2 only</w:t>
            </w:r>
            <w:r>
              <w:rPr>
                <w:rFonts w:ascii="Comic Sans MS" w:hAnsi="Comic Sans MS"/>
                <w:sz w:val="16"/>
                <w:szCs w:val="19"/>
              </w:rPr>
              <w:t xml:space="preserve"> of the English Gorilla Anthony Browne document.  Can you punctuate the paragraph correctly?  Remember – you only need to be able to use commas in lists – can you find a list where a comma or commas may be needed?  Try the extensions if you feel confident!  </w:t>
            </w:r>
          </w:p>
        </w:tc>
        <w:tc>
          <w:tcPr>
            <w:tcW w:w="3690" w:type="dxa"/>
          </w:tcPr>
          <w:p w:rsidR="000304AB" w:rsidRPr="000304AB" w:rsidRDefault="00772A6D" w:rsidP="000304AB">
            <w:pPr>
              <w:rPr>
                <w:rFonts w:ascii="Comic Sans MS" w:hAnsi="Comic Sans MS"/>
                <w:sz w:val="16"/>
                <w:szCs w:val="16"/>
              </w:rPr>
            </w:pPr>
            <w:r>
              <w:rPr>
                <w:rFonts w:ascii="Comic Sans MS" w:hAnsi="Comic Sans MS"/>
                <w:sz w:val="16"/>
                <w:szCs w:val="16"/>
              </w:rPr>
              <w:t>Non-Unit Fractions sheet</w:t>
            </w:r>
            <w:r w:rsidR="000304AB"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362" w:type="dxa"/>
            <w:vMerge/>
          </w:tcPr>
          <w:p w:rsidR="000304AB" w:rsidRPr="004A784E" w:rsidRDefault="000304AB" w:rsidP="000304AB">
            <w:pPr>
              <w:rPr>
                <w:rFonts w:ascii="Comic Sans MS" w:hAnsi="Comic Sans MS"/>
                <w:sz w:val="24"/>
                <w:szCs w:val="24"/>
              </w:rPr>
            </w:pPr>
          </w:p>
        </w:tc>
      </w:tr>
      <w:tr w:rsidR="000304AB" w:rsidRPr="004A784E" w:rsidTr="000304AB">
        <w:tc>
          <w:tcPr>
            <w:tcW w:w="1852" w:type="dxa"/>
          </w:tcPr>
          <w:p w:rsidR="000304AB" w:rsidRPr="00356185" w:rsidRDefault="00E45C8D" w:rsidP="000304AB">
            <w:pPr>
              <w:rPr>
                <w:rFonts w:ascii="Comic Sans MS" w:hAnsi="Comic Sans MS"/>
                <w:szCs w:val="24"/>
              </w:rPr>
            </w:pPr>
            <w:r>
              <w:rPr>
                <w:rFonts w:ascii="Comic Sans MS" w:hAnsi="Comic Sans MS"/>
                <w:szCs w:val="24"/>
              </w:rPr>
              <w:t>Wednesday 10</w:t>
            </w:r>
            <w:r w:rsidRPr="00E45C8D">
              <w:rPr>
                <w:rFonts w:ascii="Comic Sans MS" w:hAnsi="Comic Sans MS"/>
                <w:szCs w:val="24"/>
                <w:vertAlign w:val="superscript"/>
              </w:rPr>
              <w:t>th</w:t>
            </w:r>
            <w:r>
              <w:rPr>
                <w:rFonts w:ascii="Comic Sans MS" w:hAnsi="Comic Sans MS"/>
                <w:szCs w:val="24"/>
              </w:rPr>
              <w:t xml:space="preserve"> </w:t>
            </w:r>
            <w:r w:rsidR="000304AB">
              <w:rPr>
                <w:rFonts w:ascii="Comic Sans MS" w:hAnsi="Comic Sans MS"/>
                <w:szCs w:val="24"/>
              </w:rPr>
              <w:t xml:space="preserve"> June</w:t>
            </w:r>
          </w:p>
        </w:tc>
        <w:tc>
          <w:tcPr>
            <w:tcW w:w="3656" w:type="dxa"/>
          </w:tcPr>
          <w:p w:rsidR="000304AB" w:rsidRPr="00EF4EAA" w:rsidRDefault="00EF4EAA" w:rsidP="000304AB">
            <w:pPr>
              <w:rPr>
                <w:rFonts w:ascii="Comic Sans MS" w:hAnsi="Comic Sans MS" w:cs="Arial"/>
                <w:color w:val="000000"/>
                <w:sz w:val="16"/>
                <w:szCs w:val="16"/>
                <w:lang w:val="en"/>
              </w:rPr>
            </w:pPr>
            <w:r>
              <w:rPr>
                <w:rFonts w:ascii="Comic Sans MS" w:hAnsi="Comic Sans MS" w:cs="Arial"/>
                <w:color w:val="000000"/>
                <w:sz w:val="16"/>
                <w:szCs w:val="16"/>
                <w:lang w:val="en"/>
              </w:rPr>
              <w:t xml:space="preserve">Complete </w:t>
            </w:r>
            <w:r>
              <w:rPr>
                <w:rFonts w:ascii="Comic Sans MS" w:hAnsi="Comic Sans MS" w:cs="Arial"/>
                <w:b/>
                <w:color w:val="000000"/>
                <w:sz w:val="16"/>
                <w:szCs w:val="16"/>
                <w:u w:val="single"/>
                <w:lang w:val="en"/>
              </w:rPr>
              <w:t>Page 3 only</w:t>
            </w:r>
            <w:r>
              <w:rPr>
                <w:rFonts w:ascii="Comic Sans MS" w:hAnsi="Comic Sans MS" w:cs="Arial"/>
                <w:color w:val="000000"/>
                <w:sz w:val="16"/>
                <w:szCs w:val="16"/>
                <w:lang w:val="en"/>
              </w:rPr>
              <w:t xml:space="preserve"> of the English Gorilla Anthony Browne document.  Can you use verbs in the past and present tense?  Try the extension if you feel confident!</w:t>
            </w:r>
          </w:p>
        </w:tc>
        <w:tc>
          <w:tcPr>
            <w:tcW w:w="3690" w:type="dxa"/>
          </w:tcPr>
          <w:p w:rsidR="000304AB" w:rsidRPr="000304AB" w:rsidRDefault="00772A6D" w:rsidP="000304AB">
            <w:pPr>
              <w:rPr>
                <w:rFonts w:ascii="Comic Sans MS" w:hAnsi="Comic Sans MS"/>
                <w:sz w:val="16"/>
                <w:szCs w:val="16"/>
              </w:rPr>
            </w:pPr>
            <w:r>
              <w:rPr>
                <w:rFonts w:ascii="Comic Sans MS" w:hAnsi="Comic Sans MS"/>
                <w:sz w:val="16"/>
                <w:szCs w:val="16"/>
              </w:rPr>
              <w:t xml:space="preserve">Find a Half sheet </w:t>
            </w:r>
            <w:r w:rsidR="000304AB" w:rsidRPr="000304AB">
              <w:rPr>
                <w:rFonts w:ascii="Comic Sans MS" w:hAnsi="Comic Sans MS"/>
                <w:sz w:val="16"/>
                <w:szCs w:val="16"/>
              </w:rPr>
              <w:t xml:space="preserve">(please see the Year 2 Home Learning tab on the school website).  The video to accompany this sheet can be found on the White Rose Maths website.  </w:t>
            </w:r>
          </w:p>
        </w:tc>
        <w:tc>
          <w:tcPr>
            <w:tcW w:w="5362" w:type="dxa"/>
            <w:vMerge/>
          </w:tcPr>
          <w:p w:rsidR="000304AB" w:rsidRPr="004A784E" w:rsidRDefault="000304AB" w:rsidP="000304AB">
            <w:pPr>
              <w:rPr>
                <w:rFonts w:ascii="Comic Sans MS" w:hAnsi="Comic Sans MS"/>
                <w:sz w:val="24"/>
                <w:szCs w:val="24"/>
              </w:rPr>
            </w:pPr>
          </w:p>
        </w:tc>
      </w:tr>
      <w:tr w:rsidR="000304AB" w:rsidRPr="004A784E" w:rsidTr="00CD6B9F">
        <w:tc>
          <w:tcPr>
            <w:tcW w:w="1852" w:type="dxa"/>
          </w:tcPr>
          <w:p w:rsidR="000304AB" w:rsidRPr="00356185" w:rsidRDefault="00E45C8D" w:rsidP="000304AB">
            <w:pPr>
              <w:rPr>
                <w:rFonts w:ascii="Comic Sans MS" w:hAnsi="Comic Sans MS"/>
                <w:szCs w:val="24"/>
              </w:rPr>
            </w:pPr>
            <w:r>
              <w:rPr>
                <w:rFonts w:ascii="Comic Sans MS" w:hAnsi="Comic Sans MS"/>
                <w:szCs w:val="24"/>
              </w:rPr>
              <w:t>Thursday 11</w:t>
            </w:r>
            <w:r w:rsidRPr="00E45C8D">
              <w:rPr>
                <w:rFonts w:ascii="Comic Sans MS" w:hAnsi="Comic Sans MS"/>
                <w:szCs w:val="24"/>
                <w:vertAlign w:val="superscript"/>
              </w:rPr>
              <w:t>th</w:t>
            </w:r>
            <w:r>
              <w:rPr>
                <w:rFonts w:ascii="Comic Sans MS" w:hAnsi="Comic Sans MS"/>
                <w:szCs w:val="24"/>
              </w:rPr>
              <w:t xml:space="preserve"> </w:t>
            </w:r>
            <w:r w:rsidR="000304AB">
              <w:rPr>
                <w:rFonts w:ascii="Comic Sans MS" w:hAnsi="Comic Sans MS"/>
                <w:szCs w:val="24"/>
              </w:rPr>
              <w:t xml:space="preserve"> June</w:t>
            </w:r>
          </w:p>
        </w:tc>
        <w:tc>
          <w:tcPr>
            <w:tcW w:w="3656" w:type="dxa"/>
            <w:tcBorders>
              <w:bottom w:val="single" w:sz="4" w:space="0" w:color="auto"/>
            </w:tcBorders>
          </w:tcPr>
          <w:p w:rsidR="000304AB" w:rsidRPr="003316DE" w:rsidRDefault="00EF4EAA" w:rsidP="000304AB">
            <w:pPr>
              <w:rPr>
                <w:rFonts w:ascii="Comic Sans MS" w:hAnsi="Comic Sans MS" w:cs="Arial"/>
                <w:color w:val="000000"/>
                <w:sz w:val="16"/>
                <w:szCs w:val="16"/>
                <w:lang w:val="en"/>
              </w:rPr>
            </w:pPr>
            <w:r>
              <w:rPr>
                <w:rFonts w:ascii="Comic Sans MS" w:hAnsi="Comic Sans MS" w:cs="Arial"/>
                <w:color w:val="000000"/>
                <w:sz w:val="16"/>
                <w:szCs w:val="16"/>
                <w:lang w:val="en"/>
              </w:rPr>
              <w:t>Complete the last page of the Gorilla Anthony Browne document.  Remember the suffixes we have learnt in phonics.  Can you use two of these today to complete the sheet?  Try the extension using the suffix ‘</w:t>
            </w:r>
            <w:proofErr w:type="spellStart"/>
            <w:r>
              <w:rPr>
                <w:rFonts w:ascii="Comic Sans MS" w:hAnsi="Comic Sans MS" w:cs="Arial"/>
                <w:color w:val="000000"/>
                <w:sz w:val="16"/>
                <w:szCs w:val="16"/>
                <w:lang w:val="en"/>
              </w:rPr>
              <w:t>ful</w:t>
            </w:r>
            <w:proofErr w:type="spellEnd"/>
            <w:r>
              <w:rPr>
                <w:rFonts w:ascii="Comic Sans MS" w:hAnsi="Comic Sans MS" w:cs="Arial"/>
                <w:color w:val="000000"/>
                <w:sz w:val="16"/>
                <w:szCs w:val="16"/>
                <w:lang w:val="en"/>
              </w:rPr>
              <w:t xml:space="preserve">’ if you feel confident!  </w:t>
            </w:r>
          </w:p>
        </w:tc>
        <w:tc>
          <w:tcPr>
            <w:tcW w:w="3690" w:type="dxa"/>
          </w:tcPr>
          <w:p w:rsidR="000304AB" w:rsidRPr="000304AB" w:rsidRDefault="00772A6D" w:rsidP="000304AB">
            <w:pPr>
              <w:rPr>
                <w:rFonts w:ascii="Comic Sans MS" w:hAnsi="Comic Sans MS"/>
                <w:sz w:val="16"/>
                <w:szCs w:val="16"/>
              </w:rPr>
            </w:pPr>
            <w:r>
              <w:rPr>
                <w:rFonts w:ascii="Comic Sans MS" w:hAnsi="Comic Sans MS"/>
                <w:sz w:val="16"/>
                <w:szCs w:val="16"/>
              </w:rPr>
              <w:t>Find a Quarter sheet</w:t>
            </w:r>
            <w:r w:rsidR="000304AB"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362" w:type="dxa"/>
            <w:vMerge/>
          </w:tcPr>
          <w:p w:rsidR="000304AB" w:rsidRPr="004A784E" w:rsidRDefault="000304AB" w:rsidP="000304AB">
            <w:pPr>
              <w:rPr>
                <w:rFonts w:ascii="Comic Sans MS" w:hAnsi="Comic Sans MS"/>
                <w:sz w:val="24"/>
                <w:szCs w:val="24"/>
              </w:rPr>
            </w:pPr>
          </w:p>
        </w:tc>
      </w:tr>
      <w:tr w:rsidR="000304AB" w:rsidRPr="004A784E" w:rsidTr="007E6EA9">
        <w:trPr>
          <w:trHeight w:val="1318"/>
        </w:trPr>
        <w:tc>
          <w:tcPr>
            <w:tcW w:w="1852" w:type="dxa"/>
          </w:tcPr>
          <w:p w:rsidR="000304AB" w:rsidRPr="00356185" w:rsidRDefault="00E45C8D" w:rsidP="000304AB">
            <w:pPr>
              <w:rPr>
                <w:rFonts w:ascii="Comic Sans MS" w:hAnsi="Comic Sans MS"/>
                <w:szCs w:val="24"/>
              </w:rPr>
            </w:pPr>
            <w:r>
              <w:rPr>
                <w:rFonts w:ascii="Comic Sans MS" w:hAnsi="Comic Sans MS"/>
                <w:szCs w:val="24"/>
              </w:rPr>
              <w:t>Friday 12</w:t>
            </w:r>
            <w:r w:rsidRPr="00E45C8D">
              <w:rPr>
                <w:rFonts w:ascii="Comic Sans MS" w:hAnsi="Comic Sans MS"/>
                <w:szCs w:val="24"/>
                <w:vertAlign w:val="superscript"/>
              </w:rPr>
              <w:t>th</w:t>
            </w:r>
            <w:r>
              <w:rPr>
                <w:rFonts w:ascii="Comic Sans MS" w:hAnsi="Comic Sans MS"/>
                <w:szCs w:val="24"/>
              </w:rPr>
              <w:t xml:space="preserve"> </w:t>
            </w:r>
            <w:r w:rsidR="000304AB">
              <w:rPr>
                <w:rFonts w:ascii="Comic Sans MS" w:hAnsi="Comic Sans MS"/>
                <w:szCs w:val="24"/>
              </w:rPr>
              <w:t xml:space="preserve"> June</w:t>
            </w:r>
          </w:p>
        </w:tc>
        <w:tc>
          <w:tcPr>
            <w:tcW w:w="3656" w:type="dxa"/>
            <w:shd w:val="clear" w:color="auto" w:fill="auto"/>
          </w:tcPr>
          <w:p w:rsidR="00EF4EAA" w:rsidRPr="00EF4EAA" w:rsidRDefault="00EF4EAA" w:rsidP="00EF4EAA">
            <w:pPr>
              <w:rPr>
                <w:rFonts w:ascii="Comic Sans MS" w:hAnsi="Comic Sans MS"/>
                <w:sz w:val="16"/>
                <w:szCs w:val="19"/>
              </w:rPr>
            </w:pPr>
            <w:r w:rsidRPr="00EF4EAA">
              <w:rPr>
                <w:rFonts w:ascii="Comic Sans MS" w:hAnsi="Comic Sans MS"/>
                <w:sz w:val="16"/>
                <w:szCs w:val="19"/>
              </w:rPr>
              <w:t>Write a bo</w:t>
            </w:r>
            <w:r w:rsidRPr="00EF4EAA">
              <w:rPr>
                <w:rFonts w:ascii="Comic Sans MS" w:hAnsi="Comic Sans MS"/>
                <w:sz w:val="16"/>
                <w:szCs w:val="19"/>
              </w:rPr>
              <w:t>ok review about Gorilla by Anthony Browne</w:t>
            </w:r>
            <w:r w:rsidRPr="00EF4EAA">
              <w:rPr>
                <w:rFonts w:ascii="Comic Sans MS" w:hAnsi="Comic Sans MS"/>
                <w:sz w:val="16"/>
                <w:szCs w:val="19"/>
              </w:rPr>
              <w:t xml:space="preserve"> (Please find a template on the school website.  Click on the Home Learning tab, followed by Year 2).   </w:t>
            </w:r>
          </w:p>
          <w:p w:rsidR="000304AB" w:rsidRPr="00EF4EAA" w:rsidRDefault="000304AB" w:rsidP="000304AB">
            <w:pPr>
              <w:rPr>
                <w:rFonts w:ascii="Comic Sans MS" w:hAnsi="Comic Sans MS"/>
                <w:sz w:val="16"/>
                <w:szCs w:val="19"/>
              </w:rPr>
            </w:pPr>
          </w:p>
        </w:tc>
        <w:tc>
          <w:tcPr>
            <w:tcW w:w="3690" w:type="dxa"/>
            <w:shd w:val="clear" w:color="auto" w:fill="auto"/>
          </w:tcPr>
          <w:p w:rsidR="007E6EA9" w:rsidRDefault="007E6EA9" w:rsidP="000304AB">
            <w:pPr>
              <w:rPr>
                <w:rFonts w:ascii="Comic Sans MS" w:hAnsi="Comic Sans MS"/>
                <w:sz w:val="16"/>
                <w:szCs w:val="16"/>
              </w:rPr>
            </w:pPr>
            <w:r>
              <w:rPr>
                <w:rFonts w:ascii="Comic Sans MS" w:hAnsi="Comic Sans MS"/>
                <w:sz w:val="16"/>
                <w:szCs w:val="16"/>
              </w:rPr>
              <w:t xml:space="preserve"> </w:t>
            </w:r>
            <w:r w:rsidR="006B4B50">
              <w:rPr>
                <w:rFonts w:ascii="Comic Sans MS" w:hAnsi="Comic Sans MS"/>
                <w:sz w:val="16"/>
                <w:szCs w:val="16"/>
              </w:rPr>
              <w:t xml:space="preserve">Complete the Fair Feast fractions investigation </w:t>
            </w:r>
          </w:p>
          <w:p w:rsidR="006B4B50" w:rsidRPr="006B4B50" w:rsidRDefault="006B4B50" w:rsidP="000304AB">
            <w:pPr>
              <w:rPr>
                <w:rFonts w:ascii="Comic Sans MS" w:hAnsi="Comic Sans MS"/>
                <w:sz w:val="16"/>
                <w:szCs w:val="16"/>
              </w:rPr>
            </w:pPr>
            <w:hyperlink r:id="rId5" w:history="1">
              <w:r w:rsidRPr="006B4B50">
                <w:rPr>
                  <w:rFonts w:ascii="Comic Sans MS" w:hAnsi="Comic Sans MS"/>
                  <w:color w:val="0000FF"/>
                  <w:sz w:val="16"/>
                  <w:u w:val="single"/>
                </w:rPr>
                <w:t>https://nrich.maths.org/2361/index</w:t>
              </w:r>
            </w:hyperlink>
          </w:p>
        </w:tc>
        <w:tc>
          <w:tcPr>
            <w:tcW w:w="5362" w:type="dxa"/>
            <w:vMerge/>
          </w:tcPr>
          <w:p w:rsidR="000304AB" w:rsidRPr="004A784E" w:rsidRDefault="000304AB" w:rsidP="000304AB">
            <w:pPr>
              <w:rPr>
                <w:rFonts w:ascii="Comic Sans MS" w:hAnsi="Comic Sans MS"/>
                <w:sz w:val="24"/>
                <w:szCs w:val="24"/>
              </w:rPr>
            </w:pPr>
          </w:p>
        </w:tc>
      </w:tr>
      <w:tr w:rsidR="000304AB" w:rsidRPr="004A784E" w:rsidTr="00A047ED">
        <w:trPr>
          <w:trHeight w:val="716"/>
        </w:trPr>
        <w:tc>
          <w:tcPr>
            <w:tcW w:w="14560" w:type="dxa"/>
            <w:gridSpan w:val="4"/>
          </w:tcPr>
          <w:p w:rsidR="00A61905" w:rsidRDefault="000304AB" w:rsidP="000304AB">
            <w:pPr>
              <w:rPr>
                <w:rFonts w:ascii="Comic Sans MS" w:hAnsi="Comic Sans MS"/>
                <w:sz w:val="20"/>
                <w:lang w:val="en-US"/>
              </w:rPr>
            </w:pPr>
            <w:r w:rsidRPr="00A23B8C">
              <w:rPr>
                <w:rFonts w:ascii="Comic Sans MS" w:hAnsi="Comic Sans MS"/>
                <w:sz w:val="20"/>
                <w:lang w:val="en-US"/>
              </w:rPr>
              <w:t xml:space="preserve">Don’t forget to read as much as you can.  </w:t>
            </w:r>
            <w:r w:rsidR="00A61905">
              <w:rPr>
                <w:rFonts w:ascii="Comic Sans MS" w:hAnsi="Comic Sans MS"/>
                <w:sz w:val="20"/>
                <w:lang w:val="en-US"/>
              </w:rPr>
              <w:t>Can you find any other books by Anthony Browne?!  Check your Library Membership online if you can.</w:t>
            </w:r>
          </w:p>
          <w:p w:rsidR="00A61905" w:rsidRDefault="00A61905" w:rsidP="000304AB">
            <w:pPr>
              <w:rPr>
                <w:rFonts w:ascii="Comic Sans MS" w:hAnsi="Comic Sans MS"/>
                <w:sz w:val="20"/>
                <w:lang w:val="en-US"/>
              </w:rPr>
            </w:pPr>
          </w:p>
          <w:p w:rsidR="000304AB" w:rsidRPr="00A23B8C" w:rsidRDefault="000304AB" w:rsidP="000304AB">
            <w:pPr>
              <w:rPr>
                <w:rFonts w:ascii="Comic Sans MS" w:hAnsi="Comic Sans MS"/>
                <w:sz w:val="20"/>
                <w:lang w:val="en-US"/>
              </w:rPr>
            </w:pPr>
            <w:r w:rsidRPr="00A23B8C">
              <w:rPr>
                <w:rFonts w:ascii="Comic Sans MS" w:hAnsi="Comic Sans MS"/>
                <w:sz w:val="20"/>
                <w:lang w:val="en-US"/>
              </w:rPr>
              <w:t xml:space="preserve">Try using the oxford </w:t>
            </w:r>
            <w:proofErr w:type="gramStart"/>
            <w:r w:rsidRPr="00A23B8C">
              <w:rPr>
                <w:rFonts w:ascii="Comic Sans MS" w:hAnsi="Comic Sans MS"/>
                <w:sz w:val="20"/>
                <w:lang w:val="en-US"/>
              </w:rPr>
              <w:t>owls</w:t>
            </w:r>
            <w:proofErr w:type="gramEnd"/>
            <w:r w:rsidRPr="00A23B8C">
              <w:rPr>
                <w:rFonts w:ascii="Comic Sans MS" w:hAnsi="Comic Sans MS"/>
                <w:sz w:val="20"/>
                <w:lang w:val="en-US"/>
              </w:rPr>
              <w:t xml:space="preserve"> website for a variety of books:</w:t>
            </w:r>
          </w:p>
          <w:p w:rsidR="000304AB" w:rsidRPr="00A23B8C" w:rsidRDefault="00477E2C" w:rsidP="000304AB">
            <w:pPr>
              <w:rPr>
                <w:rStyle w:val="Hyperlink"/>
                <w:rFonts w:ascii="Comic Sans MS" w:hAnsi="Comic Sans MS"/>
                <w:sz w:val="20"/>
              </w:rPr>
            </w:pPr>
            <w:hyperlink r:id="rId6" w:history="1">
              <w:r w:rsidR="000304AB" w:rsidRPr="00A23B8C">
                <w:rPr>
                  <w:rStyle w:val="Hyperlink"/>
                  <w:rFonts w:ascii="Comic Sans MS" w:hAnsi="Comic Sans MS"/>
                  <w:sz w:val="20"/>
                </w:rPr>
                <w:t>https://www.oxfordowl.co.uk/for-home/find-a-book/library-page/</w:t>
              </w:r>
            </w:hyperlink>
          </w:p>
          <w:p w:rsidR="000304AB" w:rsidRPr="00A23B8C" w:rsidRDefault="000304AB" w:rsidP="000304AB">
            <w:pPr>
              <w:rPr>
                <w:rStyle w:val="Hyperlink"/>
                <w:rFonts w:ascii="Comic Sans MS" w:hAnsi="Comic Sans MS"/>
                <w:sz w:val="20"/>
              </w:rPr>
            </w:pPr>
          </w:p>
          <w:p w:rsidR="000304AB" w:rsidRPr="00A23B8C" w:rsidRDefault="000304AB" w:rsidP="000304AB">
            <w:pPr>
              <w:rPr>
                <w:rStyle w:val="Hyperlink"/>
                <w:rFonts w:ascii="Comic Sans MS" w:hAnsi="Comic Sans MS"/>
                <w:color w:val="auto"/>
                <w:sz w:val="20"/>
                <w:u w:val="none"/>
              </w:rPr>
            </w:pPr>
            <w:r w:rsidRPr="00A23B8C">
              <w:rPr>
                <w:rStyle w:val="Hyperlink"/>
                <w:rFonts w:ascii="Comic Sans MS" w:hAnsi="Comic Sans MS"/>
                <w:color w:val="auto"/>
                <w:sz w:val="20"/>
                <w:u w:val="none"/>
              </w:rPr>
              <w:t>And don’t forget to enjoy listening to some stories from the Volunteer Reading Scheme members that support some of the children with their reading at school:</w:t>
            </w:r>
          </w:p>
          <w:p w:rsidR="000304AB" w:rsidRPr="00A23B8C" w:rsidRDefault="00E45C8D" w:rsidP="000304AB">
            <w:pPr>
              <w:rPr>
                <w:sz w:val="20"/>
              </w:rPr>
            </w:pPr>
            <w:hyperlink r:id="rId7" w:history="1">
              <w:r w:rsidRPr="00A23B8C">
                <w:rPr>
                  <w:color w:val="0000FF"/>
                  <w:sz w:val="20"/>
                  <w:u w:val="single"/>
                </w:rPr>
                <w:t>https://www.youtube.com/watch?v=IgDh7opSZy4&amp;feature=youtu.be</w:t>
              </w:r>
            </w:hyperlink>
          </w:p>
          <w:p w:rsidR="00E45C8D" w:rsidRPr="00A23B8C" w:rsidRDefault="00E45C8D" w:rsidP="000304AB">
            <w:pPr>
              <w:rPr>
                <w:sz w:val="20"/>
              </w:rPr>
            </w:pPr>
          </w:p>
          <w:p w:rsidR="00E45C8D" w:rsidRPr="00A23B8C" w:rsidRDefault="00E45C8D" w:rsidP="000304AB">
            <w:pPr>
              <w:rPr>
                <w:sz w:val="20"/>
              </w:rPr>
            </w:pPr>
            <w:hyperlink r:id="rId8" w:history="1">
              <w:r w:rsidRPr="00A23B8C">
                <w:rPr>
                  <w:color w:val="0000FF"/>
                  <w:sz w:val="20"/>
                  <w:u w:val="single"/>
                </w:rPr>
                <w:t>https://www.youtube.com/watch?v=f-TpKL7pRuY&amp;feature=youtu.be</w:t>
              </w:r>
            </w:hyperlink>
          </w:p>
          <w:p w:rsidR="00E45C8D" w:rsidRPr="00A23B8C" w:rsidRDefault="00E45C8D" w:rsidP="000304AB">
            <w:pPr>
              <w:rPr>
                <w:sz w:val="20"/>
              </w:rPr>
            </w:pPr>
          </w:p>
          <w:p w:rsidR="00E45C8D" w:rsidRPr="00A23B8C" w:rsidRDefault="00E45C8D" w:rsidP="000304AB">
            <w:pPr>
              <w:rPr>
                <w:sz w:val="20"/>
              </w:rPr>
            </w:pPr>
            <w:hyperlink r:id="rId9" w:history="1">
              <w:r w:rsidRPr="00A23B8C">
                <w:rPr>
                  <w:color w:val="0000FF"/>
                  <w:sz w:val="20"/>
                  <w:u w:val="single"/>
                </w:rPr>
                <w:t>https://www.youtube.com/watch?v=ddxUzzW36mo&amp;feature=youtu.be</w:t>
              </w:r>
            </w:hyperlink>
          </w:p>
          <w:p w:rsidR="00E45C8D" w:rsidRPr="00A23B8C" w:rsidRDefault="00E45C8D" w:rsidP="000304AB">
            <w:pPr>
              <w:rPr>
                <w:rFonts w:ascii="Comic Sans MS" w:hAnsi="Comic Sans MS"/>
                <w:sz w:val="20"/>
              </w:rPr>
            </w:pPr>
          </w:p>
          <w:p w:rsidR="000304AB" w:rsidRPr="00A23B8C" w:rsidRDefault="000304AB" w:rsidP="000304AB">
            <w:pPr>
              <w:rPr>
                <w:rFonts w:ascii="Comic Sans MS" w:hAnsi="Comic Sans MS"/>
                <w:sz w:val="20"/>
              </w:rPr>
            </w:pPr>
            <w:r w:rsidRPr="00A23B8C">
              <w:rPr>
                <w:rFonts w:ascii="Comic Sans MS" w:hAnsi="Comic Sans MS"/>
                <w:color w:val="FF0000"/>
                <w:sz w:val="20"/>
              </w:rPr>
              <w:t xml:space="preserve">Keep practising your spellings using some of the Spelling Games I have added to the Year 2 Home Learning area on the school website.  Play these games using the Year 2 Common Exception Word list I have also added.  These are words that cannot be spelt using the usual rules of phonics so it is important to learn how to spell them by heart.  </w:t>
            </w:r>
          </w:p>
        </w:tc>
      </w:tr>
    </w:tbl>
    <w:p w:rsidR="004A6167" w:rsidRDefault="004A6167"/>
    <w:sectPr w:rsidR="004A6167" w:rsidSect="004A784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4E"/>
    <w:rsid w:val="00007E88"/>
    <w:rsid w:val="000304AB"/>
    <w:rsid w:val="000F7755"/>
    <w:rsid w:val="001208FF"/>
    <w:rsid w:val="00133056"/>
    <w:rsid w:val="00147DAF"/>
    <w:rsid w:val="001C1074"/>
    <w:rsid w:val="00205367"/>
    <w:rsid w:val="00215C99"/>
    <w:rsid w:val="002336BA"/>
    <w:rsid w:val="003316DE"/>
    <w:rsid w:val="00356185"/>
    <w:rsid w:val="00373FA9"/>
    <w:rsid w:val="003C5233"/>
    <w:rsid w:val="00402A94"/>
    <w:rsid w:val="0041700D"/>
    <w:rsid w:val="0044317F"/>
    <w:rsid w:val="0047143A"/>
    <w:rsid w:val="00477E2C"/>
    <w:rsid w:val="004A6167"/>
    <w:rsid w:val="004A784E"/>
    <w:rsid w:val="004C2343"/>
    <w:rsid w:val="004C3DA8"/>
    <w:rsid w:val="004F7D18"/>
    <w:rsid w:val="00526D0B"/>
    <w:rsid w:val="00543EE8"/>
    <w:rsid w:val="005708AF"/>
    <w:rsid w:val="005B77C0"/>
    <w:rsid w:val="005E44D9"/>
    <w:rsid w:val="00612E9B"/>
    <w:rsid w:val="006B4B50"/>
    <w:rsid w:val="00772A6D"/>
    <w:rsid w:val="007851D8"/>
    <w:rsid w:val="007A4DEA"/>
    <w:rsid w:val="007B4588"/>
    <w:rsid w:val="007E1141"/>
    <w:rsid w:val="007E6EA9"/>
    <w:rsid w:val="00846746"/>
    <w:rsid w:val="008537DD"/>
    <w:rsid w:val="00890B75"/>
    <w:rsid w:val="00924877"/>
    <w:rsid w:val="009B419A"/>
    <w:rsid w:val="009C41C8"/>
    <w:rsid w:val="009C7626"/>
    <w:rsid w:val="00A23B8C"/>
    <w:rsid w:val="00A61905"/>
    <w:rsid w:val="00AF1832"/>
    <w:rsid w:val="00B50A49"/>
    <w:rsid w:val="00B747E3"/>
    <w:rsid w:val="00B91ACF"/>
    <w:rsid w:val="00BD72BD"/>
    <w:rsid w:val="00BF328C"/>
    <w:rsid w:val="00C16B6F"/>
    <w:rsid w:val="00CA2BA6"/>
    <w:rsid w:val="00CB44CB"/>
    <w:rsid w:val="00CC5761"/>
    <w:rsid w:val="00CD76AE"/>
    <w:rsid w:val="00D06288"/>
    <w:rsid w:val="00D47AE3"/>
    <w:rsid w:val="00E45C8D"/>
    <w:rsid w:val="00E47C4C"/>
    <w:rsid w:val="00EA4EB2"/>
    <w:rsid w:val="00EC6111"/>
    <w:rsid w:val="00EF1957"/>
    <w:rsid w:val="00EF4EAA"/>
    <w:rsid w:val="00F3568C"/>
    <w:rsid w:val="00FB2332"/>
    <w:rsid w:val="00FB42CE"/>
    <w:rsid w:val="00FE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13D8"/>
  <w15:chartTrackingRefBased/>
  <w15:docId w15:val="{6DD0E13F-AD1D-4723-AE18-539185B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D0B"/>
    <w:rPr>
      <w:color w:val="0000FF"/>
      <w:u w:val="single"/>
    </w:rPr>
  </w:style>
  <w:style w:type="character" w:styleId="FollowedHyperlink">
    <w:name w:val="FollowedHyperlink"/>
    <w:basedOn w:val="DefaultParagraphFont"/>
    <w:uiPriority w:val="99"/>
    <w:semiHidden/>
    <w:unhideWhenUsed/>
    <w:rsid w:val="00846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TpKL7pRuY&amp;feature=youtu.be" TargetMode="External"/><Relationship Id="rId3" Type="http://schemas.openxmlformats.org/officeDocument/2006/relationships/webSettings" Target="webSettings.xml"/><Relationship Id="rId7" Type="http://schemas.openxmlformats.org/officeDocument/2006/relationships/hyperlink" Target="https://www.youtube.com/watch?v=IgDh7opSZy4&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for-home/find-a-book/library-page/" TargetMode="External"/><Relationship Id="rId11" Type="http://schemas.openxmlformats.org/officeDocument/2006/relationships/theme" Target="theme/theme1.xml"/><Relationship Id="rId5" Type="http://schemas.openxmlformats.org/officeDocument/2006/relationships/hyperlink" Target="https://nrich.maths.org/2361/index" TargetMode="External"/><Relationship Id="rId10" Type="http://schemas.openxmlformats.org/officeDocument/2006/relationships/fontTable" Target="fontTable.xml"/><Relationship Id="rId4" Type="http://schemas.openxmlformats.org/officeDocument/2006/relationships/hyperlink" Target="https://www.youtube.com/channel/UC89D5Hg6yuKJJLDgpPlicLg/" TargetMode="External"/><Relationship Id="rId9" Type="http://schemas.openxmlformats.org/officeDocument/2006/relationships/hyperlink" Target="https://www.youtube.com/watch?v=ddxUzzW36m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KerryM</dc:creator>
  <cp:keywords/>
  <dc:description/>
  <cp:lastModifiedBy>KerryM</cp:lastModifiedBy>
  <cp:revision>9</cp:revision>
  <dcterms:created xsi:type="dcterms:W3CDTF">2020-06-01T09:16:00Z</dcterms:created>
  <dcterms:modified xsi:type="dcterms:W3CDTF">2020-06-01T10:01:00Z</dcterms:modified>
</cp:coreProperties>
</file>