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369D7" w14:textId="77777777" w:rsidR="00DC09B1" w:rsidRPr="00812414" w:rsidRDefault="00DC09B1" w:rsidP="00DC09B1">
      <w:pPr>
        <w:suppressAutoHyphens/>
        <w:spacing w:after="180" w:line="240" w:lineRule="auto"/>
        <w:ind w:left="7200" w:right="284" w:firstLine="720"/>
        <w:jc w:val="center"/>
        <w:rPr>
          <w:rFonts w:ascii="Monotype Corsiva" w:eastAsia="Times New Roman" w:hAnsi="Monotype Corsiva" w:cs="Times New Roman"/>
          <w:color w:val="000000"/>
          <w:sz w:val="40"/>
          <w:szCs w:val="36"/>
          <w:u w:val="single"/>
        </w:rPr>
      </w:pPr>
      <w:r w:rsidRPr="00812414">
        <w:rPr>
          <w:rFonts w:ascii="Times New Roman" w:eastAsia="Times New Roman" w:hAnsi="Times New Roman" w:cs="Times New Roman"/>
          <w:b/>
          <w:noProof/>
          <w:color w:val="000000"/>
          <w:sz w:val="24"/>
          <w:szCs w:val="24"/>
          <w:lang w:eastAsia="en-GB"/>
        </w:rPr>
        <mc:AlternateContent>
          <mc:Choice Requires="wps">
            <w:drawing>
              <wp:anchor distT="0" distB="0" distL="114300" distR="114300" simplePos="0" relativeHeight="251660288" behindDoc="0" locked="0" layoutInCell="1" allowOverlap="1" wp14:anchorId="21DE113E" wp14:editId="5F4849B8">
                <wp:simplePos x="0" y="0"/>
                <wp:positionH relativeFrom="column">
                  <wp:posOffset>-46990</wp:posOffset>
                </wp:positionH>
                <wp:positionV relativeFrom="paragraph">
                  <wp:posOffset>-133350</wp:posOffset>
                </wp:positionV>
                <wp:extent cx="5076825" cy="1200785"/>
                <wp:effectExtent l="9525" t="9525" r="9525"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200785"/>
                        </a:xfrm>
                        <a:prstGeom prst="rect">
                          <a:avLst/>
                        </a:prstGeom>
                        <a:solidFill>
                          <a:srgbClr val="FFFFFF"/>
                        </a:solidFill>
                        <a:ln w="9525">
                          <a:solidFill>
                            <a:srgbClr val="FFFFFF"/>
                          </a:solidFill>
                          <a:miter lim="800000"/>
                          <a:headEnd/>
                          <a:tailEnd/>
                        </a:ln>
                      </wps:spPr>
                      <wps:txbx>
                        <w:txbxContent>
                          <w:p w14:paraId="73FDAC8A" w14:textId="77777777" w:rsidR="00DC09B1" w:rsidRDefault="00DC09B1" w:rsidP="00DC09B1">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14:paraId="1490DF96" w14:textId="77777777" w:rsidR="00DC09B1" w:rsidRDefault="00DC09B1" w:rsidP="00DC09B1">
                            <w:pPr>
                              <w:spacing w:after="120"/>
                              <w:ind w:left="284" w:right="284"/>
                              <w:jc w:val="center"/>
                              <w:rPr>
                                <w:rFonts w:ascii="Arial" w:hAnsi="Arial" w:cs="Arial"/>
                              </w:rPr>
                            </w:pPr>
                            <w:proofErr w:type="spellStart"/>
                            <w:r w:rsidRPr="00EA30A4">
                              <w:rPr>
                                <w:rFonts w:ascii="Arial" w:hAnsi="Arial" w:cs="Arial"/>
                              </w:rPr>
                              <w:t>Stockham</w:t>
                            </w:r>
                            <w:proofErr w:type="spellEnd"/>
                            <w:r w:rsidRPr="00EA30A4">
                              <w:rPr>
                                <w:rFonts w:ascii="Arial" w:hAnsi="Arial" w:cs="Arial"/>
                              </w:rPr>
                              <w:t xml:space="preserve"> Way, </w:t>
                            </w:r>
                            <w:proofErr w:type="spellStart"/>
                            <w:r w:rsidRPr="00EA30A4">
                              <w:rPr>
                                <w:rFonts w:ascii="Arial" w:hAnsi="Arial" w:cs="Arial"/>
                              </w:rPr>
                              <w:t>Wantage</w:t>
                            </w:r>
                            <w:proofErr w:type="spellEnd"/>
                            <w:r w:rsidRPr="00EA30A4">
                              <w:rPr>
                                <w:rFonts w:ascii="Arial" w:hAnsi="Arial" w:cs="Arial"/>
                              </w:rPr>
                              <w:t xml:space="preserve">, Oxon OX12 9HL, Tel: 01235 764407, </w:t>
                            </w:r>
                            <w:hyperlink r:id="rId5" w:history="1">
                              <w:r w:rsidRPr="007033A9">
                                <w:rPr>
                                  <w:rStyle w:val="Hyperlink"/>
                                  <w:rFonts w:ascii="Arial" w:hAnsi="Arial" w:cs="Arial"/>
                                </w:rPr>
                                <w:t>www.stockham.oxon.sch.uk</w:t>
                              </w:r>
                            </w:hyperlink>
                            <w:r>
                              <w:rPr>
                                <w:rFonts w:ascii="Arial" w:hAnsi="Arial" w:cs="Arial"/>
                              </w:rPr>
                              <w:t xml:space="preserve">. </w:t>
                            </w:r>
                          </w:p>
                          <w:p w14:paraId="2F928CDB" w14:textId="77777777" w:rsidR="00DC09B1" w:rsidRPr="00EA30A4" w:rsidRDefault="00DC09B1" w:rsidP="00DC09B1">
                            <w:pPr>
                              <w:spacing w:after="120"/>
                              <w:ind w:left="284" w:right="284"/>
                              <w:jc w:val="center"/>
                              <w:rPr>
                                <w:rFonts w:ascii="Arial" w:hAnsi="Arial" w:cs="Arial"/>
                              </w:rPr>
                            </w:pPr>
                            <w:r>
                              <w:rPr>
                                <w:rFonts w:ascii="Arial" w:hAnsi="Arial" w:cs="Arial"/>
                              </w:rPr>
                              <w:t>Office.2583@stockham.oxon.sch.uk</w:t>
                            </w:r>
                          </w:p>
                          <w:p w14:paraId="672A6659" w14:textId="77777777" w:rsidR="00DC09B1" w:rsidRDefault="00DC09B1" w:rsidP="00DC09B1">
                            <w:pPr>
                              <w:jc w:val="center"/>
                              <w:rPr>
                                <w:rFonts w:ascii="Monotype Corsiva" w:hAnsi="Monotype Corsiva"/>
                                <w:b/>
                                <w:sz w:val="40"/>
                                <w:szCs w:val="36"/>
                                <w:u w:val="single"/>
                              </w:rPr>
                            </w:pPr>
                          </w:p>
                          <w:p w14:paraId="10FA725B" w14:textId="77777777" w:rsidR="00DC09B1" w:rsidRPr="00EE4EBC" w:rsidRDefault="00DC09B1" w:rsidP="00DC09B1">
                            <w:pPr>
                              <w:pStyle w:val="Title"/>
                              <w:ind w:left="7200" w:firstLine="720"/>
                              <w:rPr>
                                <w:rFonts w:ascii="Arial" w:hAnsi="Arial" w:cs="Arial"/>
                                <w:b/>
                                <w:sz w:val="20"/>
                                <w:szCs w:val="20"/>
                              </w:rPr>
                            </w:pPr>
                            <w:r w:rsidRPr="00EE4EBC">
                              <w:rPr>
                                <w:rFonts w:ascii="Arial" w:hAnsi="Arial" w:cs="Arial"/>
                                <w:sz w:val="20"/>
                                <w:szCs w:val="20"/>
                              </w:rPr>
                              <w:t>Oxfordshire County Council</w:t>
                            </w:r>
                          </w:p>
                          <w:p w14:paraId="0A37501D" w14:textId="77777777" w:rsidR="00DC09B1" w:rsidRDefault="00DC09B1" w:rsidP="00DC09B1">
                            <w:pPr>
                              <w:jc w:val="center"/>
                              <w:rPr>
                                <w:rFonts w:ascii="Monotype Corsiva" w:hAnsi="Monotype Corsiva"/>
                                <w:b/>
                                <w:sz w:val="40"/>
                                <w:szCs w:val="36"/>
                                <w:u w:val="single"/>
                              </w:rPr>
                            </w:pPr>
                          </w:p>
                          <w:p w14:paraId="5DAB6C7B" w14:textId="77777777" w:rsidR="00DC09B1" w:rsidRDefault="00DC09B1" w:rsidP="00DC09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2999D40">
              <v:shapetype id="_x0000_t202" coordsize="21600,21600" o:spt="202" path="m,l,21600r21600,l21600,xe" w14:anchorId="21DE113E">
                <v:stroke joinstyle="miter"/>
                <v:path gradientshapeok="t" o:connecttype="rect"/>
              </v:shapetype>
              <v:shape id="Text Box 2" style="position:absolute;left:0;text-align:left;margin-left:-3.7pt;margin-top:-10.5pt;width:399.75pt;height:9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">
                <v:textbox>
                  <w:txbxContent>
                    <w:p w:rsidR="00DC09B1" w:rsidP="00DC09B1" w:rsidRDefault="00DC09B1" w14:paraId="32853940" wp14:textId="77777777">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rsidR="00DC09B1" w:rsidP="00DC09B1" w:rsidRDefault="00DC09B1" w14:paraId="55A83A19" wp14:textId="77777777">
                      <w:pPr>
                        <w:spacing w:after="120"/>
                        <w:ind w:left="284" w:right="284"/>
                        <w:jc w:val="center"/>
                        <w:rPr>
                          <w:rFonts w:ascii="Arial" w:hAnsi="Arial" w:cs="Arial"/>
                        </w:rPr>
                      </w:pPr>
                      <w:r w:rsidRPr="00EA30A4">
                        <w:rPr>
                          <w:rFonts w:ascii="Arial" w:hAnsi="Arial" w:cs="Arial"/>
                        </w:rPr>
                        <w:t xml:space="preserve">Stockham Way, Wantage, Oxon OX12 9HL, Tel: 01235 764407, </w:t>
                      </w:r>
                      <w:hyperlink w:history="1" r:id="rId6">
                        <w:r w:rsidRPr="007033A9">
                          <w:rPr>
                            <w:rStyle w:val="Hyperlink"/>
                            <w:rFonts w:ascii="Arial" w:hAnsi="Arial" w:cs="Arial"/>
                          </w:rPr>
                          <w:t>www.stockham.oxon.sch.uk</w:t>
                        </w:r>
                      </w:hyperlink>
                      <w:r>
                        <w:rPr>
                          <w:rFonts w:ascii="Arial" w:hAnsi="Arial" w:cs="Arial"/>
                        </w:rPr>
                        <w:t xml:space="preserve">. </w:t>
                      </w:r>
                    </w:p>
                    <w:p w:rsidRPr="00EA30A4" w:rsidR="00DC09B1" w:rsidP="00DC09B1" w:rsidRDefault="00DC09B1" w14:paraId="3186DFF1" wp14:textId="77777777">
                      <w:pPr>
                        <w:spacing w:after="120"/>
                        <w:ind w:left="284" w:right="284"/>
                        <w:jc w:val="center"/>
                        <w:rPr>
                          <w:rFonts w:ascii="Arial" w:hAnsi="Arial" w:cs="Arial"/>
                        </w:rPr>
                      </w:pPr>
                      <w:r>
                        <w:rPr>
                          <w:rFonts w:ascii="Arial" w:hAnsi="Arial" w:cs="Arial"/>
                        </w:rPr>
                        <w:t>Office.2583@stockham.oxon.sch.uk</w:t>
                      </w:r>
                    </w:p>
                    <w:p w:rsidR="00DC09B1" w:rsidP="00DC09B1" w:rsidRDefault="00DC09B1" w14:paraId="02EB378F" wp14:textId="77777777">
                      <w:pPr>
                        <w:jc w:val="center"/>
                        <w:rPr>
                          <w:rFonts w:ascii="Monotype Corsiva" w:hAnsi="Monotype Corsiva"/>
                          <w:b/>
                          <w:sz w:val="40"/>
                          <w:szCs w:val="36"/>
                          <w:u w:val="single"/>
                        </w:rPr>
                      </w:pPr>
                    </w:p>
                    <w:p w:rsidRPr="00EE4EBC" w:rsidR="00DC09B1" w:rsidP="00DC09B1" w:rsidRDefault="00DC09B1" w14:paraId="0479601F" wp14:textId="77777777">
                      <w:pPr>
                        <w:pStyle w:val="Title"/>
                        <w:ind w:left="7200" w:firstLine="720"/>
                        <w:rPr>
                          <w:rFonts w:ascii="Arial" w:hAnsi="Arial" w:cs="Arial"/>
                          <w:b/>
                          <w:sz w:val="20"/>
                          <w:szCs w:val="20"/>
                        </w:rPr>
                      </w:pPr>
                      <w:r w:rsidRPr="00EE4EBC">
                        <w:rPr>
                          <w:rFonts w:ascii="Arial" w:hAnsi="Arial" w:cs="Arial"/>
                          <w:sz w:val="20"/>
                          <w:szCs w:val="20"/>
                        </w:rPr>
                        <w:t>Oxfordshire County Council</w:t>
                      </w:r>
                    </w:p>
                    <w:p w:rsidR="00DC09B1" w:rsidP="00DC09B1" w:rsidRDefault="00DC09B1" w14:paraId="6A05A809" wp14:textId="77777777">
                      <w:pPr>
                        <w:jc w:val="center"/>
                        <w:rPr>
                          <w:rFonts w:ascii="Monotype Corsiva" w:hAnsi="Monotype Corsiva"/>
                          <w:b/>
                          <w:sz w:val="40"/>
                          <w:szCs w:val="36"/>
                          <w:u w:val="single"/>
                        </w:rPr>
                      </w:pPr>
                    </w:p>
                    <w:p w:rsidR="00DC09B1" w:rsidP="00DC09B1" w:rsidRDefault="00DC09B1" w14:paraId="5A39BBE3" wp14:textId="77777777">
                      <w:pPr>
                        <w:jc w:val="center"/>
                      </w:pPr>
                    </w:p>
                  </w:txbxContent>
                </v:textbox>
              </v:shape>
            </w:pict>
          </mc:Fallback>
        </mc:AlternateContent>
      </w:r>
      <w:r w:rsidRPr="00812414">
        <w:rPr>
          <w:rFonts w:ascii="Monotype Corsiva" w:eastAsia="Times New Roman" w:hAnsi="Monotype Corsiva" w:cs="Times New Roman"/>
          <w:noProof/>
          <w:color w:val="000000"/>
          <w:sz w:val="40"/>
          <w:szCs w:val="36"/>
          <w:lang w:eastAsia="en-GB"/>
        </w:rPr>
        <w:drawing>
          <wp:inline distT="0" distB="0" distL="0" distR="0" wp14:anchorId="7340FBA5" wp14:editId="1F02E70C">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Pr="00812414">
        <w:rPr>
          <w:rFonts w:ascii="Times New Roman" w:eastAsia="Times New Roman" w:hAnsi="Times New Roman" w:cs="Times New Roman"/>
          <w:noProof/>
          <w:color w:val="000000"/>
          <w:sz w:val="32"/>
          <w:szCs w:val="24"/>
          <w:lang w:eastAsia="en-GB"/>
        </w:rPr>
        <mc:AlternateContent>
          <mc:Choice Requires="wps">
            <w:drawing>
              <wp:anchor distT="0" distB="0" distL="114300" distR="114300" simplePos="0" relativeHeight="251659264" behindDoc="0" locked="0" layoutInCell="1" allowOverlap="1" wp14:anchorId="4D6685CF" wp14:editId="712836DB">
                <wp:simplePos x="0" y="0"/>
                <wp:positionH relativeFrom="column">
                  <wp:posOffset>6858000</wp:posOffset>
                </wp:positionH>
                <wp:positionV relativeFrom="paragraph">
                  <wp:posOffset>95885</wp:posOffset>
                </wp:positionV>
                <wp:extent cx="160020" cy="161925"/>
                <wp:effectExtent l="0" t="635" r="254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8F396" w14:textId="77777777" w:rsidR="00DC09B1" w:rsidRPr="00EE4EBC" w:rsidRDefault="00DC09B1" w:rsidP="00DC0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8F30417">
              <v:shape id="Text Box 3" style="position:absolute;left:0;text-align:left;margin-left:540pt;margin-top:7.55pt;width:12.6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" w14:anchorId="4D6685CF">
                <v:textbox>
                  <w:txbxContent>
                    <w:p w:rsidRPr="00EE4EBC" w:rsidR="00DC09B1" w:rsidP="00DC09B1" w:rsidRDefault="00DC09B1" w14:paraId="72A3D3EC" wp14:textId="77777777"/>
                  </w:txbxContent>
                </v:textbox>
              </v:shape>
            </w:pict>
          </mc:Fallback>
        </mc:AlternateContent>
      </w:r>
    </w:p>
    <w:p w14:paraId="69A655F6" w14:textId="77777777" w:rsidR="00DC09B1" w:rsidRPr="00174711" w:rsidRDefault="00DC09B1" w:rsidP="00DC09B1">
      <w:pPr>
        <w:tabs>
          <w:tab w:val="center" w:pos="4153"/>
          <w:tab w:val="right" w:pos="8306"/>
        </w:tabs>
        <w:spacing w:after="0" w:line="240" w:lineRule="auto"/>
        <w:jc w:val="center"/>
        <w:rPr>
          <w:rFonts w:ascii="Arial" w:eastAsia="Times New Roman" w:hAnsi="Arial" w:cs="Arial"/>
          <w:b/>
          <w:sz w:val="36"/>
          <w:szCs w:val="36"/>
          <w:lang w:eastAsia="en-GB"/>
        </w:rPr>
      </w:pPr>
      <w:proofErr w:type="spellStart"/>
      <w:r w:rsidRPr="00174711">
        <w:rPr>
          <w:rFonts w:ascii="Arial" w:eastAsia="Times New Roman" w:hAnsi="Arial" w:cs="Arial"/>
          <w:b/>
          <w:sz w:val="36"/>
          <w:szCs w:val="36"/>
          <w:lang w:eastAsia="en-GB"/>
        </w:rPr>
        <w:t>Stockham</w:t>
      </w:r>
      <w:proofErr w:type="spellEnd"/>
      <w:r w:rsidRPr="00174711">
        <w:rPr>
          <w:rFonts w:ascii="Arial" w:eastAsia="Times New Roman" w:hAnsi="Arial" w:cs="Arial"/>
          <w:b/>
          <w:sz w:val="36"/>
          <w:szCs w:val="36"/>
          <w:lang w:eastAsia="en-GB"/>
        </w:rPr>
        <w:t xml:space="preserve"> Primary School</w:t>
      </w:r>
    </w:p>
    <w:p w14:paraId="7EB4C297" w14:textId="77777777" w:rsidR="00DC09B1" w:rsidRPr="00174711" w:rsidRDefault="00DC09B1" w:rsidP="00DC09B1">
      <w:pPr>
        <w:tabs>
          <w:tab w:val="center" w:pos="4153"/>
          <w:tab w:val="right" w:pos="8306"/>
        </w:tabs>
        <w:spacing w:after="0" w:line="240" w:lineRule="auto"/>
        <w:jc w:val="center"/>
        <w:rPr>
          <w:rFonts w:ascii="Arial" w:eastAsia="Times New Roman" w:hAnsi="Arial" w:cs="Arial"/>
          <w:b/>
          <w:sz w:val="36"/>
          <w:szCs w:val="36"/>
          <w:lang w:eastAsia="en-GB"/>
        </w:rPr>
      </w:pPr>
      <w:r w:rsidRPr="00174711">
        <w:rPr>
          <w:rFonts w:ascii="Arial" w:eastAsia="Times New Roman" w:hAnsi="Arial" w:cs="Arial"/>
          <w:b/>
          <w:sz w:val="36"/>
          <w:szCs w:val="36"/>
          <w:lang w:eastAsia="en-GB"/>
        </w:rPr>
        <w:t>Sex and Relationships Education Policy</w:t>
      </w:r>
    </w:p>
    <w:p w14:paraId="0D0B940D" w14:textId="77777777" w:rsidR="00DC09B1" w:rsidRPr="00174711" w:rsidRDefault="00DC09B1" w:rsidP="00DC09B1">
      <w:pPr>
        <w:suppressAutoHyphens/>
        <w:spacing w:after="240" w:line="240" w:lineRule="auto"/>
        <w:ind w:right="283"/>
        <w:rPr>
          <w:rFonts w:ascii="Arial" w:eastAsia="Times New Roman" w:hAnsi="Arial" w:cs="Arial"/>
          <w:color w:val="000000"/>
          <w:sz w:val="24"/>
          <w:szCs w:val="24"/>
        </w:rPr>
      </w:pPr>
    </w:p>
    <w:p w14:paraId="3E7A9F1C" w14:textId="77777777" w:rsidR="00DC09B1" w:rsidRPr="00F74282" w:rsidRDefault="00DC09B1" w:rsidP="00DC09B1">
      <w:pPr>
        <w:spacing w:after="0" w:line="240" w:lineRule="auto"/>
        <w:rPr>
          <w:rFonts w:ascii="Arial" w:eastAsia="Times New Roman" w:hAnsi="Arial" w:cs="Arial"/>
          <w:b/>
          <w:sz w:val="24"/>
          <w:szCs w:val="24"/>
          <w:u w:val="single"/>
          <w:lang w:eastAsia="en-GB"/>
        </w:rPr>
      </w:pPr>
      <w:r w:rsidRPr="00F74282">
        <w:rPr>
          <w:rFonts w:ascii="Arial" w:eastAsia="Times New Roman" w:hAnsi="Arial" w:cs="Arial"/>
          <w:b/>
          <w:sz w:val="24"/>
          <w:szCs w:val="24"/>
          <w:u w:val="single"/>
          <w:lang w:eastAsia="en-GB"/>
        </w:rPr>
        <w:t>I</w:t>
      </w:r>
      <w:r w:rsidR="00174711" w:rsidRPr="00F74282">
        <w:rPr>
          <w:rFonts w:ascii="Arial" w:eastAsia="Times New Roman" w:hAnsi="Arial" w:cs="Arial"/>
          <w:b/>
          <w:sz w:val="24"/>
          <w:szCs w:val="24"/>
          <w:u w:val="single"/>
          <w:lang w:eastAsia="en-GB"/>
        </w:rPr>
        <w:t>ntroduction</w:t>
      </w:r>
    </w:p>
    <w:p w14:paraId="0E27B00A" w14:textId="77777777" w:rsidR="0068638F" w:rsidRDefault="0068638F" w:rsidP="00DC09B1">
      <w:pPr>
        <w:tabs>
          <w:tab w:val="left" w:pos="3240"/>
        </w:tabs>
        <w:spacing w:after="0" w:line="240" w:lineRule="auto"/>
        <w:rPr>
          <w:rFonts w:ascii="Arial" w:hAnsi="Arial" w:cs="Arial"/>
          <w:sz w:val="24"/>
          <w:szCs w:val="24"/>
        </w:rPr>
      </w:pPr>
    </w:p>
    <w:p w14:paraId="40D01634" w14:textId="77777777" w:rsidR="00977249" w:rsidRPr="00F74282" w:rsidRDefault="00174711" w:rsidP="00DC09B1">
      <w:pPr>
        <w:tabs>
          <w:tab w:val="left" w:pos="3240"/>
        </w:tabs>
        <w:spacing w:after="0" w:line="240" w:lineRule="auto"/>
        <w:rPr>
          <w:rFonts w:ascii="Arial" w:eastAsia="Times New Roman" w:hAnsi="Arial" w:cs="Arial"/>
          <w:sz w:val="24"/>
          <w:szCs w:val="24"/>
          <w:lang w:eastAsia="en-GB"/>
        </w:rPr>
      </w:pPr>
      <w:r w:rsidRPr="00F74282">
        <w:rPr>
          <w:rFonts w:ascii="Arial" w:hAnsi="Arial" w:cs="Arial"/>
          <w:sz w:val="24"/>
          <w:szCs w:val="24"/>
        </w:rPr>
        <w:t xml:space="preserve">Schools are required to provide a curriculum which 'promotes the spiritual, moral, cultural, mental and physical development of pupils ...and prepares such pupils for the opportunities, responsibilities and experiences of adult life'. (The Education Reform Act (Section 1). Sex and Relationships Education is lifelong learning about physical, moral and emotional development. It is about the understanding of the importance of marriage for family life, stable and loving relationships, respect, love and care. It is also about the teaching of sex, sexuality, and sexual health. (Sex and Education Guidance </w:t>
      </w:r>
      <w:proofErr w:type="spellStart"/>
      <w:r w:rsidRPr="00F74282">
        <w:rPr>
          <w:rFonts w:ascii="Arial" w:hAnsi="Arial" w:cs="Arial"/>
          <w:sz w:val="24"/>
          <w:szCs w:val="24"/>
        </w:rPr>
        <w:t>DfE</w:t>
      </w:r>
      <w:proofErr w:type="spellEnd"/>
      <w:r w:rsidRPr="00F74282">
        <w:rPr>
          <w:rFonts w:ascii="Arial" w:hAnsi="Arial" w:cs="Arial"/>
          <w:sz w:val="24"/>
          <w:szCs w:val="24"/>
        </w:rPr>
        <w:t xml:space="preserve"> July 2000). Sex and Relationships Education is the entitlement of each child and is delivered within the context of a broad and balanced programme of health education and is taught as an integral part of the Personal, Social and Health Education and Science Curriculum throughout the school. It encompasses the teaching and learning necessary if pupils are to understand their own and others' sexuality. It enables them to develop their ideas, knowledge and skills gradually and appropriately and acquire skills for developing relationships and for making informed decisions.</w:t>
      </w:r>
    </w:p>
    <w:p w14:paraId="60061E4C" w14:textId="77777777" w:rsidR="00174711" w:rsidRPr="00F74282" w:rsidRDefault="00174711" w:rsidP="00DC09B1">
      <w:pPr>
        <w:tabs>
          <w:tab w:val="left" w:pos="3240"/>
        </w:tabs>
        <w:spacing w:after="0" w:line="240" w:lineRule="auto"/>
        <w:rPr>
          <w:rFonts w:ascii="Arial" w:eastAsia="Times New Roman" w:hAnsi="Arial" w:cs="Arial"/>
          <w:sz w:val="24"/>
          <w:szCs w:val="24"/>
          <w:lang w:eastAsia="en-GB"/>
        </w:rPr>
      </w:pPr>
    </w:p>
    <w:p w14:paraId="2E8054AC" w14:textId="77777777" w:rsidR="00977249" w:rsidRPr="00F74282" w:rsidRDefault="00977249" w:rsidP="00DC09B1">
      <w:pPr>
        <w:tabs>
          <w:tab w:val="left" w:pos="3240"/>
        </w:tabs>
        <w:spacing w:after="0" w:line="240" w:lineRule="auto"/>
        <w:rPr>
          <w:rFonts w:ascii="Arial" w:eastAsia="Times New Roman" w:hAnsi="Arial" w:cs="Arial"/>
          <w:sz w:val="24"/>
          <w:szCs w:val="24"/>
          <w:lang w:eastAsia="en-GB"/>
        </w:rPr>
      </w:pPr>
      <w:r w:rsidRPr="00F74282">
        <w:rPr>
          <w:rFonts w:ascii="Arial" w:hAnsi="Arial" w:cs="Arial"/>
          <w:sz w:val="24"/>
          <w:szCs w:val="24"/>
        </w:rPr>
        <w:t>See also Child Protection and Safeguarding Pupils Policy.</w:t>
      </w:r>
    </w:p>
    <w:p w14:paraId="44EAFD9C" w14:textId="77777777" w:rsidR="00977249" w:rsidRPr="00F74282" w:rsidRDefault="00977249" w:rsidP="00DC09B1">
      <w:pPr>
        <w:tabs>
          <w:tab w:val="left" w:pos="3240"/>
        </w:tabs>
        <w:spacing w:after="0" w:line="240" w:lineRule="auto"/>
        <w:rPr>
          <w:rFonts w:ascii="Arial" w:eastAsia="Times New Roman" w:hAnsi="Arial" w:cs="Arial"/>
          <w:sz w:val="24"/>
          <w:szCs w:val="24"/>
          <w:lang w:eastAsia="en-GB"/>
        </w:rPr>
      </w:pPr>
    </w:p>
    <w:p w14:paraId="3E23A346" w14:textId="77777777" w:rsidR="001478DA" w:rsidRDefault="001478DA" w:rsidP="00977249">
      <w:pPr>
        <w:pStyle w:val="Default"/>
        <w:rPr>
          <w:rFonts w:ascii="Arial" w:hAnsi="Arial" w:cs="Arial"/>
          <w:b/>
          <w:u w:val="single"/>
        </w:rPr>
      </w:pPr>
      <w:r w:rsidRPr="00174711">
        <w:rPr>
          <w:rFonts w:ascii="Arial" w:hAnsi="Arial" w:cs="Arial"/>
          <w:b/>
          <w:u w:val="single"/>
        </w:rPr>
        <w:t>Relationship and Sex Education</w:t>
      </w:r>
    </w:p>
    <w:p w14:paraId="4B94D5A5" w14:textId="77777777" w:rsidR="0068638F" w:rsidRDefault="0068638F" w:rsidP="001478DA">
      <w:pPr>
        <w:spacing w:line="240" w:lineRule="auto"/>
        <w:rPr>
          <w:rFonts w:ascii="Arial" w:hAnsi="Arial" w:cs="Arial"/>
          <w:sz w:val="24"/>
          <w:szCs w:val="24"/>
        </w:rPr>
      </w:pPr>
    </w:p>
    <w:p w14:paraId="0FEC777C" w14:textId="77777777" w:rsidR="00174711" w:rsidRDefault="00977249" w:rsidP="001478DA">
      <w:pPr>
        <w:spacing w:line="240" w:lineRule="auto"/>
        <w:rPr>
          <w:rFonts w:ascii="Arial" w:hAnsi="Arial" w:cs="Arial"/>
          <w:sz w:val="24"/>
          <w:szCs w:val="24"/>
        </w:rPr>
      </w:pPr>
      <w:r w:rsidRPr="00174711">
        <w:rPr>
          <w:rFonts w:ascii="Arial" w:hAnsi="Arial" w:cs="Arial"/>
          <w:sz w:val="24"/>
          <w:szCs w:val="24"/>
        </w:rPr>
        <w:t xml:space="preserve">Relationships Education in primary school is teaching the fundamental building blocks and characteristics of positive relationships, with particular reference to friendships, family relationships, and relationships with other children and with adults. This starts with pupils being taught about what a relationship is, what friendship is, what family means and who the people are who can support them. </w:t>
      </w:r>
      <w:r w:rsidR="001478DA" w:rsidRPr="00174711">
        <w:rPr>
          <w:rFonts w:ascii="Arial" w:hAnsi="Arial" w:cs="Arial"/>
          <w:sz w:val="24"/>
          <w:szCs w:val="24"/>
        </w:rPr>
        <w:t xml:space="preserve"> </w:t>
      </w:r>
    </w:p>
    <w:p w14:paraId="397CF8EB" w14:textId="77777777" w:rsidR="00174711" w:rsidRPr="0068638F" w:rsidRDefault="00174711" w:rsidP="00174711">
      <w:pPr>
        <w:pStyle w:val="Default"/>
        <w:rPr>
          <w:rFonts w:ascii="Arial" w:hAnsi="Arial" w:cs="Arial"/>
        </w:rPr>
      </w:pPr>
      <w:r w:rsidRPr="0068638F">
        <w:rPr>
          <w:rFonts w:ascii="Arial" w:hAnsi="Arial" w:cs="Arial"/>
        </w:rPr>
        <w:t xml:space="preserve">Relationship and Sex Education is learning about the emotional, social and physical aspects of growing up, relationships, sex, human sexuality and sexual health. </w:t>
      </w:r>
    </w:p>
    <w:p w14:paraId="3DEEC669" w14:textId="77777777" w:rsidR="00174711" w:rsidRPr="0068638F" w:rsidRDefault="00174711" w:rsidP="00174711">
      <w:pPr>
        <w:pStyle w:val="Default"/>
        <w:rPr>
          <w:rFonts w:ascii="Arial" w:hAnsi="Arial" w:cs="Arial"/>
        </w:rPr>
      </w:pPr>
    </w:p>
    <w:p w14:paraId="0D74A46A" w14:textId="77777777" w:rsidR="00F74282" w:rsidRDefault="00174711" w:rsidP="00446120">
      <w:pPr>
        <w:spacing w:line="240" w:lineRule="auto"/>
        <w:rPr>
          <w:rFonts w:ascii="Arial" w:hAnsi="Arial" w:cs="Arial"/>
          <w:sz w:val="24"/>
          <w:szCs w:val="24"/>
        </w:rPr>
      </w:pPr>
      <w:r w:rsidRPr="00174711">
        <w:rPr>
          <w:rFonts w:ascii="Arial" w:hAnsi="Arial" w:cs="Arial"/>
          <w:sz w:val="24"/>
          <w:szCs w:val="24"/>
        </w:rPr>
        <w:t xml:space="preserve">Whilst Relationships Education and Health Education is compulsory in all primary schools, Sex Education is not mandatory in primary schools. The </w:t>
      </w:r>
      <w:proofErr w:type="spellStart"/>
      <w:r w:rsidRPr="00174711">
        <w:rPr>
          <w:rFonts w:ascii="Arial" w:hAnsi="Arial" w:cs="Arial"/>
          <w:sz w:val="24"/>
          <w:szCs w:val="24"/>
        </w:rPr>
        <w:t>DfE</w:t>
      </w:r>
      <w:proofErr w:type="spellEnd"/>
      <w:r w:rsidRPr="00174711">
        <w:rPr>
          <w:rFonts w:ascii="Arial" w:hAnsi="Arial" w:cs="Arial"/>
          <w:sz w:val="24"/>
          <w:szCs w:val="24"/>
        </w:rPr>
        <w:t xml:space="preserve"> states that it is for primary schools to determine whether they need to cover any additional content on Sex Education beyond the mandatory Science Curriculum to meet </w:t>
      </w:r>
      <w:proofErr w:type="gramStart"/>
      <w:r w:rsidRPr="00174711">
        <w:rPr>
          <w:rFonts w:ascii="Arial" w:hAnsi="Arial" w:cs="Arial"/>
          <w:sz w:val="24"/>
          <w:szCs w:val="24"/>
        </w:rPr>
        <w:t>the</w:t>
      </w:r>
      <w:proofErr w:type="gramEnd"/>
      <w:r w:rsidRPr="00174711">
        <w:rPr>
          <w:rFonts w:ascii="Arial" w:hAnsi="Arial" w:cs="Arial"/>
          <w:sz w:val="24"/>
          <w:szCs w:val="24"/>
        </w:rPr>
        <w:t xml:space="preserve"> needs of their pupils. </w:t>
      </w:r>
      <w:r w:rsidR="00446120" w:rsidRPr="00174711">
        <w:rPr>
          <w:rFonts w:ascii="Arial" w:hAnsi="Arial" w:cs="Arial"/>
          <w:bCs/>
          <w:sz w:val="24"/>
          <w:szCs w:val="24"/>
        </w:rPr>
        <w:t xml:space="preserve">At </w:t>
      </w:r>
      <w:proofErr w:type="spellStart"/>
      <w:r w:rsidR="00446120" w:rsidRPr="0068638F">
        <w:rPr>
          <w:rFonts w:ascii="Arial" w:hAnsi="Arial" w:cs="Arial"/>
          <w:bCs/>
          <w:sz w:val="24"/>
          <w:szCs w:val="24"/>
        </w:rPr>
        <w:t>Stockham</w:t>
      </w:r>
      <w:proofErr w:type="spellEnd"/>
      <w:r w:rsidR="00446120" w:rsidRPr="00174711">
        <w:rPr>
          <w:rFonts w:ascii="Arial" w:hAnsi="Arial" w:cs="Arial"/>
          <w:bCs/>
          <w:sz w:val="24"/>
          <w:szCs w:val="24"/>
        </w:rPr>
        <w:t xml:space="preserve"> School, puberty is taught as a statutory requirement of Health Education and covered by our Jigsaw PSHE Programme in the ‘Changing Me’ Puzzle (unit). We conclude that sex education refers to Human Reproduction, and therefore inform parents of their right to request their child be withdrawn from the PSHE lessons that explicitly teach this</w:t>
      </w:r>
      <w:r w:rsidR="00446120">
        <w:rPr>
          <w:rFonts w:ascii="Arial" w:hAnsi="Arial" w:cs="Arial"/>
          <w:bCs/>
          <w:sz w:val="24"/>
          <w:szCs w:val="24"/>
        </w:rPr>
        <w:t xml:space="preserve">.  </w:t>
      </w:r>
      <w:r w:rsidR="00977249" w:rsidRPr="00174711">
        <w:rPr>
          <w:rFonts w:ascii="Arial" w:hAnsi="Arial" w:cs="Arial"/>
          <w:sz w:val="24"/>
          <w:szCs w:val="24"/>
        </w:rPr>
        <w:t xml:space="preserve">There is no right to withdraw from Relationships Education or Health Education. </w:t>
      </w:r>
    </w:p>
    <w:p w14:paraId="3656B9AB" w14:textId="77777777" w:rsidR="0068638F" w:rsidRPr="00174711" w:rsidRDefault="0068638F" w:rsidP="00446120">
      <w:pPr>
        <w:spacing w:line="240" w:lineRule="auto"/>
        <w:rPr>
          <w:rFonts w:ascii="Arial" w:hAnsi="Arial" w:cs="Arial"/>
          <w:sz w:val="24"/>
          <w:szCs w:val="24"/>
        </w:rPr>
      </w:pPr>
    </w:p>
    <w:p w14:paraId="6683D8EE" w14:textId="77777777" w:rsidR="00446120" w:rsidRPr="0068638F" w:rsidRDefault="0068638F" w:rsidP="00446120">
      <w:pPr>
        <w:pStyle w:val="Default"/>
        <w:rPr>
          <w:rFonts w:ascii="Arial" w:hAnsi="Arial" w:cs="Arial"/>
          <w:b/>
          <w:u w:val="single"/>
        </w:rPr>
      </w:pPr>
      <w:r>
        <w:rPr>
          <w:rFonts w:ascii="Arial" w:hAnsi="Arial" w:cs="Arial"/>
          <w:b/>
          <w:u w:val="single"/>
        </w:rPr>
        <w:t>The teaching of RSE</w:t>
      </w:r>
      <w:r w:rsidR="00446120" w:rsidRPr="0068638F">
        <w:rPr>
          <w:rFonts w:ascii="Arial" w:hAnsi="Arial" w:cs="Arial"/>
          <w:b/>
          <w:u w:val="single"/>
        </w:rPr>
        <w:t xml:space="preserve"> </w:t>
      </w:r>
    </w:p>
    <w:p w14:paraId="45FB0818" w14:textId="77777777" w:rsidR="0068638F" w:rsidRDefault="0068638F" w:rsidP="00446120">
      <w:pPr>
        <w:pStyle w:val="Default"/>
        <w:rPr>
          <w:rFonts w:ascii="Arial" w:hAnsi="Arial" w:cs="Arial"/>
        </w:rPr>
      </w:pPr>
    </w:p>
    <w:p w14:paraId="1E95419B" w14:textId="77777777" w:rsidR="00446120" w:rsidRPr="0068638F" w:rsidRDefault="00F74282" w:rsidP="00446120">
      <w:pPr>
        <w:pStyle w:val="Default"/>
        <w:rPr>
          <w:rFonts w:ascii="Arial" w:hAnsi="Arial" w:cs="Arial"/>
        </w:rPr>
      </w:pPr>
      <w:r w:rsidRPr="0068638F">
        <w:rPr>
          <w:rFonts w:ascii="Arial" w:hAnsi="Arial" w:cs="Arial"/>
        </w:rPr>
        <w:t xml:space="preserve">At </w:t>
      </w:r>
      <w:proofErr w:type="spellStart"/>
      <w:r w:rsidRPr="0068638F">
        <w:rPr>
          <w:rFonts w:ascii="Arial" w:hAnsi="Arial" w:cs="Arial"/>
        </w:rPr>
        <w:t>Stockham</w:t>
      </w:r>
      <w:proofErr w:type="spellEnd"/>
      <w:r w:rsidRPr="0068638F">
        <w:rPr>
          <w:rFonts w:ascii="Arial" w:hAnsi="Arial" w:cs="Arial"/>
        </w:rPr>
        <w:t xml:space="preserve"> Primary School</w:t>
      </w:r>
      <w:r w:rsidR="00446120" w:rsidRPr="0068638F">
        <w:rPr>
          <w:rFonts w:ascii="Arial" w:hAnsi="Arial" w:cs="Arial"/>
        </w:rPr>
        <w:t xml:space="preserve">, we have a PSHE curriculum which covers relationships, staying safe, keeping healthy and feelings/emotions (Jigsaw Curriculum). This is a progressive scheme and builds on pupils learning year on year, ensuring that every aspect covered is age appropriate. In addition to this, aspects of RSE are included in work for other subjects such as Science, Religious Education and Guided Reading. In each year group, PSHE Education is delivered by a teacher, HLTA or external specialist. </w:t>
      </w:r>
    </w:p>
    <w:p w14:paraId="049F31CB" w14:textId="77777777" w:rsidR="00F74282" w:rsidRPr="0068638F" w:rsidRDefault="00F74282" w:rsidP="00446120">
      <w:pPr>
        <w:pStyle w:val="Default"/>
        <w:rPr>
          <w:rFonts w:ascii="Arial" w:hAnsi="Arial" w:cs="Arial"/>
        </w:rPr>
      </w:pPr>
    </w:p>
    <w:p w14:paraId="659A92AA" w14:textId="77777777" w:rsidR="00446120" w:rsidRPr="0068638F" w:rsidRDefault="00446120" w:rsidP="00446120">
      <w:pPr>
        <w:pStyle w:val="Default"/>
        <w:rPr>
          <w:rFonts w:ascii="Arial" w:hAnsi="Arial" w:cs="Arial"/>
        </w:rPr>
      </w:pPr>
      <w:r w:rsidRPr="0068638F">
        <w:rPr>
          <w:rFonts w:ascii="Arial" w:hAnsi="Arial" w:cs="Arial"/>
        </w:rPr>
        <w:t>Monitoring is undertaken by the</w:t>
      </w:r>
      <w:r w:rsidR="0068638F">
        <w:rPr>
          <w:rFonts w:ascii="Arial" w:hAnsi="Arial" w:cs="Arial"/>
        </w:rPr>
        <w:t xml:space="preserve"> PSHE Subject Leader</w:t>
      </w:r>
      <w:r w:rsidRPr="0068638F">
        <w:rPr>
          <w:rFonts w:ascii="Arial" w:hAnsi="Arial" w:cs="Arial"/>
        </w:rPr>
        <w:t xml:space="preserve"> and SLT. </w:t>
      </w:r>
    </w:p>
    <w:p w14:paraId="53128261" w14:textId="77777777" w:rsidR="00F74282" w:rsidRDefault="00F74282" w:rsidP="00446120">
      <w:pPr>
        <w:pStyle w:val="Default"/>
        <w:rPr>
          <w:sz w:val="22"/>
          <w:szCs w:val="22"/>
        </w:rPr>
      </w:pPr>
    </w:p>
    <w:p w14:paraId="029BCA2C" w14:textId="77777777" w:rsidR="00446120" w:rsidRPr="0068638F" w:rsidRDefault="00446120" w:rsidP="0068638F">
      <w:pPr>
        <w:pStyle w:val="NoSpacing"/>
        <w:rPr>
          <w:rFonts w:ascii="Arial" w:hAnsi="Arial" w:cs="Arial"/>
          <w:sz w:val="24"/>
          <w:szCs w:val="24"/>
        </w:rPr>
      </w:pPr>
      <w:r w:rsidRPr="0068638F">
        <w:rPr>
          <w:rFonts w:ascii="Arial" w:hAnsi="Arial" w:cs="Arial"/>
          <w:sz w:val="24"/>
          <w:szCs w:val="24"/>
        </w:rPr>
        <w:t xml:space="preserve">RSE has three main elements: </w:t>
      </w:r>
    </w:p>
    <w:p w14:paraId="62486C05" w14:textId="77777777" w:rsidR="00F74282" w:rsidRPr="0068638F" w:rsidRDefault="00F74282" w:rsidP="0068638F">
      <w:pPr>
        <w:pStyle w:val="NoSpacing"/>
        <w:rPr>
          <w:rFonts w:ascii="Arial" w:hAnsi="Arial" w:cs="Arial"/>
          <w:sz w:val="24"/>
          <w:szCs w:val="24"/>
        </w:rPr>
      </w:pPr>
    </w:p>
    <w:p w14:paraId="63A0CB10" w14:textId="77777777" w:rsidR="00446120" w:rsidRPr="0068638F" w:rsidRDefault="00446120" w:rsidP="0068638F">
      <w:pPr>
        <w:pStyle w:val="NoSpacing"/>
        <w:rPr>
          <w:rFonts w:ascii="Arial" w:hAnsi="Arial" w:cs="Arial"/>
          <w:sz w:val="24"/>
          <w:szCs w:val="24"/>
          <w:u w:val="single"/>
        </w:rPr>
      </w:pPr>
      <w:r w:rsidRPr="0068638F">
        <w:rPr>
          <w:rFonts w:ascii="Arial" w:hAnsi="Arial" w:cs="Arial"/>
          <w:sz w:val="24"/>
          <w:szCs w:val="24"/>
          <w:u w:val="single"/>
        </w:rPr>
        <w:t xml:space="preserve">Attitudes and values: </w:t>
      </w:r>
    </w:p>
    <w:p w14:paraId="64E4C1D8" w14:textId="77777777" w:rsidR="0068638F" w:rsidRPr="0068638F" w:rsidRDefault="00446120" w:rsidP="0068638F">
      <w:pPr>
        <w:pStyle w:val="NoSpacing"/>
        <w:numPr>
          <w:ilvl w:val="0"/>
          <w:numId w:val="4"/>
        </w:numPr>
        <w:rPr>
          <w:rFonts w:ascii="Arial" w:hAnsi="Arial" w:cs="Arial"/>
          <w:sz w:val="24"/>
          <w:szCs w:val="24"/>
        </w:rPr>
      </w:pPr>
      <w:r w:rsidRPr="0068638F">
        <w:rPr>
          <w:rFonts w:ascii="Arial" w:hAnsi="Arial" w:cs="Arial"/>
          <w:sz w:val="24"/>
          <w:szCs w:val="24"/>
        </w:rPr>
        <w:t xml:space="preserve">learning the importance of values and individual conscience and moral considerations; </w:t>
      </w:r>
    </w:p>
    <w:p w14:paraId="2466A109" w14:textId="77777777" w:rsidR="0068638F" w:rsidRDefault="00446120" w:rsidP="0068638F">
      <w:pPr>
        <w:pStyle w:val="NoSpacing"/>
        <w:numPr>
          <w:ilvl w:val="0"/>
          <w:numId w:val="4"/>
        </w:numPr>
        <w:rPr>
          <w:rFonts w:ascii="Arial" w:hAnsi="Arial" w:cs="Arial"/>
          <w:sz w:val="24"/>
          <w:szCs w:val="24"/>
        </w:rPr>
      </w:pPr>
      <w:r w:rsidRPr="0068638F">
        <w:rPr>
          <w:rFonts w:ascii="Arial" w:hAnsi="Arial" w:cs="Arial"/>
          <w:sz w:val="24"/>
          <w:szCs w:val="24"/>
        </w:rPr>
        <w:t xml:space="preserve">learning the value of family life and stable and loving relationships for the nurture of children; </w:t>
      </w:r>
    </w:p>
    <w:p w14:paraId="4180718A" w14:textId="77777777" w:rsidR="0068638F" w:rsidRDefault="00446120" w:rsidP="0068638F">
      <w:pPr>
        <w:pStyle w:val="NoSpacing"/>
        <w:numPr>
          <w:ilvl w:val="0"/>
          <w:numId w:val="4"/>
        </w:numPr>
        <w:rPr>
          <w:rFonts w:ascii="Arial" w:hAnsi="Arial" w:cs="Arial"/>
          <w:sz w:val="24"/>
          <w:szCs w:val="24"/>
        </w:rPr>
      </w:pPr>
      <w:r w:rsidRPr="0068638F">
        <w:rPr>
          <w:rFonts w:ascii="Arial" w:hAnsi="Arial" w:cs="Arial"/>
          <w:sz w:val="24"/>
          <w:szCs w:val="24"/>
        </w:rPr>
        <w:t xml:space="preserve"> learning the value of respect, love and care; </w:t>
      </w:r>
    </w:p>
    <w:p w14:paraId="66557E59" w14:textId="77777777" w:rsidR="0068638F" w:rsidRDefault="00446120" w:rsidP="0068638F">
      <w:pPr>
        <w:pStyle w:val="NoSpacing"/>
        <w:numPr>
          <w:ilvl w:val="0"/>
          <w:numId w:val="4"/>
        </w:numPr>
        <w:rPr>
          <w:rFonts w:ascii="Arial" w:hAnsi="Arial" w:cs="Arial"/>
          <w:sz w:val="24"/>
          <w:szCs w:val="24"/>
        </w:rPr>
      </w:pPr>
      <w:r w:rsidRPr="0068638F">
        <w:rPr>
          <w:rFonts w:ascii="Arial" w:hAnsi="Arial" w:cs="Arial"/>
          <w:sz w:val="24"/>
          <w:szCs w:val="24"/>
        </w:rPr>
        <w:t xml:space="preserve">exploring, considering and understanding moral dilemmas; </w:t>
      </w:r>
    </w:p>
    <w:p w14:paraId="0975A31B" w14:textId="77777777" w:rsidR="00446120" w:rsidRPr="0068638F" w:rsidRDefault="00446120" w:rsidP="0068638F">
      <w:pPr>
        <w:pStyle w:val="NoSpacing"/>
        <w:numPr>
          <w:ilvl w:val="0"/>
          <w:numId w:val="4"/>
        </w:numPr>
        <w:rPr>
          <w:rFonts w:ascii="Arial" w:hAnsi="Arial" w:cs="Arial"/>
          <w:sz w:val="24"/>
          <w:szCs w:val="24"/>
        </w:rPr>
      </w:pPr>
      <w:proofErr w:type="gramStart"/>
      <w:r w:rsidRPr="0068638F">
        <w:rPr>
          <w:rFonts w:ascii="Arial" w:hAnsi="Arial" w:cs="Arial"/>
          <w:sz w:val="24"/>
          <w:szCs w:val="24"/>
        </w:rPr>
        <w:t>developing</w:t>
      </w:r>
      <w:proofErr w:type="gramEnd"/>
      <w:r w:rsidRPr="0068638F">
        <w:rPr>
          <w:rFonts w:ascii="Arial" w:hAnsi="Arial" w:cs="Arial"/>
          <w:sz w:val="24"/>
          <w:szCs w:val="24"/>
        </w:rPr>
        <w:t xml:space="preserve"> critical thinking as part of decision-making. </w:t>
      </w:r>
    </w:p>
    <w:p w14:paraId="4101652C" w14:textId="77777777" w:rsidR="00446120" w:rsidRPr="0068638F" w:rsidRDefault="00446120" w:rsidP="0068638F">
      <w:pPr>
        <w:pStyle w:val="NoSpacing"/>
        <w:rPr>
          <w:rFonts w:ascii="Arial" w:hAnsi="Arial" w:cs="Arial"/>
          <w:sz w:val="24"/>
          <w:szCs w:val="24"/>
        </w:rPr>
      </w:pPr>
    </w:p>
    <w:p w14:paraId="310D47D3" w14:textId="77777777" w:rsidR="0068638F" w:rsidRDefault="0068638F" w:rsidP="0068638F">
      <w:pPr>
        <w:pStyle w:val="NoSpacing"/>
        <w:rPr>
          <w:rFonts w:ascii="Arial" w:hAnsi="Arial" w:cs="Arial"/>
          <w:sz w:val="24"/>
          <w:szCs w:val="24"/>
          <w:u w:val="single"/>
        </w:rPr>
      </w:pPr>
      <w:r>
        <w:rPr>
          <w:rFonts w:ascii="Arial" w:hAnsi="Arial" w:cs="Arial"/>
          <w:sz w:val="24"/>
          <w:szCs w:val="24"/>
          <w:u w:val="single"/>
        </w:rPr>
        <w:t xml:space="preserve">Personal and social skills: </w:t>
      </w:r>
    </w:p>
    <w:p w14:paraId="2312FC34" w14:textId="77777777" w:rsidR="0068638F" w:rsidRDefault="00446120" w:rsidP="0068638F">
      <w:pPr>
        <w:pStyle w:val="NoSpacing"/>
        <w:numPr>
          <w:ilvl w:val="0"/>
          <w:numId w:val="4"/>
        </w:numPr>
        <w:rPr>
          <w:rFonts w:ascii="Arial" w:hAnsi="Arial" w:cs="Arial"/>
          <w:sz w:val="24"/>
          <w:szCs w:val="24"/>
          <w:u w:val="single"/>
        </w:rPr>
      </w:pPr>
      <w:r w:rsidRPr="0068638F">
        <w:rPr>
          <w:rFonts w:ascii="Arial" w:hAnsi="Arial" w:cs="Arial"/>
          <w:sz w:val="24"/>
          <w:szCs w:val="24"/>
        </w:rPr>
        <w:t xml:space="preserve">learning to manage emotions and relationships confidently and sensitively; </w:t>
      </w:r>
    </w:p>
    <w:p w14:paraId="56D11660" w14:textId="77777777" w:rsidR="0068638F" w:rsidRDefault="00446120" w:rsidP="0068638F">
      <w:pPr>
        <w:pStyle w:val="NoSpacing"/>
        <w:numPr>
          <w:ilvl w:val="0"/>
          <w:numId w:val="4"/>
        </w:numPr>
        <w:rPr>
          <w:rFonts w:ascii="Arial" w:hAnsi="Arial" w:cs="Arial"/>
          <w:sz w:val="24"/>
          <w:szCs w:val="24"/>
          <w:u w:val="single"/>
        </w:rPr>
      </w:pPr>
      <w:r w:rsidRPr="0068638F">
        <w:rPr>
          <w:rFonts w:ascii="Arial" w:hAnsi="Arial" w:cs="Arial"/>
          <w:sz w:val="24"/>
          <w:szCs w:val="24"/>
        </w:rPr>
        <w:t xml:space="preserve"> developing self-respect and empathy for others; </w:t>
      </w:r>
    </w:p>
    <w:p w14:paraId="71A1CF57" w14:textId="77777777" w:rsidR="0068638F" w:rsidRDefault="00446120" w:rsidP="0068638F">
      <w:pPr>
        <w:pStyle w:val="NoSpacing"/>
        <w:numPr>
          <w:ilvl w:val="0"/>
          <w:numId w:val="4"/>
        </w:numPr>
        <w:rPr>
          <w:rFonts w:ascii="Arial" w:hAnsi="Arial" w:cs="Arial"/>
          <w:sz w:val="24"/>
          <w:szCs w:val="24"/>
          <w:u w:val="single"/>
        </w:rPr>
      </w:pPr>
      <w:r w:rsidRPr="0068638F">
        <w:rPr>
          <w:rFonts w:ascii="Arial" w:hAnsi="Arial" w:cs="Arial"/>
          <w:sz w:val="24"/>
          <w:szCs w:val="24"/>
        </w:rPr>
        <w:t xml:space="preserve">learning to make choices based on an understanding of difference and with an absence of prejudice; </w:t>
      </w:r>
    </w:p>
    <w:p w14:paraId="659B4403" w14:textId="77777777" w:rsidR="0068638F" w:rsidRDefault="00446120" w:rsidP="0068638F">
      <w:pPr>
        <w:pStyle w:val="NoSpacing"/>
        <w:numPr>
          <w:ilvl w:val="0"/>
          <w:numId w:val="4"/>
        </w:numPr>
        <w:rPr>
          <w:rFonts w:ascii="Arial" w:hAnsi="Arial" w:cs="Arial"/>
          <w:sz w:val="24"/>
          <w:szCs w:val="24"/>
          <w:u w:val="single"/>
        </w:rPr>
      </w:pPr>
      <w:r w:rsidRPr="0068638F">
        <w:rPr>
          <w:rFonts w:ascii="Arial" w:hAnsi="Arial" w:cs="Arial"/>
          <w:sz w:val="24"/>
          <w:szCs w:val="24"/>
        </w:rPr>
        <w:t xml:space="preserve">developing an appreciation of the consequences of choices made; </w:t>
      </w:r>
    </w:p>
    <w:p w14:paraId="1ACC8922" w14:textId="77777777" w:rsidR="0068638F" w:rsidRDefault="00446120" w:rsidP="0068638F">
      <w:pPr>
        <w:pStyle w:val="NoSpacing"/>
        <w:numPr>
          <w:ilvl w:val="0"/>
          <w:numId w:val="4"/>
        </w:numPr>
        <w:rPr>
          <w:rFonts w:ascii="Arial" w:hAnsi="Arial" w:cs="Arial"/>
          <w:sz w:val="24"/>
          <w:szCs w:val="24"/>
          <w:u w:val="single"/>
        </w:rPr>
      </w:pPr>
      <w:r w:rsidRPr="0068638F">
        <w:rPr>
          <w:rFonts w:ascii="Arial" w:hAnsi="Arial" w:cs="Arial"/>
          <w:sz w:val="24"/>
          <w:szCs w:val="24"/>
        </w:rPr>
        <w:t xml:space="preserve">managing conflict; </w:t>
      </w:r>
    </w:p>
    <w:p w14:paraId="0E1FB5C1" w14:textId="77777777" w:rsidR="00446120" w:rsidRPr="0068638F" w:rsidRDefault="00446120" w:rsidP="0068638F">
      <w:pPr>
        <w:pStyle w:val="NoSpacing"/>
        <w:numPr>
          <w:ilvl w:val="0"/>
          <w:numId w:val="4"/>
        </w:numPr>
        <w:rPr>
          <w:rFonts w:ascii="Arial" w:hAnsi="Arial" w:cs="Arial"/>
          <w:sz w:val="24"/>
          <w:szCs w:val="24"/>
          <w:u w:val="single"/>
        </w:rPr>
      </w:pPr>
      <w:proofErr w:type="gramStart"/>
      <w:r w:rsidRPr="0068638F">
        <w:rPr>
          <w:rFonts w:ascii="Arial" w:hAnsi="Arial" w:cs="Arial"/>
          <w:sz w:val="24"/>
          <w:szCs w:val="24"/>
        </w:rPr>
        <w:t>learning</w:t>
      </w:r>
      <w:proofErr w:type="gramEnd"/>
      <w:r w:rsidRPr="0068638F">
        <w:rPr>
          <w:rFonts w:ascii="Arial" w:hAnsi="Arial" w:cs="Arial"/>
          <w:sz w:val="24"/>
          <w:szCs w:val="24"/>
        </w:rPr>
        <w:t xml:space="preserve"> how to recognise and avoid exploitation and abuse. </w:t>
      </w:r>
    </w:p>
    <w:p w14:paraId="4B99056E" w14:textId="77777777" w:rsidR="00446120" w:rsidRPr="0068638F" w:rsidRDefault="00446120" w:rsidP="0068638F">
      <w:pPr>
        <w:pStyle w:val="NoSpacing"/>
        <w:rPr>
          <w:rFonts w:ascii="Arial" w:hAnsi="Arial" w:cs="Arial"/>
          <w:sz w:val="24"/>
          <w:szCs w:val="24"/>
        </w:rPr>
      </w:pPr>
    </w:p>
    <w:p w14:paraId="308C1E57" w14:textId="77777777" w:rsidR="0068638F" w:rsidRDefault="0068638F" w:rsidP="0068638F">
      <w:pPr>
        <w:pStyle w:val="NoSpacing"/>
        <w:rPr>
          <w:rFonts w:ascii="Arial" w:hAnsi="Arial" w:cs="Arial"/>
          <w:sz w:val="24"/>
          <w:szCs w:val="24"/>
          <w:u w:val="single"/>
        </w:rPr>
      </w:pPr>
      <w:r>
        <w:rPr>
          <w:rFonts w:ascii="Arial" w:hAnsi="Arial" w:cs="Arial"/>
          <w:sz w:val="24"/>
          <w:szCs w:val="24"/>
          <w:u w:val="single"/>
        </w:rPr>
        <w:t xml:space="preserve">Knowledge and understanding: </w:t>
      </w:r>
    </w:p>
    <w:p w14:paraId="7157BCF5" w14:textId="77777777" w:rsidR="0068638F" w:rsidRDefault="00446120" w:rsidP="0068638F">
      <w:pPr>
        <w:pStyle w:val="NoSpacing"/>
        <w:numPr>
          <w:ilvl w:val="0"/>
          <w:numId w:val="4"/>
        </w:numPr>
        <w:rPr>
          <w:rFonts w:ascii="Arial" w:hAnsi="Arial" w:cs="Arial"/>
          <w:sz w:val="24"/>
          <w:szCs w:val="24"/>
          <w:u w:val="single"/>
        </w:rPr>
      </w:pPr>
      <w:r w:rsidRPr="0068638F">
        <w:rPr>
          <w:rFonts w:ascii="Arial" w:hAnsi="Arial" w:cs="Arial"/>
          <w:sz w:val="24"/>
          <w:szCs w:val="24"/>
        </w:rPr>
        <w:t xml:space="preserve">learning and understanding physical development at appropriate stages; </w:t>
      </w:r>
    </w:p>
    <w:p w14:paraId="3E39496C" w14:textId="77777777" w:rsidR="00446120" w:rsidRPr="0068638F" w:rsidRDefault="00446120" w:rsidP="0068638F">
      <w:pPr>
        <w:pStyle w:val="NoSpacing"/>
        <w:numPr>
          <w:ilvl w:val="0"/>
          <w:numId w:val="4"/>
        </w:numPr>
        <w:rPr>
          <w:rFonts w:ascii="Arial" w:hAnsi="Arial" w:cs="Arial"/>
          <w:sz w:val="24"/>
          <w:szCs w:val="24"/>
          <w:u w:val="single"/>
        </w:rPr>
      </w:pPr>
      <w:r w:rsidRPr="0068638F">
        <w:rPr>
          <w:rFonts w:ascii="Arial" w:hAnsi="Arial" w:cs="Arial"/>
          <w:sz w:val="24"/>
          <w:szCs w:val="24"/>
        </w:rPr>
        <w:t xml:space="preserve">understanding human sexuality, reproduction, emotions and relationships; </w:t>
      </w:r>
    </w:p>
    <w:p w14:paraId="1299C43A" w14:textId="77777777" w:rsidR="00446120" w:rsidRPr="0068638F" w:rsidRDefault="00446120" w:rsidP="0068638F">
      <w:pPr>
        <w:pStyle w:val="NoSpacing"/>
        <w:rPr>
          <w:rFonts w:ascii="Arial" w:hAnsi="Arial" w:cs="Arial"/>
          <w:sz w:val="24"/>
          <w:szCs w:val="24"/>
        </w:rPr>
      </w:pPr>
    </w:p>
    <w:p w14:paraId="0FC36233" w14:textId="77777777" w:rsidR="00446120" w:rsidRDefault="00446120" w:rsidP="00446120">
      <w:pPr>
        <w:pStyle w:val="Default"/>
        <w:rPr>
          <w:rFonts w:ascii="Arial" w:hAnsi="Arial" w:cs="Arial"/>
          <w:b/>
          <w:bCs/>
          <w:u w:val="single"/>
        </w:rPr>
      </w:pPr>
      <w:r w:rsidRPr="0068638F">
        <w:rPr>
          <w:rFonts w:ascii="Arial" w:hAnsi="Arial" w:cs="Arial"/>
          <w:b/>
          <w:bCs/>
          <w:u w:val="single"/>
        </w:rPr>
        <w:t xml:space="preserve">Confidentiality </w:t>
      </w:r>
    </w:p>
    <w:p w14:paraId="4DDBEF00" w14:textId="77777777" w:rsidR="00C07AAE" w:rsidRPr="0068638F" w:rsidRDefault="00C07AAE" w:rsidP="00446120">
      <w:pPr>
        <w:pStyle w:val="Default"/>
        <w:rPr>
          <w:rFonts w:ascii="Arial" w:hAnsi="Arial" w:cs="Arial"/>
          <w:u w:val="single"/>
        </w:rPr>
      </w:pPr>
    </w:p>
    <w:p w14:paraId="43275DD0" w14:textId="77777777" w:rsidR="0068638F" w:rsidRDefault="00446120" w:rsidP="00446120">
      <w:pPr>
        <w:pStyle w:val="Default"/>
        <w:rPr>
          <w:rFonts w:ascii="Arial" w:hAnsi="Arial" w:cs="Arial"/>
        </w:rPr>
      </w:pPr>
      <w:r w:rsidRPr="0068638F">
        <w:rPr>
          <w:rFonts w:ascii="Arial" w:hAnsi="Arial" w:cs="Arial"/>
        </w:rPr>
        <w:t>The school’s work in RSE will result in sensitive issues being discussed, either with groups of pupils</w:t>
      </w:r>
      <w:r w:rsidR="0068638F">
        <w:rPr>
          <w:rFonts w:ascii="Arial" w:hAnsi="Arial" w:cs="Arial"/>
        </w:rPr>
        <w:t xml:space="preserve"> or with individuals. We will: </w:t>
      </w:r>
    </w:p>
    <w:p w14:paraId="219B404D" w14:textId="77777777" w:rsidR="0068638F" w:rsidRDefault="00446120" w:rsidP="00446120">
      <w:pPr>
        <w:pStyle w:val="Default"/>
        <w:numPr>
          <w:ilvl w:val="0"/>
          <w:numId w:val="4"/>
        </w:numPr>
        <w:rPr>
          <w:rFonts w:ascii="Arial" w:hAnsi="Arial" w:cs="Arial"/>
        </w:rPr>
      </w:pPr>
      <w:r w:rsidRPr="0068638F">
        <w:rPr>
          <w:rFonts w:ascii="Arial" w:hAnsi="Arial" w:cs="Arial"/>
        </w:rPr>
        <w:t xml:space="preserve">reassure pupils that their best interests will be maintained; </w:t>
      </w:r>
    </w:p>
    <w:p w14:paraId="0200028C" w14:textId="77777777" w:rsidR="0068638F" w:rsidRDefault="00446120" w:rsidP="00446120">
      <w:pPr>
        <w:pStyle w:val="Default"/>
        <w:numPr>
          <w:ilvl w:val="0"/>
          <w:numId w:val="4"/>
        </w:numPr>
        <w:rPr>
          <w:rFonts w:ascii="Arial" w:hAnsi="Arial" w:cs="Arial"/>
        </w:rPr>
      </w:pPr>
      <w:r w:rsidRPr="0068638F">
        <w:rPr>
          <w:rFonts w:ascii="Arial" w:hAnsi="Arial" w:cs="Arial"/>
        </w:rPr>
        <w:t xml:space="preserve">encourage pupils to talk to their parents/carers and provide support in this if necessary; </w:t>
      </w:r>
    </w:p>
    <w:p w14:paraId="53F187BE" w14:textId="77777777" w:rsidR="0068638F" w:rsidRDefault="00446120" w:rsidP="00446120">
      <w:pPr>
        <w:pStyle w:val="Default"/>
        <w:numPr>
          <w:ilvl w:val="0"/>
          <w:numId w:val="4"/>
        </w:numPr>
        <w:rPr>
          <w:rFonts w:ascii="Arial" w:hAnsi="Arial" w:cs="Arial"/>
        </w:rPr>
      </w:pPr>
      <w:r w:rsidRPr="0068638F">
        <w:rPr>
          <w:rFonts w:ascii="Arial" w:hAnsi="Arial" w:cs="Arial"/>
        </w:rPr>
        <w:t xml:space="preserve">ensure that pupils are aware that teachers cannot offer unconditional confidentiality; </w:t>
      </w:r>
    </w:p>
    <w:p w14:paraId="53A52141" w14:textId="77777777" w:rsidR="0068638F" w:rsidRDefault="00446120" w:rsidP="00446120">
      <w:pPr>
        <w:pStyle w:val="Default"/>
        <w:numPr>
          <w:ilvl w:val="0"/>
          <w:numId w:val="4"/>
        </w:numPr>
        <w:rPr>
          <w:rFonts w:ascii="Arial" w:hAnsi="Arial" w:cs="Arial"/>
        </w:rPr>
      </w:pPr>
      <w:r w:rsidRPr="0068638F">
        <w:rPr>
          <w:rFonts w:ascii="Arial" w:hAnsi="Arial" w:cs="Arial"/>
        </w:rPr>
        <w:t xml:space="preserve">inform pupils that if an external agency needs to be informed, they will be told first and supported appropriately; </w:t>
      </w:r>
    </w:p>
    <w:p w14:paraId="268291F4" w14:textId="77777777" w:rsidR="0068638F" w:rsidRDefault="00446120" w:rsidP="00446120">
      <w:pPr>
        <w:pStyle w:val="Default"/>
        <w:numPr>
          <w:ilvl w:val="0"/>
          <w:numId w:val="4"/>
        </w:numPr>
        <w:rPr>
          <w:rFonts w:ascii="Arial" w:hAnsi="Arial" w:cs="Arial"/>
        </w:rPr>
      </w:pPr>
      <w:r w:rsidRPr="0068638F">
        <w:rPr>
          <w:rFonts w:ascii="Arial" w:hAnsi="Arial" w:cs="Arial"/>
        </w:rPr>
        <w:t xml:space="preserve">uphold Child Protection guidelines and procedures if there is any possibility of abuse; </w:t>
      </w:r>
    </w:p>
    <w:p w14:paraId="41AB8995" w14:textId="77777777" w:rsidR="00446120" w:rsidRPr="0068638F" w:rsidRDefault="00446120" w:rsidP="00446120">
      <w:pPr>
        <w:pStyle w:val="Default"/>
        <w:numPr>
          <w:ilvl w:val="0"/>
          <w:numId w:val="4"/>
        </w:numPr>
        <w:rPr>
          <w:rFonts w:ascii="Arial" w:hAnsi="Arial" w:cs="Arial"/>
        </w:rPr>
      </w:pPr>
      <w:proofErr w:type="gramStart"/>
      <w:r w:rsidRPr="0068638F">
        <w:rPr>
          <w:rFonts w:ascii="Arial" w:hAnsi="Arial" w:cs="Arial"/>
        </w:rPr>
        <w:t>ensure</w:t>
      </w:r>
      <w:proofErr w:type="gramEnd"/>
      <w:r w:rsidRPr="0068638F">
        <w:rPr>
          <w:rFonts w:ascii="Arial" w:hAnsi="Arial" w:cs="Arial"/>
        </w:rPr>
        <w:t xml:space="preserve"> that pupils are informed of sources of confidential help. </w:t>
      </w:r>
    </w:p>
    <w:p w14:paraId="3461D779" w14:textId="77777777" w:rsidR="00446120" w:rsidRDefault="00446120" w:rsidP="00446120">
      <w:pPr>
        <w:pStyle w:val="Default"/>
        <w:rPr>
          <w:rFonts w:ascii="Arial" w:hAnsi="Arial" w:cs="Arial"/>
          <w:sz w:val="22"/>
          <w:szCs w:val="22"/>
        </w:rPr>
      </w:pPr>
    </w:p>
    <w:p w14:paraId="11822621" w14:textId="77777777" w:rsidR="00446120" w:rsidRDefault="00446120" w:rsidP="00446120">
      <w:pPr>
        <w:pStyle w:val="Default"/>
        <w:rPr>
          <w:rFonts w:ascii="Arial" w:hAnsi="Arial" w:cs="Arial"/>
          <w:b/>
          <w:bCs/>
          <w:u w:val="single"/>
        </w:rPr>
      </w:pPr>
      <w:r w:rsidRPr="0068638F">
        <w:rPr>
          <w:rFonts w:ascii="Arial" w:hAnsi="Arial" w:cs="Arial"/>
          <w:b/>
          <w:bCs/>
          <w:u w:val="single"/>
        </w:rPr>
        <w:t xml:space="preserve">The use of outside visiting speakers and health professionals </w:t>
      </w:r>
    </w:p>
    <w:p w14:paraId="3CF2D8B6" w14:textId="77777777" w:rsidR="00C07AAE" w:rsidRPr="0068638F" w:rsidRDefault="00C07AAE" w:rsidP="00446120">
      <w:pPr>
        <w:pStyle w:val="Default"/>
        <w:rPr>
          <w:rFonts w:ascii="Arial" w:hAnsi="Arial" w:cs="Arial"/>
          <w:u w:val="single"/>
        </w:rPr>
      </w:pPr>
    </w:p>
    <w:p w14:paraId="0A63BA8C" w14:textId="77777777" w:rsidR="00446120" w:rsidRPr="0068638F" w:rsidRDefault="00446120" w:rsidP="00446120">
      <w:pPr>
        <w:pStyle w:val="Default"/>
        <w:rPr>
          <w:rFonts w:ascii="Arial" w:hAnsi="Arial" w:cs="Arial"/>
        </w:rPr>
      </w:pPr>
      <w:r w:rsidRPr="0068638F">
        <w:rPr>
          <w:rFonts w:ascii="Arial" w:hAnsi="Arial" w:cs="Arial"/>
        </w:rPr>
        <w:t xml:space="preserve">Visitors are made fully aware of the school’s RSE Policy. All visitors are subject to the school’s Child Protection and Safeguarding Policy. </w:t>
      </w:r>
    </w:p>
    <w:p w14:paraId="0FB78278" w14:textId="77777777" w:rsidR="00F74282" w:rsidRDefault="00F74282" w:rsidP="00446120">
      <w:pPr>
        <w:pStyle w:val="Default"/>
        <w:rPr>
          <w:b/>
          <w:bCs/>
          <w:sz w:val="22"/>
          <w:szCs w:val="22"/>
        </w:rPr>
      </w:pPr>
    </w:p>
    <w:p w14:paraId="56911860" w14:textId="77777777" w:rsidR="00446120" w:rsidRDefault="00446120" w:rsidP="00446120">
      <w:pPr>
        <w:pStyle w:val="Default"/>
        <w:rPr>
          <w:rFonts w:ascii="Arial" w:hAnsi="Arial" w:cs="Arial"/>
          <w:b/>
          <w:bCs/>
          <w:u w:val="single"/>
        </w:rPr>
      </w:pPr>
      <w:r w:rsidRPr="0068638F">
        <w:rPr>
          <w:rFonts w:ascii="Arial" w:hAnsi="Arial" w:cs="Arial"/>
          <w:b/>
          <w:bCs/>
          <w:u w:val="single"/>
        </w:rPr>
        <w:t xml:space="preserve">The right of parents/carers to withdraw their child from RSE </w:t>
      </w:r>
    </w:p>
    <w:p w14:paraId="1FC39945" w14:textId="77777777" w:rsidR="00C07AAE" w:rsidRPr="0068638F" w:rsidRDefault="00C07AAE" w:rsidP="00446120">
      <w:pPr>
        <w:pStyle w:val="Default"/>
        <w:rPr>
          <w:rFonts w:ascii="Arial" w:hAnsi="Arial" w:cs="Arial"/>
          <w:u w:val="single"/>
        </w:rPr>
      </w:pPr>
    </w:p>
    <w:p w14:paraId="3AD2605D" w14:textId="032BB86A" w:rsidR="00446120" w:rsidRPr="0068638F" w:rsidRDefault="7F644999" w:rsidP="00446120">
      <w:pPr>
        <w:pStyle w:val="Default"/>
        <w:rPr>
          <w:rFonts w:ascii="Arial" w:hAnsi="Arial" w:cs="Arial"/>
        </w:rPr>
      </w:pPr>
      <w:r w:rsidRPr="7F644999">
        <w:rPr>
          <w:rFonts w:ascii="Arial" w:hAnsi="Arial" w:cs="Arial"/>
        </w:rPr>
        <w:t xml:space="preserve">We will ensure, should they wish, that parents/carers have the opportunity to watch films/images shown to the children that they may be concerned about. Parents/carers have the right to withdraw their children from Sex Education except from those elements that are in the National Curriculum for Science. Requests should be made, in writing, to the Head teacher. </w:t>
      </w:r>
    </w:p>
    <w:p w14:paraId="1DEF57A5" w14:textId="77777777" w:rsidR="00446120" w:rsidRPr="0068638F" w:rsidRDefault="00446120" w:rsidP="00446120">
      <w:pPr>
        <w:pStyle w:val="Default"/>
        <w:rPr>
          <w:rFonts w:ascii="Arial" w:hAnsi="Arial" w:cs="Arial"/>
        </w:rPr>
      </w:pPr>
      <w:r w:rsidRPr="0068638F">
        <w:rPr>
          <w:rFonts w:ascii="Arial" w:hAnsi="Arial" w:cs="Arial"/>
        </w:rPr>
        <w:t xml:space="preserve">There is no right to withdraw from Relationships Education or Health Education. </w:t>
      </w:r>
    </w:p>
    <w:p w14:paraId="0562CB0E" w14:textId="77777777" w:rsidR="00F74282" w:rsidRDefault="00F74282" w:rsidP="00446120">
      <w:pPr>
        <w:pStyle w:val="Default"/>
        <w:rPr>
          <w:b/>
          <w:bCs/>
          <w:sz w:val="22"/>
          <w:szCs w:val="22"/>
        </w:rPr>
      </w:pPr>
    </w:p>
    <w:p w14:paraId="5F2F2452" w14:textId="77777777" w:rsidR="00C07AAE" w:rsidRDefault="00C07AAE" w:rsidP="00C07AAE">
      <w:pPr>
        <w:autoSpaceDE w:val="0"/>
        <w:autoSpaceDN w:val="0"/>
        <w:adjustRightInd w:val="0"/>
        <w:spacing w:after="0" w:line="240" w:lineRule="auto"/>
        <w:rPr>
          <w:rFonts w:ascii="Arial" w:eastAsia="Calibri" w:hAnsi="Arial" w:cs="Arial"/>
          <w:b/>
          <w:iCs/>
          <w:sz w:val="24"/>
          <w:szCs w:val="24"/>
          <w:u w:val="single"/>
        </w:rPr>
      </w:pPr>
      <w:r w:rsidRPr="00C07AAE">
        <w:rPr>
          <w:rFonts w:ascii="Arial" w:eastAsia="Calibri" w:hAnsi="Arial" w:cs="Arial"/>
          <w:b/>
          <w:iCs/>
          <w:sz w:val="24"/>
          <w:szCs w:val="24"/>
          <w:u w:val="single"/>
        </w:rPr>
        <w:t>Equality</w:t>
      </w:r>
    </w:p>
    <w:p w14:paraId="34CE0A41" w14:textId="77777777" w:rsidR="00C07AAE" w:rsidRPr="00C07AAE" w:rsidRDefault="00C07AAE" w:rsidP="00C07AAE">
      <w:pPr>
        <w:autoSpaceDE w:val="0"/>
        <w:autoSpaceDN w:val="0"/>
        <w:adjustRightInd w:val="0"/>
        <w:spacing w:after="0" w:line="240" w:lineRule="auto"/>
        <w:rPr>
          <w:rFonts w:ascii="Arial" w:eastAsia="Calibri" w:hAnsi="Arial" w:cs="Arial"/>
          <w:b/>
          <w:iCs/>
          <w:sz w:val="24"/>
          <w:szCs w:val="24"/>
          <w:u w:val="single"/>
        </w:rPr>
      </w:pPr>
    </w:p>
    <w:p w14:paraId="2EDCCC03" w14:textId="77777777" w:rsidR="00C07AAE" w:rsidRPr="00C07AAE" w:rsidRDefault="00C07AAE" w:rsidP="00C07AAE">
      <w:pPr>
        <w:autoSpaceDE w:val="0"/>
        <w:autoSpaceDN w:val="0"/>
        <w:adjustRightInd w:val="0"/>
        <w:spacing w:after="0" w:line="240" w:lineRule="auto"/>
        <w:rPr>
          <w:rFonts w:ascii="Arial" w:eastAsia="Calibri" w:hAnsi="Arial" w:cs="Arial"/>
          <w:iCs/>
          <w:sz w:val="24"/>
          <w:szCs w:val="24"/>
        </w:rPr>
      </w:pPr>
      <w:r w:rsidRPr="00C07AAE">
        <w:rPr>
          <w:rFonts w:ascii="Arial" w:eastAsia="Calibri" w:hAnsi="Arial" w:cs="Arial"/>
          <w:iCs/>
          <w:sz w:val="24"/>
          <w:szCs w:val="24"/>
        </w:rPr>
        <w:t>This policy will inform the school’s Equalities Plan.</w:t>
      </w:r>
    </w:p>
    <w:p w14:paraId="117FEA0D" w14:textId="77777777" w:rsidR="00C07AAE" w:rsidRPr="00C07AAE" w:rsidRDefault="00C07AAE" w:rsidP="00C07AAE">
      <w:pPr>
        <w:autoSpaceDE w:val="0"/>
        <w:autoSpaceDN w:val="0"/>
        <w:adjustRightInd w:val="0"/>
        <w:spacing w:after="0" w:line="240" w:lineRule="auto"/>
        <w:rPr>
          <w:rFonts w:ascii="Arial" w:eastAsia="Calibri" w:hAnsi="Arial" w:cs="Arial"/>
          <w:bCs/>
          <w:sz w:val="24"/>
          <w:szCs w:val="24"/>
        </w:rPr>
      </w:pPr>
      <w:r w:rsidRPr="00C07AAE">
        <w:rPr>
          <w:rFonts w:ascii="Arial" w:eastAsia="Calibri" w:hAnsi="Arial" w:cs="Arial"/>
          <w:bCs/>
          <w:sz w:val="24"/>
          <w:szCs w:val="24"/>
        </w:rPr>
        <w:t xml:space="preserve">At </w:t>
      </w:r>
      <w:proofErr w:type="spellStart"/>
      <w:r w:rsidRPr="00C07AAE">
        <w:rPr>
          <w:rFonts w:ascii="Arial" w:eastAsia="Calibri" w:hAnsi="Arial" w:cs="Arial"/>
          <w:bCs/>
          <w:sz w:val="24"/>
          <w:szCs w:val="24"/>
        </w:rPr>
        <w:t>Stockham</w:t>
      </w:r>
      <w:proofErr w:type="spellEnd"/>
      <w:r w:rsidRPr="00C07AAE">
        <w:rPr>
          <w:rFonts w:ascii="Arial" w:eastAsia="Calibri" w:hAnsi="Arial" w:cs="Arial"/>
          <w:bCs/>
          <w:sz w:val="24"/>
          <w:szCs w:val="24"/>
        </w:rPr>
        <w:t xml:space="preserve"> School we promote respect for all and value every individual child. We also respect the right of our children, their families and our staff, to hold beliefs, religious or otherwise, and understand that sometimes these may be in tension with our approach to some aspects of Relationships, Health and Sex Education.</w:t>
      </w:r>
    </w:p>
    <w:p w14:paraId="2AB6EE4B" w14:textId="7FAEBB54" w:rsidR="00C07AAE" w:rsidRPr="00C07AAE" w:rsidRDefault="7F644999" w:rsidP="7F644999">
      <w:pPr>
        <w:pStyle w:val="Default"/>
        <w:rPr>
          <w:rFonts w:ascii="Arial" w:eastAsia="Calibri" w:hAnsi="Arial" w:cs="Arial"/>
          <w:color w:val="auto"/>
        </w:rPr>
      </w:pPr>
      <w:r w:rsidRPr="7F644999">
        <w:rPr>
          <w:rFonts w:ascii="Arial" w:eastAsia="Calibri" w:hAnsi="Arial" w:cs="Arial"/>
          <w:color w:val="auto"/>
        </w:rPr>
        <w:lastRenderedPageBreak/>
        <w:t>As a school we recognise the choices and beliefs surrounding LGBT and will sensitively discuss values surrounding this topic.</w:t>
      </w:r>
    </w:p>
    <w:p w14:paraId="62EBF3C5" w14:textId="77777777" w:rsidR="00C07AAE" w:rsidRPr="00C07AAE" w:rsidRDefault="00C07AAE" w:rsidP="00446120">
      <w:pPr>
        <w:pStyle w:val="Default"/>
        <w:rPr>
          <w:rFonts w:ascii="Arial" w:hAnsi="Arial" w:cs="Arial"/>
          <w:b/>
          <w:bCs/>
        </w:rPr>
      </w:pPr>
    </w:p>
    <w:p w14:paraId="68AAA679" w14:textId="77777777" w:rsidR="00446120" w:rsidRDefault="00446120" w:rsidP="00446120">
      <w:pPr>
        <w:pStyle w:val="Default"/>
        <w:rPr>
          <w:rFonts w:ascii="Arial" w:hAnsi="Arial" w:cs="Arial"/>
          <w:b/>
          <w:bCs/>
          <w:u w:val="single"/>
        </w:rPr>
      </w:pPr>
      <w:r w:rsidRPr="00C07AAE">
        <w:rPr>
          <w:rFonts w:ascii="Arial" w:hAnsi="Arial" w:cs="Arial"/>
          <w:b/>
          <w:bCs/>
          <w:u w:val="single"/>
        </w:rPr>
        <w:t xml:space="preserve">Monitoring &amp; Evaluation </w:t>
      </w:r>
    </w:p>
    <w:p w14:paraId="6D98A12B" w14:textId="77777777" w:rsidR="00C07AAE" w:rsidRPr="00C07AAE" w:rsidRDefault="00C07AAE" w:rsidP="00446120">
      <w:pPr>
        <w:pStyle w:val="Default"/>
        <w:rPr>
          <w:rFonts w:ascii="Arial" w:hAnsi="Arial" w:cs="Arial"/>
          <w:u w:val="single"/>
        </w:rPr>
      </w:pPr>
    </w:p>
    <w:p w14:paraId="53820A3A" w14:textId="77777777" w:rsidR="00DC09B1" w:rsidRPr="00C07AAE" w:rsidRDefault="7F644999" w:rsidP="00DC09B1">
      <w:pPr>
        <w:tabs>
          <w:tab w:val="left" w:pos="3240"/>
        </w:tabs>
        <w:spacing w:after="0" w:line="240" w:lineRule="auto"/>
        <w:rPr>
          <w:rFonts w:ascii="Arial" w:hAnsi="Arial" w:cs="Arial"/>
          <w:sz w:val="24"/>
          <w:szCs w:val="24"/>
        </w:rPr>
      </w:pPr>
      <w:r w:rsidRPr="7F644999">
        <w:rPr>
          <w:rFonts w:ascii="Arial" w:hAnsi="Arial" w:cs="Arial"/>
          <w:sz w:val="24"/>
          <w:szCs w:val="24"/>
        </w:rPr>
        <w:t>The implementation of this policy will be monitored by the PHSE Education coordinator and Senior Leadership Team. This policy will be updated in line with new initiatives together with any school processes. This policy will be reviewed in three years.</w:t>
      </w:r>
    </w:p>
    <w:p w14:paraId="2946DB82" w14:textId="77777777" w:rsidR="00DC09B1" w:rsidRPr="00174711" w:rsidRDefault="00DC09B1" w:rsidP="00DC09B1">
      <w:pPr>
        <w:tabs>
          <w:tab w:val="left" w:pos="3240"/>
        </w:tabs>
        <w:spacing w:after="0" w:line="240" w:lineRule="auto"/>
        <w:rPr>
          <w:rFonts w:ascii="Arial" w:eastAsia="Times New Roman" w:hAnsi="Arial" w:cs="Arial"/>
          <w:sz w:val="24"/>
          <w:szCs w:val="24"/>
          <w:lang w:eastAsia="en-GB"/>
        </w:rPr>
      </w:pPr>
    </w:p>
    <w:p w14:paraId="5997CC1D" w14:textId="77777777" w:rsidR="00C07AAE" w:rsidRDefault="00C07AAE" w:rsidP="00DC09B1">
      <w:pPr>
        <w:tabs>
          <w:tab w:val="left" w:pos="3240"/>
        </w:tabs>
        <w:spacing w:after="0" w:line="240" w:lineRule="auto"/>
        <w:rPr>
          <w:rFonts w:ascii="Arial" w:eastAsia="Times New Roman" w:hAnsi="Arial" w:cs="Arial"/>
          <w:b/>
          <w:sz w:val="24"/>
          <w:szCs w:val="24"/>
          <w:lang w:eastAsia="en-GB"/>
        </w:rPr>
      </w:pPr>
    </w:p>
    <w:p w14:paraId="110FFD37" w14:textId="77777777" w:rsidR="00C07AAE" w:rsidRDefault="00C07AAE" w:rsidP="00DC09B1">
      <w:pPr>
        <w:tabs>
          <w:tab w:val="left" w:pos="3240"/>
        </w:tabs>
        <w:spacing w:after="0" w:line="240" w:lineRule="auto"/>
        <w:rPr>
          <w:rFonts w:ascii="Arial" w:eastAsia="Times New Roman" w:hAnsi="Arial" w:cs="Arial"/>
          <w:b/>
          <w:sz w:val="24"/>
          <w:szCs w:val="24"/>
          <w:lang w:eastAsia="en-GB"/>
        </w:rPr>
      </w:pPr>
    </w:p>
    <w:p w14:paraId="6B699379" w14:textId="77777777" w:rsidR="00C07AAE" w:rsidRDefault="00C07AAE" w:rsidP="00DC09B1">
      <w:pPr>
        <w:tabs>
          <w:tab w:val="left" w:pos="3240"/>
        </w:tabs>
        <w:spacing w:after="0" w:line="240" w:lineRule="auto"/>
        <w:rPr>
          <w:rFonts w:ascii="Arial" w:eastAsia="Times New Roman" w:hAnsi="Arial" w:cs="Arial"/>
          <w:b/>
          <w:sz w:val="24"/>
          <w:szCs w:val="24"/>
          <w:lang w:eastAsia="en-GB"/>
        </w:rPr>
      </w:pPr>
    </w:p>
    <w:p w14:paraId="162770C4" w14:textId="2FFE12EF" w:rsidR="00DC09B1" w:rsidRPr="00174711" w:rsidRDefault="00DC09B1" w:rsidP="00DC09B1">
      <w:pPr>
        <w:tabs>
          <w:tab w:val="left" w:pos="3240"/>
        </w:tabs>
        <w:spacing w:after="0" w:line="240" w:lineRule="auto"/>
        <w:rPr>
          <w:rFonts w:ascii="Arial" w:eastAsia="Times New Roman" w:hAnsi="Arial" w:cs="Arial"/>
          <w:sz w:val="24"/>
          <w:szCs w:val="24"/>
          <w:lang w:eastAsia="en-GB"/>
        </w:rPr>
      </w:pPr>
      <w:r w:rsidRPr="00174711">
        <w:rPr>
          <w:rFonts w:ascii="Arial" w:eastAsia="Times New Roman" w:hAnsi="Arial" w:cs="Arial"/>
          <w:b/>
          <w:sz w:val="24"/>
          <w:szCs w:val="24"/>
          <w:lang w:eastAsia="en-GB"/>
        </w:rPr>
        <w:t xml:space="preserve">Designated Teacher:  </w:t>
      </w:r>
      <w:r w:rsidRPr="00174711">
        <w:rPr>
          <w:rFonts w:ascii="Arial" w:eastAsia="Times New Roman" w:hAnsi="Arial" w:cs="Arial"/>
          <w:sz w:val="24"/>
          <w:szCs w:val="24"/>
          <w:lang w:eastAsia="en-GB"/>
        </w:rPr>
        <w:t xml:space="preserve">Claire </w:t>
      </w:r>
      <w:proofErr w:type="spellStart"/>
      <w:r w:rsidRPr="00174711">
        <w:rPr>
          <w:rFonts w:ascii="Arial" w:eastAsia="Times New Roman" w:hAnsi="Arial" w:cs="Arial"/>
          <w:sz w:val="24"/>
          <w:szCs w:val="24"/>
          <w:lang w:eastAsia="en-GB"/>
        </w:rPr>
        <w:t>Lovegrove</w:t>
      </w:r>
      <w:proofErr w:type="spellEnd"/>
      <w:r w:rsidRPr="00174711">
        <w:rPr>
          <w:rFonts w:ascii="Arial" w:eastAsia="Times New Roman" w:hAnsi="Arial" w:cs="Arial"/>
          <w:sz w:val="24"/>
          <w:szCs w:val="24"/>
          <w:lang w:eastAsia="en-GB"/>
        </w:rPr>
        <w:t xml:space="preserve"> </w:t>
      </w:r>
      <w:r w:rsidRPr="00174711">
        <w:rPr>
          <w:rFonts w:ascii="Arial" w:eastAsia="Times New Roman" w:hAnsi="Arial" w:cs="Arial"/>
          <w:sz w:val="24"/>
          <w:szCs w:val="24"/>
          <w:lang w:eastAsia="en-GB"/>
        </w:rPr>
        <w:tab/>
      </w:r>
      <w:r w:rsidRPr="00174711">
        <w:rPr>
          <w:rFonts w:ascii="Arial" w:eastAsia="Times New Roman" w:hAnsi="Arial" w:cs="Arial"/>
          <w:sz w:val="24"/>
          <w:szCs w:val="24"/>
          <w:lang w:eastAsia="en-GB"/>
        </w:rPr>
        <w:tab/>
      </w:r>
      <w:r w:rsidRPr="00174711">
        <w:rPr>
          <w:rFonts w:ascii="Arial" w:eastAsia="Times New Roman" w:hAnsi="Arial" w:cs="Arial"/>
          <w:b/>
          <w:sz w:val="24"/>
          <w:szCs w:val="24"/>
          <w:lang w:eastAsia="en-GB"/>
        </w:rPr>
        <w:t xml:space="preserve">Date:  </w:t>
      </w:r>
      <w:r w:rsidR="002F02CA">
        <w:rPr>
          <w:rFonts w:ascii="Arial" w:eastAsia="Times New Roman" w:hAnsi="Arial" w:cs="Arial"/>
          <w:sz w:val="24"/>
          <w:szCs w:val="24"/>
          <w:lang w:eastAsia="en-GB"/>
        </w:rPr>
        <w:t>Oct 22</w:t>
      </w:r>
      <w:r w:rsidR="00F74282">
        <w:rPr>
          <w:rFonts w:ascii="Arial" w:eastAsia="Times New Roman" w:hAnsi="Arial" w:cs="Arial"/>
          <w:sz w:val="24"/>
          <w:szCs w:val="24"/>
          <w:lang w:eastAsia="en-GB"/>
        </w:rPr>
        <w:t xml:space="preserve"> </w:t>
      </w:r>
    </w:p>
    <w:p w14:paraId="3FE9F23F" w14:textId="77777777" w:rsidR="00DC09B1" w:rsidRPr="00174711" w:rsidRDefault="00DC09B1" w:rsidP="00DC09B1">
      <w:pPr>
        <w:tabs>
          <w:tab w:val="left" w:pos="3240"/>
        </w:tabs>
        <w:spacing w:after="0" w:line="240" w:lineRule="auto"/>
        <w:rPr>
          <w:rFonts w:ascii="Arial" w:eastAsia="Times New Roman" w:hAnsi="Arial" w:cs="Arial"/>
          <w:sz w:val="24"/>
          <w:szCs w:val="24"/>
          <w:lang w:eastAsia="en-GB"/>
        </w:rPr>
      </w:pPr>
    </w:p>
    <w:p w14:paraId="4913BB4E" w14:textId="13E7F3DD" w:rsidR="00DC09B1" w:rsidRPr="00174711" w:rsidRDefault="00DC09B1" w:rsidP="00DC09B1">
      <w:pPr>
        <w:tabs>
          <w:tab w:val="left" w:pos="3240"/>
        </w:tabs>
        <w:spacing w:after="0" w:line="240" w:lineRule="auto"/>
        <w:rPr>
          <w:rFonts w:ascii="Arial" w:eastAsia="Times New Roman" w:hAnsi="Arial" w:cs="Arial"/>
          <w:b/>
          <w:sz w:val="24"/>
          <w:szCs w:val="24"/>
          <w:lang w:eastAsia="en-GB"/>
        </w:rPr>
      </w:pPr>
      <w:r w:rsidRPr="00174711">
        <w:rPr>
          <w:rFonts w:ascii="Arial" w:eastAsia="Times New Roman" w:hAnsi="Arial" w:cs="Arial"/>
          <w:b/>
          <w:sz w:val="24"/>
          <w:szCs w:val="24"/>
          <w:lang w:eastAsia="en-GB"/>
        </w:rPr>
        <w:t>Date agreed by staff:</w:t>
      </w:r>
      <w:r w:rsidR="002F02CA">
        <w:rPr>
          <w:rFonts w:ascii="Arial" w:eastAsia="Times New Roman" w:hAnsi="Arial" w:cs="Arial"/>
          <w:b/>
          <w:sz w:val="24"/>
          <w:szCs w:val="24"/>
          <w:lang w:eastAsia="en-GB"/>
        </w:rPr>
        <w:t xml:space="preserve"> October 22</w:t>
      </w:r>
      <w:r w:rsidRPr="00174711">
        <w:rPr>
          <w:rFonts w:ascii="Arial" w:eastAsia="Times New Roman" w:hAnsi="Arial" w:cs="Arial"/>
          <w:b/>
          <w:sz w:val="24"/>
          <w:szCs w:val="24"/>
          <w:lang w:eastAsia="en-GB"/>
        </w:rPr>
        <w:tab/>
      </w:r>
      <w:r w:rsidRPr="00174711">
        <w:rPr>
          <w:rFonts w:ascii="Arial" w:eastAsia="Times New Roman" w:hAnsi="Arial" w:cs="Arial"/>
          <w:b/>
          <w:sz w:val="24"/>
          <w:szCs w:val="24"/>
          <w:lang w:eastAsia="en-GB"/>
        </w:rPr>
        <w:tab/>
      </w:r>
      <w:r w:rsidRPr="00174711">
        <w:rPr>
          <w:rFonts w:ascii="Arial" w:eastAsia="Times New Roman" w:hAnsi="Arial" w:cs="Arial"/>
          <w:b/>
          <w:sz w:val="24"/>
          <w:szCs w:val="24"/>
          <w:lang w:eastAsia="en-GB"/>
        </w:rPr>
        <w:tab/>
        <w:t>Date agreed with Governing Body:</w:t>
      </w:r>
      <w:r w:rsidR="002F02CA">
        <w:rPr>
          <w:rFonts w:ascii="Arial" w:eastAsia="Times New Roman" w:hAnsi="Arial" w:cs="Arial"/>
          <w:b/>
          <w:sz w:val="24"/>
          <w:szCs w:val="24"/>
          <w:lang w:eastAsia="en-GB"/>
        </w:rPr>
        <w:t xml:space="preserve"> Oct 22</w:t>
      </w:r>
      <w:bookmarkStart w:id="0" w:name="_GoBack"/>
      <w:bookmarkEnd w:id="0"/>
    </w:p>
    <w:p w14:paraId="1F72F646" w14:textId="77777777" w:rsidR="00DC09B1" w:rsidRPr="00174711" w:rsidRDefault="00DC09B1" w:rsidP="00DC09B1">
      <w:pPr>
        <w:tabs>
          <w:tab w:val="left" w:pos="3240"/>
        </w:tabs>
        <w:spacing w:after="0" w:line="240" w:lineRule="auto"/>
        <w:rPr>
          <w:rFonts w:ascii="Arial" w:eastAsia="Times New Roman" w:hAnsi="Arial" w:cs="Arial"/>
          <w:b/>
          <w:sz w:val="24"/>
          <w:szCs w:val="24"/>
          <w:lang w:eastAsia="en-GB"/>
        </w:rPr>
      </w:pPr>
    </w:p>
    <w:p w14:paraId="47886DE8" w14:textId="6228A2A1" w:rsidR="00DC09B1" w:rsidRPr="00174711" w:rsidRDefault="7F644999" w:rsidP="00F74282">
      <w:pPr>
        <w:tabs>
          <w:tab w:val="left" w:pos="3240"/>
        </w:tabs>
        <w:spacing w:after="0" w:line="240" w:lineRule="auto"/>
        <w:rPr>
          <w:rFonts w:ascii="Arial" w:eastAsia="Times New Roman" w:hAnsi="Arial" w:cs="Arial"/>
          <w:sz w:val="24"/>
          <w:szCs w:val="24"/>
          <w:lang w:eastAsia="en-GB"/>
        </w:rPr>
      </w:pPr>
      <w:r w:rsidRPr="7F644999">
        <w:rPr>
          <w:rFonts w:ascii="Arial" w:eastAsia="Times New Roman" w:hAnsi="Arial" w:cs="Arial"/>
          <w:b/>
          <w:bCs/>
          <w:sz w:val="24"/>
          <w:szCs w:val="24"/>
          <w:lang w:eastAsia="en-GB"/>
        </w:rPr>
        <w:t>Signed on behalf of the Governing Body:</w:t>
      </w:r>
      <w:r w:rsidR="00DC09B1">
        <w:tab/>
      </w:r>
      <w:r w:rsidR="00DC09B1">
        <w:tab/>
      </w:r>
      <w:r w:rsidRPr="7F644999">
        <w:rPr>
          <w:rFonts w:ascii="Arial" w:eastAsia="Times New Roman" w:hAnsi="Arial" w:cs="Arial"/>
          <w:b/>
          <w:bCs/>
          <w:sz w:val="24"/>
          <w:szCs w:val="24"/>
          <w:lang w:eastAsia="en-GB"/>
        </w:rPr>
        <w:t>Date of Review: May 2024</w:t>
      </w:r>
    </w:p>
    <w:p w14:paraId="08CE6F91" w14:textId="77777777" w:rsidR="00DC09B1" w:rsidRPr="00174711" w:rsidRDefault="00DC09B1" w:rsidP="00DC09B1">
      <w:pPr>
        <w:suppressAutoHyphens/>
        <w:spacing w:after="240" w:line="240" w:lineRule="auto"/>
        <w:ind w:right="283"/>
        <w:rPr>
          <w:rFonts w:ascii="Arial" w:eastAsia="Times New Roman" w:hAnsi="Arial" w:cs="Arial"/>
          <w:color w:val="000000"/>
          <w:sz w:val="24"/>
          <w:szCs w:val="24"/>
        </w:rPr>
      </w:pPr>
    </w:p>
    <w:p w14:paraId="61CDCEAD" w14:textId="77777777" w:rsidR="00DC09B1" w:rsidRPr="00174711" w:rsidRDefault="00DC09B1" w:rsidP="00DC09B1">
      <w:pPr>
        <w:suppressAutoHyphens/>
        <w:spacing w:after="240" w:line="240" w:lineRule="auto"/>
        <w:ind w:right="283"/>
        <w:rPr>
          <w:rFonts w:ascii="Arial" w:eastAsia="Times New Roman" w:hAnsi="Arial" w:cs="Arial"/>
          <w:color w:val="000000"/>
          <w:sz w:val="24"/>
          <w:szCs w:val="24"/>
        </w:rPr>
      </w:pPr>
    </w:p>
    <w:p w14:paraId="6BB9E253" w14:textId="77777777" w:rsidR="00DC09B1" w:rsidRPr="00174711" w:rsidRDefault="00DC09B1" w:rsidP="00DC09B1">
      <w:pPr>
        <w:suppressAutoHyphens/>
        <w:spacing w:after="240" w:line="240" w:lineRule="auto"/>
        <w:ind w:right="283"/>
        <w:rPr>
          <w:rFonts w:ascii="Arial" w:eastAsia="Times New Roman" w:hAnsi="Arial" w:cs="Arial"/>
          <w:color w:val="000000"/>
          <w:sz w:val="24"/>
          <w:szCs w:val="24"/>
        </w:rPr>
      </w:pPr>
    </w:p>
    <w:p w14:paraId="23DE523C"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52E56223"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07547A01"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5043CB0F"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07459315"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6537F28F"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6DFB9E20"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70DF9E56"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44E871BC"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144A5D23"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738610EB"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637805D2"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463F29E8"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3B7B4B86"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3A0FF5F2"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5630AD66" w14:textId="77777777" w:rsidR="00DC09B1" w:rsidRPr="00174711" w:rsidRDefault="00DC09B1" w:rsidP="00DC09B1">
      <w:pPr>
        <w:suppressAutoHyphens/>
        <w:spacing w:after="240" w:line="240" w:lineRule="auto"/>
        <w:ind w:right="283"/>
        <w:rPr>
          <w:rFonts w:ascii="Arial" w:eastAsia="Times New Roman" w:hAnsi="Arial" w:cs="Arial"/>
          <w:color w:val="000000"/>
          <w:sz w:val="24"/>
          <w:szCs w:val="24"/>
        </w:rPr>
      </w:pPr>
    </w:p>
    <w:p w14:paraId="5B9FBA58" w14:textId="77777777" w:rsidR="00DC09B1" w:rsidRPr="00174711" w:rsidRDefault="00DC09B1" w:rsidP="00DC09B1">
      <w:pPr>
        <w:suppressAutoHyphens/>
        <w:spacing w:after="240" w:line="240" w:lineRule="auto"/>
        <w:ind w:right="-1"/>
        <w:rPr>
          <w:rFonts w:ascii="Arial" w:eastAsia="Times New Roman" w:hAnsi="Arial" w:cs="Arial"/>
          <w:color w:val="000000"/>
          <w:sz w:val="24"/>
          <w:szCs w:val="24"/>
        </w:rPr>
      </w:pPr>
      <w:r w:rsidRPr="00174711">
        <w:rPr>
          <w:rFonts w:ascii="Arial" w:eastAsia="Times New Roman" w:hAnsi="Arial" w:cs="Arial"/>
          <w:noProof/>
          <w:color w:val="000000"/>
          <w:sz w:val="24"/>
          <w:szCs w:val="24"/>
          <w:lang w:eastAsia="en-GB"/>
        </w:rPr>
        <w:drawing>
          <wp:inline distT="0" distB="0" distL="0" distR="0" wp14:anchorId="0C4E98E8" wp14:editId="3E4CBA19">
            <wp:extent cx="695325" cy="666750"/>
            <wp:effectExtent l="0" t="0" r="9525" b="0"/>
            <wp:docPr id="2" name="Picture 11" descr="C:\Users\Admin02\Desktop\Logos\Ofsted G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02\Desktop\Logos\Ofsted Goo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r w:rsidRPr="00174711">
        <w:rPr>
          <w:rFonts w:ascii="Arial" w:eastAsia="Times New Roman" w:hAnsi="Arial" w:cs="Arial"/>
          <w:noProof/>
          <w:color w:val="000000"/>
          <w:sz w:val="24"/>
          <w:szCs w:val="24"/>
          <w:lang w:eastAsia="en-GB"/>
        </w:rPr>
        <w:t xml:space="preserve"> </w:t>
      </w:r>
      <w:r w:rsidRPr="00174711">
        <w:rPr>
          <w:rFonts w:ascii="Arial" w:eastAsia="Times New Roman" w:hAnsi="Arial" w:cs="Arial"/>
          <w:color w:val="000000"/>
          <w:sz w:val="24"/>
          <w:szCs w:val="24"/>
        </w:rPr>
        <w:t xml:space="preserve"> </w:t>
      </w:r>
      <w:r w:rsidRPr="00174711">
        <w:rPr>
          <w:rFonts w:ascii="Arial" w:eastAsia="Times New Roman" w:hAnsi="Arial" w:cs="Arial"/>
          <w:noProof/>
          <w:color w:val="000000"/>
          <w:sz w:val="24"/>
          <w:szCs w:val="24"/>
          <w:lang w:eastAsia="en-GB"/>
        </w:rPr>
        <w:drawing>
          <wp:inline distT="0" distB="0" distL="0" distR="0" wp14:anchorId="208C254E" wp14:editId="3B7FDB1B">
            <wp:extent cx="952500" cy="600075"/>
            <wp:effectExtent l="0" t="0" r="0" b="9525"/>
            <wp:docPr id="3" name="Picture 3" descr="HS-Oxfordshi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Oxfordshire-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174711">
        <w:rPr>
          <w:rFonts w:ascii="Arial" w:eastAsia="Times New Roman" w:hAnsi="Arial" w:cs="Arial"/>
          <w:color w:val="000000"/>
          <w:sz w:val="24"/>
          <w:szCs w:val="24"/>
        </w:rPr>
        <w:t xml:space="preserve">  </w:t>
      </w:r>
      <w:r w:rsidRPr="00174711">
        <w:rPr>
          <w:rFonts w:ascii="Arial" w:eastAsia="Times New Roman" w:hAnsi="Arial" w:cs="Arial"/>
          <w:noProof/>
          <w:color w:val="0000FF"/>
          <w:sz w:val="24"/>
          <w:szCs w:val="24"/>
          <w:lang w:eastAsia="en-GB"/>
        </w:rPr>
        <w:drawing>
          <wp:inline distT="0" distB="0" distL="0" distR="0" wp14:anchorId="3305765F" wp14:editId="739AF300">
            <wp:extent cx="752475" cy="752475"/>
            <wp:effectExtent l="0" t="0" r="9525" b="9525"/>
            <wp:docPr id="4" name="irc_mi" descr="http://gonerbyhillfoot.co.uk/images/Sing%20Up%20Platinu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nerbyhillfoot.co.uk/images/Sing%20Up%20Platinu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Pr="00174711">
        <w:rPr>
          <w:rFonts w:ascii="Arial" w:eastAsia="Times New Roman" w:hAnsi="Arial" w:cs="Arial"/>
          <w:color w:val="000000"/>
          <w:sz w:val="24"/>
          <w:szCs w:val="24"/>
        </w:rPr>
        <w:t xml:space="preserve">   </w:t>
      </w:r>
      <w:r w:rsidRPr="00174711">
        <w:rPr>
          <w:rFonts w:ascii="Arial" w:eastAsia="Times New Roman" w:hAnsi="Arial" w:cs="Arial"/>
          <w:noProof/>
          <w:color w:val="000000"/>
          <w:sz w:val="24"/>
          <w:szCs w:val="24"/>
          <w:lang w:eastAsia="en-GB"/>
        </w:rPr>
        <w:drawing>
          <wp:inline distT="0" distB="0" distL="0" distR="0" wp14:anchorId="1A6934B3" wp14:editId="51176781">
            <wp:extent cx="914400" cy="514350"/>
            <wp:effectExtent l="0" t="0" r="0" b="0"/>
            <wp:docPr id="5" name="Picture 1" descr="Image result for storytell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ytell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inline>
        </w:drawing>
      </w:r>
      <w:r w:rsidRPr="00174711">
        <w:rPr>
          <w:rFonts w:ascii="Arial" w:eastAsia="Times New Roman" w:hAnsi="Arial" w:cs="Arial"/>
          <w:noProof/>
          <w:color w:val="000000"/>
          <w:sz w:val="24"/>
          <w:szCs w:val="24"/>
          <w:lang w:eastAsia="en-GB"/>
        </w:rPr>
        <w:t xml:space="preserve"> </w:t>
      </w:r>
      <w:r w:rsidRPr="00174711">
        <w:rPr>
          <w:rFonts w:ascii="Arial" w:eastAsia="Times New Roman" w:hAnsi="Arial" w:cs="Arial"/>
          <w:color w:val="000000"/>
          <w:sz w:val="24"/>
          <w:szCs w:val="24"/>
        </w:rPr>
        <w:t xml:space="preserve">  </w:t>
      </w:r>
      <w:r w:rsidRPr="00174711">
        <w:rPr>
          <w:rFonts w:ascii="Arial" w:eastAsia="Times New Roman" w:hAnsi="Arial" w:cs="Arial"/>
          <w:noProof/>
          <w:color w:val="000000"/>
          <w:sz w:val="24"/>
          <w:szCs w:val="24"/>
          <w:lang w:eastAsia="en-GB"/>
        </w:rPr>
        <w:drawing>
          <wp:inline distT="0" distB="0" distL="0" distR="0" wp14:anchorId="09EAADB6" wp14:editId="0B16DD89">
            <wp:extent cx="657225" cy="657225"/>
            <wp:effectExtent l="0" t="0" r="9525" b="9525"/>
            <wp:docPr id="6" name="Picture 1" descr="http://aomschool.thedeantrust.co.uk/wp-content/uploads/2013/09/gold-kit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school.thedeantrust.co.uk/wp-content/uploads/2013/09/gold-kitemar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174711">
        <w:rPr>
          <w:rFonts w:ascii="Arial" w:eastAsia="Times New Roman" w:hAnsi="Arial" w:cs="Arial"/>
          <w:noProof/>
          <w:color w:val="000000"/>
          <w:sz w:val="24"/>
          <w:szCs w:val="24"/>
          <w:lang w:eastAsia="en-GB"/>
        </w:rPr>
        <w:t xml:space="preserve"> </w:t>
      </w:r>
      <w:r w:rsidRPr="00174711">
        <w:rPr>
          <w:rFonts w:ascii="Arial" w:eastAsia="Times New Roman" w:hAnsi="Arial" w:cs="Arial"/>
          <w:noProof/>
          <w:color w:val="000000"/>
          <w:sz w:val="24"/>
          <w:szCs w:val="24"/>
          <w:lang w:eastAsia="en-GB"/>
        </w:rPr>
        <w:drawing>
          <wp:inline distT="0" distB="0" distL="0" distR="0" wp14:anchorId="073D9003" wp14:editId="5FCA8241">
            <wp:extent cx="933450" cy="581025"/>
            <wp:effectExtent l="0" t="0" r="0" b="9525"/>
            <wp:docPr id="7" name="Picture 1" descr="Image result for oxfordshire schools teaching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fordshire schools teaching allia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r w:rsidRPr="00174711">
        <w:rPr>
          <w:rFonts w:ascii="Arial" w:eastAsia="Times New Roman" w:hAnsi="Arial" w:cs="Arial"/>
          <w:noProof/>
          <w:color w:val="000000"/>
          <w:sz w:val="24"/>
          <w:szCs w:val="24"/>
          <w:lang w:eastAsia="en-GB"/>
        </w:rPr>
        <w:drawing>
          <wp:inline distT="0" distB="0" distL="0" distR="0" wp14:anchorId="76F3D62B" wp14:editId="036C38AB">
            <wp:extent cx="895350" cy="457200"/>
            <wp:effectExtent l="0" t="0" r="0" b="0"/>
            <wp:docPr id="8" name="Picture 8" descr="AFA_Silver_17_QUALITY MAR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A_Silver_17_QUALITY MARK CMY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457200"/>
                    </a:xfrm>
                    <a:prstGeom prst="rect">
                      <a:avLst/>
                    </a:prstGeom>
                    <a:noFill/>
                    <a:ln>
                      <a:noFill/>
                    </a:ln>
                  </pic:spPr>
                </pic:pic>
              </a:graphicData>
            </a:graphic>
          </wp:inline>
        </w:drawing>
      </w:r>
      <w:r w:rsidRPr="00174711">
        <w:rPr>
          <w:rFonts w:ascii="Arial" w:eastAsia="Times New Roman" w:hAnsi="Arial" w:cs="Arial"/>
          <w:noProof/>
          <w:color w:val="000000"/>
          <w:sz w:val="24"/>
          <w:szCs w:val="24"/>
          <w:lang w:eastAsia="en-GB"/>
        </w:rPr>
        <w:t xml:space="preserve">    </w:t>
      </w:r>
      <w:r w:rsidRPr="00174711">
        <w:rPr>
          <w:rFonts w:ascii="Arial" w:eastAsia="Times New Roman" w:hAnsi="Arial" w:cs="Arial"/>
          <w:noProof/>
          <w:color w:val="000000"/>
          <w:sz w:val="24"/>
          <w:szCs w:val="24"/>
          <w:lang w:eastAsia="en-GB"/>
        </w:rPr>
        <w:drawing>
          <wp:inline distT="0" distB="0" distL="0" distR="0" wp14:anchorId="69C6B423" wp14:editId="06F98F84">
            <wp:extent cx="638175" cy="838200"/>
            <wp:effectExtent l="0" t="0" r="9525" b="0"/>
            <wp:docPr id="9" name="Picture 9" descr="Springline partnersh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ringline partnership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14:paraId="61829076" w14:textId="77777777" w:rsidR="00DC09B1" w:rsidRPr="00174711" w:rsidRDefault="00DC09B1" w:rsidP="00DC09B1">
      <w:pPr>
        <w:suppressAutoHyphens/>
        <w:spacing w:after="240" w:line="240" w:lineRule="auto"/>
        <w:ind w:left="283" w:right="283"/>
        <w:rPr>
          <w:rFonts w:ascii="Arial" w:eastAsia="Times New Roman" w:hAnsi="Arial" w:cs="Arial"/>
          <w:color w:val="000000"/>
          <w:sz w:val="24"/>
          <w:szCs w:val="24"/>
        </w:rPr>
      </w:pPr>
    </w:p>
    <w:p w14:paraId="2BA226A1" w14:textId="77777777" w:rsidR="00DC09B1" w:rsidRPr="00174711" w:rsidRDefault="00DC09B1" w:rsidP="00DC09B1">
      <w:pPr>
        <w:rPr>
          <w:rFonts w:ascii="Arial" w:hAnsi="Arial" w:cs="Arial"/>
          <w:sz w:val="24"/>
          <w:szCs w:val="24"/>
        </w:rPr>
      </w:pPr>
    </w:p>
    <w:p w14:paraId="17AD93B2" w14:textId="77777777" w:rsidR="00255528" w:rsidRPr="00174711" w:rsidRDefault="00255528">
      <w:pPr>
        <w:rPr>
          <w:rFonts w:ascii="Arial" w:hAnsi="Arial" w:cs="Arial"/>
          <w:sz w:val="24"/>
          <w:szCs w:val="24"/>
        </w:rPr>
      </w:pPr>
    </w:p>
    <w:sectPr w:rsidR="00255528" w:rsidRPr="00174711" w:rsidSect="003F50F2">
      <w:pgSz w:w="11907" w:h="16839"/>
      <w:pgMar w:top="510" w:right="284"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Typ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112D0"/>
    <w:multiLevelType w:val="hybridMultilevel"/>
    <w:tmpl w:val="29785D52"/>
    <w:lvl w:ilvl="0" w:tplc="464E91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83BE6"/>
    <w:multiLevelType w:val="hybridMultilevel"/>
    <w:tmpl w:val="45681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992309"/>
    <w:multiLevelType w:val="hybridMultilevel"/>
    <w:tmpl w:val="14844FCA"/>
    <w:lvl w:ilvl="0" w:tplc="03C4D4B8">
      <w:numFmt w:val="bullet"/>
      <w:lvlText w:val="-"/>
      <w:lvlJc w:val="left"/>
      <w:pPr>
        <w:ind w:left="720" w:hanging="360"/>
      </w:pPr>
      <w:rPr>
        <w:rFonts w:ascii="SassoonPrimaryType" w:eastAsia="Times New Roman" w:hAnsi="SassoonPrimary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BD2E8E"/>
    <w:multiLevelType w:val="hybridMultilevel"/>
    <w:tmpl w:val="0EAC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B1"/>
    <w:rsid w:val="00015460"/>
    <w:rsid w:val="001478DA"/>
    <w:rsid w:val="00174711"/>
    <w:rsid w:val="00255528"/>
    <w:rsid w:val="002F02CA"/>
    <w:rsid w:val="00446120"/>
    <w:rsid w:val="0068638F"/>
    <w:rsid w:val="00977249"/>
    <w:rsid w:val="00C07AAE"/>
    <w:rsid w:val="00C22198"/>
    <w:rsid w:val="00D65A48"/>
    <w:rsid w:val="00DC09B1"/>
    <w:rsid w:val="00F74282"/>
    <w:rsid w:val="00FC41AB"/>
    <w:rsid w:val="7F64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7B9C"/>
  <w15:chartTrackingRefBased/>
  <w15:docId w15:val="{5592D4BE-6679-4483-9ED7-8B296B7C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9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9B1"/>
    <w:rPr>
      <w:rFonts w:asciiTheme="majorHAnsi" w:eastAsiaTheme="majorEastAsia" w:hAnsiTheme="majorHAnsi" w:cstheme="majorBidi"/>
      <w:spacing w:val="-10"/>
      <w:kern w:val="28"/>
      <w:sz w:val="56"/>
      <w:szCs w:val="56"/>
    </w:rPr>
  </w:style>
  <w:style w:type="character" w:styleId="Hyperlink">
    <w:name w:val="Hyperlink"/>
    <w:uiPriority w:val="99"/>
    <w:unhideWhenUsed/>
    <w:rsid w:val="00DC09B1"/>
    <w:rPr>
      <w:color w:val="0000FF"/>
      <w:u w:val="single"/>
    </w:rPr>
  </w:style>
  <w:style w:type="paragraph" w:styleId="ListParagraph">
    <w:name w:val="List Paragraph"/>
    <w:basedOn w:val="Normal"/>
    <w:uiPriority w:val="34"/>
    <w:qFormat/>
    <w:rsid w:val="00FC41AB"/>
    <w:pPr>
      <w:ind w:left="720"/>
      <w:contextualSpacing/>
    </w:pPr>
  </w:style>
  <w:style w:type="paragraph" w:customStyle="1" w:styleId="Default">
    <w:name w:val="Default"/>
    <w:rsid w:val="00FC41AB"/>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uiPriority w:val="1"/>
    <w:qFormat/>
    <w:rsid w:val="00686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stockham.oxon.sch.uk" TargetMode="External"/><Relationship Id="rId11" Type="http://schemas.openxmlformats.org/officeDocument/2006/relationships/image" Target="media/image4.png"/><Relationship Id="rId5" Type="http://schemas.openxmlformats.org/officeDocument/2006/relationships/hyperlink" Target="http://www.stockham.oxon.sch.uk" TargetMode="External"/><Relationship Id="rId15" Type="http://schemas.openxmlformats.org/officeDocument/2006/relationships/image" Target="media/image8.png"/><Relationship Id="rId10" Type="http://schemas.openxmlformats.org/officeDocument/2006/relationships/hyperlink" Target="http://www.google.co.uk/url?sa=i&amp;rct=j&amp;q=sing+up+platinum+award&amp;source=images&amp;cd=&amp;cad=rja&amp;docid=1Vc2GXp7ZJj8rM&amp;tbnid=EVSWHsvZRycKtM:&amp;ved=0CAUQjRw&amp;url=http://gonerbyhillfoot.co.uk/&amp;ei=T_Q_UuXPGcrIhAea_YDoAg&amp;bvm=bv.52434380,d.ZGU&amp;psig=AFQjCNHQzRPJK1C-7OL4BD85-77VCI7vuQ&amp;ust=138000941478112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Mrs Burbank</cp:lastModifiedBy>
  <cp:revision>2</cp:revision>
  <dcterms:created xsi:type="dcterms:W3CDTF">2022-10-12T14:35:00Z</dcterms:created>
  <dcterms:modified xsi:type="dcterms:W3CDTF">2022-10-12T14:35:00Z</dcterms:modified>
</cp:coreProperties>
</file>