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BD4" w:rsidRPr="000E7EE3" w:rsidRDefault="008D7BD4" w:rsidP="0050483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0E7EE3">
        <w:rPr>
          <w:rFonts w:ascii="Times New Roman" w:hAnsi="Times New Roman" w:cs="Times New Roman"/>
          <w:b/>
          <w:sz w:val="24"/>
          <w:szCs w:val="24"/>
          <w:u w:val="single"/>
        </w:rPr>
        <w:t>Use of the Sp</w:t>
      </w:r>
      <w:r w:rsidR="001F493A">
        <w:rPr>
          <w:rFonts w:ascii="Times New Roman" w:hAnsi="Times New Roman" w:cs="Times New Roman"/>
          <w:b/>
          <w:sz w:val="24"/>
          <w:szCs w:val="24"/>
          <w:u w:val="single"/>
        </w:rPr>
        <w:t>orts Premium Funding report 2017-2018</w:t>
      </w:r>
      <w:r w:rsidRPr="000E7EE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502C31" w:rsidRPr="0050483F" w:rsidRDefault="008D7BD4" w:rsidP="0050483F">
      <w:pPr>
        <w:rPr>
          <w:rFonts w:ascii="Times New Roman" w:hAnsi="Times New Roman" w:cs="Times New Roman"/>
          <w:sz w:val="24"/>
          <w:szCs w:val="24"/>
        </w:rPr>
      </w:pPr>
      <w:r w:rsidRPr="008D7BD4">
        <w:rPr>
          <w:rFonts w:ascii="Times New Roman" w:hAnsi="Times New Roman" w:cs="Times New Roman"/>
          <w:sz w:val="24"/>
          <w:szCs w:val="24"/>
        </w:rPr>
        <w:t>This year,</w:t>
      </w:r>
      <w:r>
        <w:rPr>
          <w:rFonts w:ascii="Times New Roman" w:hAnsi="Times New Roman" w:cs="Times New Roman"/>
          <w:sz w:val="24"/>
          <w:szCs w:val="24"/>
        </w:rPr>
        <w:t xml:space="preserve"> schools have received PE and S</w:t>
      </w:r>
      <w:r w:rsidRPr="008D7BD4">
        <w:rPr>
          <w:rFonts w:ascii="Times New Roman" w:hAnsi="Times New Roman" w:cs="Times New Roman"/>
          <w:sz w:val="24"/>
          <w:szCs w:val="24"/>
        </w:rPr>
        <w:t xml:space="preserve">port funding. This funding must be used to fund </w:t>
      </w:r>
      <w:r w:rsidR="0050483F">
        <w:rPr>
          <w:rFonts w:ascii="Times New Roman" w:hAnsi="Times New Roman" w:cs="Times New Roman"/>
          <w:sz w:val="24"/>
          <w:szCs w:val="24"/>
        </w:rPr>
        <w:t xml:space="preserve">sustainable </w:t>
      </w:r>
      <w:r w:rsidRPr="008D7BD4">
        <w:rPr>
          <w:rFonts w:ascii="Times New Roman" w:hAnsi="Times New Roman" w:cs="Times New Roman"/>
          <w:sz w:val="24"/>
          <w:szCs w:val="24"/>
        </w:rPr>
        <w:t>improvements to th</w:t>
      </w:r>
      <w:r>
        <w:rPr>
          <w:rFonts w:ascii="Times New Roman" w:hAnsi="Times New Roman" w:cs="Times New Roman"/>
          <w:sz w:val="24"/>
          <w:szCs w:val="24"/>
        </w:rPr>
        <w:t>e</w:t>
      </w:r>
      <w:r w:rsidR="0050483F">
        <w:rPr>
          <w:rFonts w:ascii="Times New Roman" w:hAnsi="Times New Roman" w:cs="Times New Roman"/>
          <w:sz w:val="24"/>
          <w:szCs w:val="24"/>
        </w:rPr>
        <w:t xml:space="preserve"> provision of PE and sport. </w:t>
      </w:r>
      <w:r w:rsidR="004C193F">
        <w:rPr>
          <w:rFonts w:ascii="Times New Roman" w:hAnsi="Times New Roman" w:cs="Times New Roman"/>
          <w:sz w:val="24"/>
          <w:szCs w:val="24"/>
        </w:rPr>
        <w:t xml:space="preserve">All pupils must be supported to lead healthy active lifestyles and have their wellbeing supported throughout primary school. </w:t>
      </w:r>
      <w:r w:rsidR="0050483F">
        <w:rPr>
          <w:rFonts w:ascii="Times New Roman" w:hAnsi="Times New Roman" w:cs="Times New Roman"/>
          <w:sz w:val="24"/>
          <w:szCs w:val="24"/>
        </w:rPr>
        <w:t>This will encourage them to develop healthy</w:t>
      </w:r>
      <w:r w:rsidR="00301AF9">
        <w:rPr>
          <w:rFonts w:ascii="Times New Roman" w:hAnsi="Times New Roman" w:cs="Times New Roman"/>
          <w:sz w:val="24"/>
          <w:szCs w:val="24"/>
        </w:rPr>
        <w:t>, active lifestyles</w:t>
      </w:r>
      <w:r w:rsidR="004C193F">
        <w:rPr>
          <w:rFonts w:ascii="Times New Roman" w:hAnsi="Times New Roman" w:cs="Times New Roman"/>
          <w:sz w:val="24"/>
          <w:szCs w:val="24"/>
        </w:rPr>
        <w:t xml:space="preserve"> in the future</w:t>
      </w:r>
      <w:r w:rsidR="003015A3">
        <w:rPr>
          <w:rFonts w:ascii="Times New Roman" w:hAnsi="Times New Roman" w:cs="Times New Roman"/>
          <w:sz w:val="24"/>
          <w:szCs w:val="24"/>
        </w:rPr>
        <w:t>. In the 2017-18</w:t>
      </w:r>
      <w:r w:rsidR="0050483F">
        <w:rPr>
          <w:rFonts w:ascii="Times New Roman" w:hAnsi="Times New Roman" w:cs="Times New Roman"/>
          <w:sz w:val="24"/>
          <w:szCs w:val="24"/>
        </w:rPr>
        <w:t xml:space="preserve"> academic years we </w:t>
      </w:r>
      <w:r w:rsidR="00C47618">
        <w:rPr>
          <w:rFonts w:ascii="Times New Roman" w:hAnsi="Times New Roman" w:cs="Times New Roman"/>
          <w:sz w:val="24"/>
          <w:szCs w:val="24"/>
        </w:rPr>
        <w:t xml:space="preserve">will receive £16000 plus £10 </w:t>
      </w:r>
      <w:r w:rsidRPr="008D7BD4">
        <w:rPr>
          <w:rFonts w:ascii="Times New Roman" w:hAnsi="Times New Roman" w:cs="Times New Roman"/>
          <w:sz w:val="24"/>
          <w:szCs w:val="24"/>
        </w:rPr>
        <w:t>per eligible pupil.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942"/>
        <w:gridCol w:w="4538"/>
        <w:gridCol w:w="3260"/>
      </w:tblGrid>
      <w:tr w:rsidR="00FD0145" w:rsidTr="001C3DFD">
        <w:tc>
          <w:tcPr>
            <w:tcW w:w="2942" w:type="dxa"/>
          </w:tcPr>
          <w:p w:rsidR="00FD0145" w:rsidRPr="0050483F" w:rsidRDefault="00FD0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83F">
              <w:rPr>
                <w:rFonts w:ascii="Times New Roman" w:hAnsi="Times New Roman" w:cs="Times New Roman"/>
                <w:b/>
                <w:sz w:val="24"/>
                <w:szCs w:val="24"/>
              </w:rPr>
              <w:t>Actions to be taken</w:t>
            </w:r>
          </w:p>
        </w:tc>
        <w:tc>
          <w:tcPr>
            <w:tcW w:w="4538" w:type="dxa"/>
          </w:tcPr>
          <w:p w:rsidR="00FD0145" w:rsidRPr="0050483F" w:rsidRDefault="000C4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83F">
              <w:rPr>
                <w:rFonts w:ascii="Times New Roman" w:hAnsi="Times New Roman" w:cs="Times New Roman"/>
                <w:b/>
                <w:sz w:val="24"/>
                <w:szCs w:val="24"/>
              </w:rPr>
              <w:t>Criteria/Impact</w:t>
            </w:r>
          </w:p>
        </w:tc>
        <w:tc>
          <w:tcPr>
            <w:tcW w:w="3260" w:type="dxa"/>
          </w:tcPr>
          <w:p w:rsidR="00FD0145" w:rsidRPr="0050483F" w:rsidRDefault="00FD0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83F">
              <w:rPr>
                <w:rFonts w:ascii="Times New Roman" w:hAnsi="Times New Roman" w:cs="Times New Roman"/>
                <w:b/>
                <w:sz w:val="24"/>
                <w:szCs w:val="24"/>
              </w:rPr>
              <w:t>Evidence</w:t>
            </w:r>
          </w:p>
        </w:tc>
      </w:tr>
      <w:tr w:rsidR="001C3DFD" w:rsidTr="0020511F">
        <w:tc>
          <w:tcPr>
            <w:tcW w:w="10740" w:type="dxa"/>
            <w:gridSpan w:val="3"/>
          </w:tcPr>
          <w:p w:rsidR="001C3DFD" w:rsidRDefault="001C3DFD" w:rsidP="001C3DF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C3DFD">
              <w:rPr>
                <w:rFonts w:ascii="Times New Roman" w:hAnsi="Times New Roman" w:cs="Times New Roman"/>
                <w:b/>
                <w:sz w:val="24"/>
                <w:szCs w:val="20"/>
              </w:rPr>
              <w:t>Va</w:t>
            </w:r>
            <w:r w:rsidR="00863C4F">
              <w:rPr>
                <w:rFonts w:ascii="Times New Roman" w:hAnsi="Times New Roman" w:cs="Times New Roman"/>
                <w:b/>
                <w:sz w:val="24"/>
                <w:szCs w:val="20"/>
              </w:rPr>
              <w:t>lues and recognises the impact o</w:t>
            </w:r>
            <w:r w:rsidRPr="001C3DFD">
              <w:rPr>
                <w:rFonts w:ascii="Times New Roman" w:hAnsi="Times New Roman" w:cs="Times New Roman"/>
                <w:b/>
                <w:sz w:val="24"/>
                <w:szCs w:val="20"/>
              </w:rPr>
              <w:t>f high quality PE and school sport (high sporting profile).</w:t>
            </w:r>
          </w:p>
          <w:p w:rsidR="001C3DFD" w:rsidRPr="0050483F" w:rsidRDefault="001C3DFD" w:rsidP="001C3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CFB" w:rsidRPr="00F95CE4" w:rsidTr="001C3DFD">
        <w:tc>
          <w:tcPr>
            <w:tcW w:w="2942" w:type="dxa"/>
          </w:tcPr>
          <w:p w:rsidR="007A5CFB" w:rsidRPr="00100011" w:rsidRDefault="007A5CF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011">
              <w:rPr>
                <w:rFonts w:ascii="Times New Roman" w:hAnsi="Times New Roman" w:cs="Times New Roman"/>
                <w:b/>
                <w:sz w:val="24"/>
                <w:szCs w:val="24"/>
              </w:rPr>
              <w:t>Maintain the Sainsbury’s gol</w:t>
            </w:r>
            <w:r w:rsidR="00F966D7">
              <w:rPr>
                <w:rFonts w:ascii="Times New Roman" w:hAnsi="Times New Roman" w:cs="Times New Roman"/>
                <w:b/>
                <w:sz w:val="24"/>
                <w:szCs w:val="24"/>
              </w:rPr>
              <w:t>d award achieved last year (2017-2018</w:t>
            </w:r>
            <w:r w:rsidRPr="0010001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38" w:type="dxa"/>
          </w:tcPr>
          <w:p w:rsidR="007A5CFB" w:rsidRPr="009F710F" w:rsidRDefault="007A5CFB" w:rsidP="007D4A1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71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See school games criteria document.</w:t>
            </w:r>
          </w:p>
          <w:p w:rsidR="007A5CFB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11">
              <w:rPr>
                <w:rFonts w:ascii="Times New Roman" w:hAnsi="Times New Roman" w:cs="Times New Roman"/>
                <w:sz w:val="24"/>
                <w:szCs w:val="24"/>
              </w:rPr>
              <w:t xml:space="preserve">Positive sporting ethos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maintained </w:t>
            </w:r>
            <w:r w:rsidRPr="00100011">
              <w:rPr>
                <w:rFonts w:ascii="Times New Roman" w:hAnsi="Times New Roman" w:cs="Times New Roman"/>
                <w:sz w:val="24"/>
                <w:szCs w:val="24"/>
              </w:rPr>
              <w:t>across the school.</w:t>
            </w:r>
          </w:p>
          <w:p w:rsidR="007A5CFB" w:rsidRPr="00100011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Profile of PE continue</w:t>
            </w:r>
            <w:r w:rsidR="002E5A42">
              <w:rPr>
                <w:rFonts w:ascii="Times New Roman" w:hAnsi="Times New Roman" w:cs="Times New Roman"/>
                <w:sz w:val="24"/>
                <w:szCs w:val="24"/>
              </w:rPr>
              <w:t>s to be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high standard across the school.</w:t>
            </w:r>
          </w:p>
          <w:p w:rsidR="007A5CFB" w:rsidRPr="00100011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11">
              <w:rPr>
                <w:rFonts w:ascii="Times New Roman" w:hAnsi="Times New Roman" w:cs="Times New Roman"/>
                <w:sz w:val="24"/>
                <w:szCs w:val="24"/>
              </w:rPr>
              <w:t>A high percentage of children attending sporting clubs in all key stages.</w:t>
            </w:r>
          </w:p>
          <w:p w:rsidR="007A5CFB" w:rsidRPr="00100011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11">
              <w:rPr>
                <w:rFonts w:ascii="Times New Roman" w:hAnsi="Times New Roman" w:cs="Times New Roman"/>
                <w:sz w:val="24"/>
                <w:szCs w:val="24"/>
              </w:rPr>
              <w:t>A high percentage of children experience sporting competitions in KS2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C565E" w:rsidRDefault="004A3AC5" w:rsidP="00CE739B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4A3AC5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On track with the new documentation to reach gold at the end of the year.</w:t>
            </w: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See folder for docu</w:t>
            </w:r>
            <w:r w:rsidRPr="004A3AC5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mentation.</w:t>
            </w:r>
          </w:p>
          <w:p w:rsidR="001639C0" w:rsidRDefault="001639C0" w:rsidP="00CE739B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</w:p>
          <w:p w:rsidR="001639C0" w:rsidRDefault="001639C0" w:rsidP="00CE739B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Percentages of children attending sporting clubs has remained high across the school:</w:t>
            </w:r>
          </w:p>
          <w:p w:rsidR="001639C0" w:rsidRDefault="001639C0" w:rsidP="00CE739B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75% KS2</w:t>
            </w:r>
          </w:p>
          <w:p w:rsidR="001639C0" w:rsidRDefault="001639C0" w:rsidP="00CE739B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72% Year 1-2</w:t>
            </w:r>
          </w:p>
          <w:p w:rsidR="001639C0" w:rsidRPr="00F95CE4" w:rsidRDefault="001639C0" w:rsidP="00CE7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79% SEN and 68% pupil premium.</w:t>
            </w:r>
          </w:p>
        </w:tc>
      </w:tr>
      <w:tr w:rsidR="007A5CFB" w:rsidRPr="00F95CE4" w:rsidTr="001C3DFD">
        <w:tc>
          <w:tcPr>
            <w:tcW w:w="2942" w:type="dxa"/>
          </w:tcPr>
          <w:p w:rsidR="007A5CFB" w:rsidRPr="00100011" w:rsidRDefault="007A5CF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011">
              <w:rPr>
                <w:rFonts w:ascii="Times New Roman" w:hAnsi="Times New Roman" w:cs="Times New Roman"/>
                <w:b/>
                <w:sz w:val="24"/>
                <w:szCs w:val="24"/>
              </w:rPr>
              <w:t>Develop and train sports leaders within the school</w:t>
            </w:r>
          </w:p>
        </w:tc>
        <w:tc>
          <w:tcPr>
            <w:tcW w:w="4538" w:type="dxa"/>
          </w:tcPr>
          <w:p w:rsidR="007A5CFB" w:rsidRPr="00100011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11">
              <w:rPr>
                <w:rFonts w:ascii="Times New Roman" w:hAnsi="Times New Roman" w:cs="Times New Roman"/>
                <w:sz w:val="24"/>
                <w:szCs w:val="24"/>
              </w:rPr>
              <w:t>Take on new sports leaders from year 5 to be trained by the head leaders in year 6.</w:t>
            </w:r>
            <w:r w:rsidR="002E5A42">
              <w:rPr>
                <w:rFonts w:ascii="Times New Roman" w:hAnsi="Times New Roman" w:cs="Times New Roman"/>
                <w:sz w:val="24"/>
                <w:szCs w:val="24"/>
              </w:rPr>
              <w:t xml:space="preserve"> Pupils attend leadership training.</w:t>
            </w:r>
          </w:p>
          <w:p w:rsidR="007A5CFB" w:rsidRPr="00100011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11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ildre</w:t>
            </w:r>
            <w:r w:rsidRPr="00100011">
              <w:rPr>
                <w:rFonts w:ascii="Times New Roman" w:hAnsi="Times New Roman" w:cs="Times New Roman"/>
                <w:sz w:val="24"/>
                <w:szCs w:val="24"/>
              </w:rPr>
              <w:t>n to manage and run competitions collecting data of children taking part.</w:t>
            </w:r>
          </w:p>
          <w:p w:rsidR="007A5CFB" w:rsidRPr="00100011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11">
              <w:rPr>
                <w:rFonts w:ascii="Times New Roman" w:hAnsi="Times New Roman" w:cs="Times New Roman"/>
                <w:sz w:val="24"/>
                <w:szCs w:val="24"/>
              </w:rPr>
              <w:t>Children to lead lunchtime activities.</w:t>
            </w:r>
          </w:p>
          <w:p w:rsidR="007A5CFB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11">
              <w:rPr>
                <w:rFonts w:ascii="Times New Roman" w:hAnsi="Times New Roman" w:cs="Times New Roman"/>
                <w:sz w:val="24"/>
                <w:szCs w:val="24"/>
              </w:rPr>
              <w:t>Children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help run intra school compe</w:t>
            </w:r>
            <w:r w:rsidRPr="00100011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100011">
              <w:rPr>
                <w:rFonts w:ascii="Times New Roman" w:hAnsi="Times New Roman" w:cs="Times New Roman"/>
                <w:sz w:val="24"/>
                <w:szCs w:val="24"/>
              </w:rPr>
              <w:t>ons.</w:t>
            </w:r>
          </w:p>
          <w:p w:rsidR="007A5CFB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Activity at lunchtime is encouraged and maintained by the sports leaders.</w:t>
            </w:r>
          </w:p>
          <w:p w:rsidR="002E5A42" w:rsidRDefault="002E5A42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FB" w:rsidRPr="002E5A42" w:rsidRDefault="0017654E" w:rsidP="0017654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E5A42">
              <w:rPr>
                <w:rFonts w:ascii="Times New Roman" w:hAnsi="Times New Roman" w:cs="Times New Roman"/>
                <w:b/>
                <w:sz w:val="20"/>
                <w:szCs w:val="24"/>
              </w:rPr>
              <w:t>All the above will improve leadership skills and confidence in upper KS2 children and maintain a positive relationship between older and younger pupils. They will act as sporting role models in younger children to encourage participation and active lifestyles.</w:t>
            </w:r>
          </w:p>
        </w:tc>
        <w:tc>
          <w:tcPr>
            <w:tcW w:w="3260" w:type="dxa"/>
          </w:tcPr>
          <w:p w:rsidR="00357B99" w:rsidRPr="00F95CE4" w:rsidRDefault="004A3AC5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AC5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Year 6s and 5s run lunchtime activities for children on the KS1 playground. See sports leader rota.</w:t>
            </w:r>
          </w:p>
        </w:tc>
      </w:tr>
      <w:tr w:rsidR="00955333" w:rsidRPr="00F95CE4" w:rsidTr="001C3DFD">
        <w:tc>
          <w:tcPr>
            <w:tcW w:w="2942" w:type="dxa"/>
          </w:tcPr>
          <w:p w:rsidR="00955333" w:rsidRPr="00100011" w:rsidRDefault="00955333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Give more of a voice to the ‘sports council’</w:t>
            </w:r>
          </w:p>
        </w:tc>
        <w:tc>
          <w:tcPr>
            <w:tcW w:w="4538" w:type="dxa"/>
          </w:tcPr>
          <w:p w:rsidR="00955333" w:rsidRPr="00100011" w:rsidRDefault="00955333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Pupils have an even bigger say in sporting provision across the school competitions run, ideas for lesson improvement and so on).</w:t>
            </w:r>
          </w:p>
        </w:tc>
        <w:tc>
          <w:tcPr>
            <w:tcW w:w="3260" w:type="dxa"/>
          </w:tcPr>
          <w:p w:rsidR="00955333" w:rsidRPr="00F95CE4" w:rsidRDefault="00955333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DFD" w:rsidRPr="00F95CE4" w:rsidTr="007C0A3A">
        <w:tc>
          <w:tcPr>
            <w:tcW w:w="10740" w:type="dxa"/>
            <w:gridSpan w:val="3"/>
            <w:tcBorders>
              <w:bottom w:val="nil"/>
            </w:tcBorders>
          </w:tcPr>
          <w:p w:rsidR="001C3DFD" w:rsidRPr="00F95CE4" w:rsidRDefault="004C21DB" w:rsidP="001C3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A42">
              <w:rPr>
                <w:rFonts w:ascii="Times New Roman" w:hAnsi="Times New Roman" w:cs="Times New Roman"/>
                <w:b/>
                <w:sz w:val="24"/>
                <w:szCs w:val="20"/>
              </w:rPr>
              <w:t>Training for school staff – increasing confidence, knowledge and skills.</w:t>
            </w:r>
          </w:p>
        </w:tc>
      </w:tr>
      <w:tr w:rsidR="001C3DFD" w:rsidRPr="00F95CE4" w:rsidTr="00B11790">
        <w:tc>
          <w:tcPr>
            <w:tcW w:w="10740" w:type="dxa"/>
            <w:gridSpan w:val="3"/>
            <w:tcBorders>
              <w:top w:val="nil"/>
            </w:tcBorders>
          </w:tcPr>
          <w:p w:rsidR="001C3DFD" w:rsidRPr="00F95CE4" w:rsidRDefault="001C3DFD" w:rsidP="001C3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CFB" w:rsidRPr="00F95CE4" w:rsidTr="001C3DFD">
        <w:tc>
          <w:tcPr>
            <w:tcW w:w="2942" w:type="dxa"/>
          </w:tcPr>
          <w:p w:rsidR="007A5CFB" w:rsidRPr="00100011" w:rsidRDefault="007A5CF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0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Pay King Alfreds to access </w:t>
            </w:r>
            <w:r w:rsidR="000D0D32" w:rsidRPr="00100011">
              <w:rPr>
                <w:rFonts w:ascii="Times New Roman" w:hAnsi="Times New Roman" w:cs="Times New Roman"/>
                <w:b/>
                <w:sz w:val="24"/>
                <w:szCs w:val="24"/>
              </w:rPr>
              <w:t>partnership</w:t>
            </w:r>
            <w:r w:rsidRPr="001000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competitions, free training for staff and support/training for our PE coordinator</w:t>
            </w:r>
          </w:p>
        </w:tc>
        <w:tc>
          <w:tcPr>
            <w:tcW w:w="4538" w:type="dxa"/>
          </w:tcPr>
          <w:p w:rsidR="0017654E" w:rsidRPr="00100011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11">
              <w:rPr>
                <w:rFonts w:ascii="Times New Roman" w:hAnsi="Times New Roman" w:cs="Times New Roman"/>
                <w:sz w:val="24"/>
                <w:szCs w:val="24"/>
              </w:rPr>
              <w:t>School will automatically be entered for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level 1 and 2</w:t>
            </w:r>
            <w:r w:rsidRPr="00100011">
              <w:rPr>
                <w:rFonts w:ascii="Times New Roman" w:hAnsi="Times New Roman" w:cs="Times New Roman"/>
                <w:sz w:val="24"/>
                <w:szCs w:val="24"/>
              </w:rPr>
              <w:t xml:space="preserve"> competitions.</w:t>
            </w:r>
          </w:p>
          <w:p w:rsidR="007A5CFB" w:rsidRPr="00100011" w:rsidRDefault="0017654E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CPD opportunities for staff to improve their knowledge and confidence delivering sequences of PE lessons in all areas.</w:t>
            </w:r>
          </w:p>
        </w:tc>
        <w:tc>
          <w:tcPr>
            <w:tcW w:w="3260" w:type="dxa"/>
          </w:tcPr>
          <w:p w:rsidR="004A3AC5" w:rsidRPr="004A3AC5" w:rsidRDefault="004A3AC5" w:rsidP="004A3AC5">
            <w:pPr>
              <w:shd w:val="clear" w:color="auto" w:fill="FFFFFF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en-GB"/>
              </w:rPr>
            </w:pPr>
            <w:r w:rsidRPr="004A3AC5"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en-GB"/>
              </w:rPr>
              <w:t>School has bought into and has access to competitions.</w:t>
            </w:r>
          </w:p>
          <w:p w:rsidR="004A3AC5" w:rsidRPr="004A3AC5" w:rsidRDefault="004A3AC5" w:rsidP="004A3AC5">
            <w:pPr>
              <w:shd w:val="clear" w:color="auto" w:fill="FFFFFF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en-GB"/>
              </w:rPr>
            </w:pPr>
            <w:r w:rsidRPr="004A3AC5"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en-GB"/>
              </w:rPr>
              <w:t>Paul Chadwick from KAs supports staff in lessons and the school with sports day.</w:t>
            </w:r>
          </w:p>
          <w:p w:rsidR="004A3AC5" w:rsidRPr="004A3AC5" w:rsidRDefault="004A3AC5" w:rsidP="004A3AC5">
            <w:pPr>
              <w:shd w:val="clear" w:color="auto" w:fill="FFFFFF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en-GB"/>
              </w:rPr>
            </w:pPr>
          </w:p>
          <w:p w:rsidR="004A3AC5" w:rsidRPr="00A27EC7" w:rsidRDefault="004A3AC5" w:rsidP="001639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A3AC5"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en-GB"/>
              </w:rPr>
              <w:t xml:space="preserve">This year the school </w:t>
            </w:r>
            <w:r w:rsidR="001639C0"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en-GB"/>
              </w:rPr>
              <w:t>was a host</w:t>
            </w:r>
            <w:r w:rsidRPr="004A3AC5"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en-GB"/>
              </w:rPr>
              <w:t xml:space="preserve"> site </w:t>
            </w:r>
            <w:r w:rsidR="001639C0"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en-GB"/>
              </w:rPr>
              <w:t xml:space="preserve">for CPD which other schools </w:t>
            </w:r>
            <w:r w:rsidRPr="004A3AC5"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en-GB"/>
              </w:rPr>
              <w:t>attend</w:t>
            </w:r>
            <w:r w:rsidR="001639C0"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en-GB"/>
              </w:rPr>
              <w:t xml:space="preserve">ed - </w:t>
            </w:r>
            <w:r w:rsidRPr="004A3AC5"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en-GB"/>
              </w:rPr>
              <w:t xml:space="preserve"> led by KAs staff.</w:t>
            </w:r>
          </w:p>
        </w:tc>
      </w:tr>
      <w:tr w:rsidR="007A5CFB" w:rsidRPr="00F95CE4" w:rsidTr="001C3DFD">
        <w:tc>
          <w:tcPr>
            <w:tcW w:w="2942" w:type="dxa"/>
          </w:tcPr>
          <w:p w:rsidR="007A5CFB" w:rsidRPr="00BA6E19" w:rsidRDefault="007A5CF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b/>
                <w:sz w:val="24"/>
                <w:szCs w:val="24"/>
              </w:rPr>
              <w:t>PE inset for teachers – developing skills</w:t>
            </w:r>
            <w:r w:rsidR="004C193F">
              <w:rPr>
                <w:rFonts w:ascii="Times New Roman" w:hAnsi="Times New Roman" w:cs="Times New Roman"/>
                <w:b/>
                <w:sz w:val="24"/>
                <w:szCs w:val="24"/>
              </w:rPr>
              <w:t>, confidence and knowledge</w:t>
            </w:r>
            <w:r w:rsidRPr="00BA6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showing examples of high quality PE teaching.</w:t>
            </w:r>
          </w:p>
        </w:tc>
        <w:tc>
          <w:tcPr>
            <w:tcW w:w="4538" w:type="dxa"/>
          </w:tcPr>
          <w:p w:rsidR="007A5CFB" w:rsidRPr="00BA6E19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sz w:val="24"/>
                <w:szCs w:val="24"/>
              </w:rPr>
              <w:t>Staff to observe, and team teach in, high quality PE lessons alongside PE specialists</w:t>
            </w:r>
            <w:r w:rsidR="00502C31">
              <w:rPr>
                <w:rFonts w:ascii="Times New Roman" w:hAnsi="Times New Roman" w:cs="Times New Roman"/>
                <w:sz w:val="24"/>
                <w:szCs w:val="24"/>
              </w:rPr>
              <w:t xml:space="preserve"> (KAs)</w:t>
            </w:r>
            <w:r w:rsidRPr="00BA6E19">
              <w:rPr>
                <w:rFonts w:ascii="Times New Roman" w:hAnsi="Times New Roman" w:cs="Times New Roman"/>
                <w:sz w:val="24"/>
                <w:szCs w:val="24"/>
              </w:rPr>
              <w:t xml:space="preserve"> and then implement these strategies independently.</w:t>
            </w:r>
          </w:p>
          <w:p w:rsidR="007A5CFB" w:rsidRPr="00BA6E19" w:rsidRDefault="002E5A42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Lessons will k</w:t>
            </w:r>
            <w:r w:rsidR="007A5CFB" w:rsidRPr="00BA6E19">
              <w:rPr>
                <w:rFonts w:ascii="Times New Roman" w:hAnsi="Times New Roman" w:cs="Times New Roman"/>
                <w:sz w:val="24"/>
                <w:szCs w:val="24"/>
              </w:rPr>
              <w:t>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ping children active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longer and promote good progress.</w:t>
            </w:r>
          </w:p>
          <w:p w:rsidR="00955333" w:rsidRPr="00BA6E19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sz w:val="24"/>
                <w:szCs w:val="24"/>
              </w:rPr>
              <w:t>Teachers feel confident delivering all aspects of the PE curriculum.</w:t>
            </w:r>
          </w:p>
        </w:tc>
        <w:tc>
          <w:tcPr>
            <w:tcW w:w="3260" w:type="dxa"/>
          </w:tcPr>
          <w:p w:rsidR="004A3AC5" w:rsidRDefault="004A3AC5" w:rsidP="004A3AC5">
            <w:pPr>
              <w:shd w:val="clear" w:color="auto" w:fill="FFFFFF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en-GB"/>
              </w:rPr>
            </w:pPr>
            <w:r w:rsidRPr="004A3AC5"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en-GB"/>
              </w:rPr>
              <w:lastRenderedPageBreak/>
              <w:t>Paul Chadwick is working alongside staff to support them with knowledge and confidence in curriculum ar</w:t>
            </w: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en-GB"/>
              </w:rPr>
              <w:t>eas. See lesson observation form</w:t>
            </w:r>
            <w:r w:rsidRPr="004A3AC5"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en-GB"/>
              </w:rPr>
              <w:t>s.</w:t>
            </w:r>
          </w:p>
          <w:p w:rsidR="004A3AC5" w:rsidRDefault="004A3AC5" w:rsidP="004A3AC5">
            <w:pPr>
              <w:shd w:val="clear" w:color="auto" w:fill="FFFFFF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en-GB"/>
              </w:rPr>
            </w:pPr>
          </w:p>
          <w:p w:rsidR="004A3AC5" w:rsidRDefault="004A3AC5" w:rsidP="004A3AC5">
            <w:pPr>
              <w:shd w:val="clear" w:color="auto" w:fill="FFFFFF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en-GB"/>
              </w:rPr>
              <w:t xml:space="preserve">Cricket lesson support has been </w:t>
            </w: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en-GB"/>
              </w:rPr>
              <w:lastRenderedPageBreak/>
              <w:t>arranged for the summer term as part of a free ‘Chance to Shine’ scheme.</w:t>
            </w:r>
          </w:p>
          <w:p w:rsidR="004A3AC5" w:rsidRDefault="004A3AC5" w:rsidP="004A3AC5">
            <w:pPr>
              <w:shd w:val="clear" w:color="auto" w:fill="FFFFFF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en-GB"/>
              </w:rPr>
            </w:pPr>
          </w:p>
          <w:p w:rsidR="004A3AC5" w:rsidRPr="004A3AC5" w:rsidRDefault="004A3AC5" w:rsidP="004A3AC5">
            <w:pPr>
              <w:shd w:val="clear" w:color="auto" w:fill="FFFFFF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en-GB"/>
              </w:rPr>
              <w:t>Yoga lessons have been arranged in term 5 where a teacher will work alongside the coach to observe the delivery of yoga lessons. Arranged in response to a summer inset day.</w:t>
            </w:r>
          </w:p>
          <w:p w:rsidR="003C565E" w:rsidRPr="00F95CE4" w:rsidRDefault="003C565E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1DB" w:rsidRPr="00F95CE4" w:rsidTr="001C3DFD">
        <w:tc>
          <w:tcPr>
            <w:tcW w:w="2942" w:type="dxa"/>
          </w:tcPr>
          <w:p w:rsidR="004C21DB" w:rsidRPr="00BA6E19" w:rsidRDefault="004C21DB" w:rsidP="004C2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PE inset for teachers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adopt a new format for the teaching of PE lessons to ensure every lesson shows progression.</w:t>
            </w:r>
          </w:p>
        </w:tc>
        <w:tc>
          <w:tcPr>
            <w:tcW w:w="4538" w:type="dxa"/>
          </w:tcPr>
          <w:p w:rsidR="004C21DB" w:rsidRDefault="004C21D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Staff to teach high quality PE lessons.</w:t>
            </w:r>
          </w:p>
          <w:p w:rsidR="004C21DB" w:rsidRDefault="004C21D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Visible progress seen across PE lessons.</w:t>
            </w:r>
          </w:p>
          <w:p w:rsidR="004C21DB" w:rsidRPr="00BA6E19" w:rsidRDefault="004C21D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Children aware of the learning outcome and steps to achieve success (WALT and paddle, swim, deep sea dive structure).</w:t>
            </w:r>
          </w:p>
        </w:tc>
        <w:tc>
          <w:tcPr>
            <w:tcW w:w="3260" w:type="dxa"/>
          </w:tcPr>
          <w:p w:rsidR="004A3AC5" w:rsidRPr="004A3AC5" w:rsidRDefault="004A3AC5" w:rsidP="004A3AC5">
            <w:pPr>
              <w:shd w:val="clear" w:color="auto" w:fill="FFFFFF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en-GB"/>
              </w:rPr>
            </w:pPr>
            <w:r w:rsidRPr="004A3AC5"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en-GB"/>
              </w:rPr>
              <w:t>As above with Paul Chadwick</w:t>
            </w:r>
          </w:p>
          <w:p w:rsidR="004C21DB" w:rsidRPr="00F95CE4" w:rsidRDefault="004C21DB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CFB" w:rsidRPr="00F95CE4" w:rsidTr="001C3DFD">
        <w:tc>
          <w:tcPr>
            <w:tcW w:w="2942" w:type="dxa"/>
          </w:tcPr>
          <w:p w:rsidR="007A5CFB" w:rsidRPr="00BA6E19" w:rsidRDefault="007A5CF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b/>
                <w:sz w:val="24"/>
                <w:szCs w:val="24"/>
              </w:rPr>
              <w:t>Purchase curriculum resources to aid the teaching of PE and progression of skills.</w:t>
            </w:r>
          </w:p>
        </w:tc>
        <w:tc>
          <w:tcPr>
            <w:tcW w:w="4538" w:type="dxa"/>
          </w:tcPr>
          <w:p w:rsidR="007A5CFB" w:rsidRPr="00BA6E19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sz w:val="24"/>
                <w:szCs w:val="24"/>
              </w:rPr>
              <w:t>Purchased any identified resources to help run and maintain lessons across the school in gymnastics, dance and games lessons.</w:t>
            </w:r>
          </w:p>
          <w:p w:rsidR="007A5CFB" w:rsidRPr="00BA6E19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sz w:val="24"/>
                <w:szCs w:val="24"/>
              </w:rPr>
              <w:t>Improved staff knowledge, confidence and subsequent lesson quality.</w:t>
            </w:r>
          </w:p>
        </w:tc>
        <w:tc>
          <w:tcPr>
            <w:tcW w:w="3260" w:type="dxa"/>
          </w:tcPr>
          <w:p w:rsidR="007A5CFB" w:rsidRDefault="004A3AC5" w:rsidP="007D4A19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4A3AC5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With money raised through sponsorship new gymnastics equipment was purchased to support children to all access the gymnastics curriculum.</w:t>
            </w:r>
          </w:p>
          <w:p w:rsidR="004A3AC5" w:rsidRDefault="004A3AC5" w:rsidP="007D4A19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</w:p>
          <w:p w:rsidR="004A3AC5" w:rsidRPr="00F95CE4" w:rsidRDefault="004A3AC5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Equipment was also purchased to increased activity levels in the foundation stages play based learning: balance tables, benches and smaller equipment.</w:t>
            </w:r>
          </w:p>
        </w:tc>
      </w:tr>
      <w:tr w:rsidR="001C3DFD" w:rsidRPr="00F95CE4" w:rsidTr="00FB6959">
        <w:tc>
          <w:tcPr>
            <w:tcW w:w="10740" w:type="dxa"/>
            <w:gridSpan w:val="3"/>
          </w:tcPr>
          <w:p w:rsidR="00D867B7" w:rsidRPr="00F95CE4" w:rsidRDefault="004C21DB" w:rsidP="002E5A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A42">
              <w:rPr>
                <w:rFonts w:ascii="Times New Roman" w:hAnsi="Times New Roman" w:cs="Times New Roman"/>
                <w:b/>
                <w:sz w:val="24"/>
                <w:szCs w:val="20"/>
              </w:rPr>
              <w:t>Schools should encourage all children to adopt healthy active lifestyles by engaging pupils in regular sporting activities.</w:t>
            </w:r>
          </w:p>
        </w:tc>
      </w:tr>
      <w:tr w:rsidR="007A5CFB" w:rsidRPr="00F95CE4" w:rsidTr="001C3DFD">
        <w:tc>
          <w:tcPr>
            <w:tcW w:w="2942" w:type="dxa"/>
          </w:tcPr>
          <w:p w:rsidR="007A5CFB" w:rsidRPr="009F710F" w:rsidRDefault="007A5CF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Develop equipment  on offer at lunchtimes </w:t>
            </w:r>
          </w:p>
          <w:p w:rsidR="007A5CFB" w:rsidRPr="009F710F" w:rsidRDefault="007A5CF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CFB" w:rsidRPr="009F710F" w:rsidRDefault="007A5CFB" w:rsidP="00301A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8" w:type="dxa"/>
          </w:tcPr>
          <w:p w:rsidR="00502C31" w:rsidRDefault="002E5A42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Purchase new lunchtime games</w:t>
            </w:r>
            <w:r w:rsidR="00502C31">
              <w:rPr>
                <w:rFonts w:ascii="Times New Roman" w:hAnsi="Times New Roman" w:cs="Times New Roman"/>
                <w:sz w:val="24"/>
                <w:szCs w:val="24"/>
              </w:rPr>
              <w:t xml:space="preserve"> and use Sainsbury’s vouchers to add equipment to the playground.</w:t>
            </w:r>
          </w:p>
          <w:p w:rsidR="00502C31" w:rsidRDefault="00502C31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Purchase new bikes for the foundation playground </w:t>
            </w:r>
            <w:r w:rsidR="002E5A4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enabling the children to be more active.</w:t>
            </w:r>
          </w:p>
          <w:p w:rsidR="002E5A42" w:rsidRPr="009F710F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0F">
              <w:rPr>
                <w:rFonts w:ascii="Times New Roman" w:hAnsi="Times New Roman" w:cs="Times New Roman"/>
                <w:sz w:val="24"/>
                <w:szCs w:val="24"/>
              </w:rPr>
              <w:t xml:space="preserve">Sports leaders are given the responsibility </w:t>
            </w:r>
            <w:r w:rsidR="002E5A42">
              <w:rPr>
                <w:rFonts w:ascii="Times New Roman" w:hAnsi="Times New Roman" w:cs="Times New Roman"/>
                <w:sz w:val="24"/>
                <w:szCs w:val="24"/>
              </w:rPr>
              <w:t xml:space="preserve">of accessing and maintaining it lunchtime equipment. They </w:t>
            </w:r>
            <w:r w:rsidRPr="009F710F">
              <w:rPr>
                <w:rFonts w:ascii="Times New Roman" w:hAnsi="Times New Roman" w:cs="Times New Roman"/>
                <w:sz w:val="24"/>
                <w:szCs w:val="24"/>
              </w:rPr>
              <w:t>use equipment to lead mini games and activities.</w:t>
            </w:r>
          </w:p>
          <w:p w:rsidR="007A5CFB" w:rsidRPr="009F710F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0F">
              <w:rPr>
                <w:rFonts w:ascii="Times New Roman" w:hAnsi="Times New Roman" w:cs="Times New Roman"/>
                <w:sz w:val="24"/>
                <w:szCs w:val="24"/>
              </w:rPr>
              <w:t>Children are more active at lunchtime.</w:t>
            </w:r>
          </w:p>
        </w:tc>
        <w:tc>
          <w:tcPr>
            <w:tcW w:w="3260" w:type="dxa"/>
          </w:tcPr>
          <w:p w:rsidR="007A5CFB" w:rsidRPr="004A3AC5" w:rsidRDefault="004A3AC5" w:rsidP="007D4A19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4A3AC5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Sainsburys vouchers were used to replenish the outdoor supplies.</w:t>
            </w:r>
          </w:p>
          <w:p w:rsidR="004A3AC5" w:rsidRPr="004A3AC5" w:rsidRDefault="004A3AC5" w:rsidP="007D4A19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</w:p>
          <w:p w:rsidR="004A3AC5" w:rsidRPr="004A3AC5" w:rsidRDefault="004A3AC5" w:rsidP="007D4A19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4A3AC5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Bikes were purchased for the foundation stage to use in their outdoor area and increase activity levels.</w:t>
            </w:r>
          </w:p>
          <w:p w:rsidR="004A3AC5" w:rsidRDefault="004A3AC5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AC5" w:rsidRPr="00F95CE4" w:rsidRDefault="004A3AC5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A42" w:rsidRPr="00F95CE4" w:rsidTr="00BE4A1B">
        <w:trPr>
          <w:trHeight w:val="3312"/>
        </w:trPr>
        <w:tc>
          <w:tcPr>
            <w:tcW w:w="2942" w:type="dxa"/>
          </w:tcPr>
          <w:p w:rsidR="002E5A42" w:rsidRPr="00BA6E19" w:rsidRDefault="002E5A42" w:rsidP="00D867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Begin the ‘Daily Mile’</w:t>
            </w:r>
          </w:p>
        </w:tc>
        <w:tc>
          <w:tcPr>
            <w:tcW w:w="4538" w:type="dxa"/>
          </w:tcPr>
          <w:p w:rsidR="002E5A42" w:rsidRPr="004C193F" w:rsidRDefault="002E5A42" w:rsidP="004C19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193F">
              <w:rPr>
                <w:rFonts w:ascii="Times New Roman" w:hAnsi="Times New Roman" w:cs="Times New Roman"/>
                <w:sz w:val="24"/>
                <w:szCs w:val="24"/>
              </w:rPr>
              <w:t>Every day children to take part in 15mins of walking, running or jogging with the aim of building up too or running more than a mile.</w:t>
            </w:r>
          </w:p>
          <w:p w:rsidR="002E5A42" w:rsidRPr="004C193F" w:rsidRDefault="002E5A42" w:rsidP="004C19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193F">
              <w:rPr>
                <w:rFonts w:ascii="Times New Roman" w:hAnsi="Times New Roman" w:cs="Times New Roman"/>
                <w:sz w:val="24"/>
                <w:szCs w:val="24"/>
              </w:rPr>
              <w:t>Regular occurrence improves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hildren’s stamina for running/</w:t>
            </w:r>
            <w:r w:rsidRPr="004C193F">
              <w:rPr>
                <w:rFonts w:ascii="Times New Roman" w:hAnsi="Times New Roman" w:cs="Times New Roman"/>
                <w:sz w:val="24"/>
                <w:szCs w:val="24"/>
              </w:rPr>
              <w:t xml:space="preserve">exercise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 has health benefits.</w:t>
            </w:r>
          </w:p>
          <w:p w:rsidR="002E5A42" w:rsidRPr="004C193F" w:rsidRDefault="002E5A42" w:rsidP="004C19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193F">
              <w:rPr>
                <w:rFonts w:ascii="Times New Roman" w:hAnsi="Times New Roman" w:cs="Times New Roman"/>
                <w:sz w:val="24"/>
                <w:szCs w:val="24"/>
              </w:rPr>
              <w:t>Social aspects – runn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ing / walking with your friends.</w:t>
            </w:r>
          </w:p>
          <w:p w:rsidR="002E5A42" w:rsidRPr="004C193F" w:rsidRDefault="002E5A42" w:rsidP="004C19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193F">
              <w:rPr>
                <w:rFonts w:ascii="Times New Roman" w:hAnsi="Times New Roman" w:cs="Times New Roman"/>
                <w:sz w:val="24"/>
                <w:szCs w:val="24"/>
              </w:rPr>
              <w:t>Sense of achievemen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when setting individual goals.</w:t>
            </w:r>
          </w:p>
          <w:p w:rsidR="002E5A42" w:rsidRPr="00BA6E19" w:rsidRDefault="002E5A42" w:rsidP="004C19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193F">
              <w:rPr>
                <w:rFonts w:ascii="Times New Roman" w:hAnsi="Times New Roman" w:cs="Times New Roman"/>
                <w:sz w:val="24"/>
                <w:szCs w:val="24"/>
              </w:rPr>
              <w:t>Runs off energy and allows children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settle better at activities.</w:t>
            </w:r>
          </w:p>
        </w:tc>
        <w:tc>
          <w:tcPr>
            <w:tcW w:w="3260" w:type="dxa"/>
          </w:tcPr>
          <w:p w:rsidR="002E5A42" w:rsidRDefault="00C65D7C" w:rsidP="007D4A19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C65D7C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Classes take part in this daily from F to year 6.</w:t>
            </w:r>
          </w:p>
          <w:p w:rsidR="00C65D7C" w:rsidRDefault="00C65D7C" w:rsidP="007D4A19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Very positive response:</w:t>
            </w:r>
          </w:p>
          <w:p w:rsidR="00C65D7C" w:rsidRDefault="00C65D7C" w:rsidP="007D4A19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Children often ask to do the daily mile.</w:t>
            </w:r>
          </w:p>
          <w:p w:rsidR="00C65D7C" w:rsidRPr="00F95CE4" w:rsidRDefault="00C65D7C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Many children in the upper key stage have purchased fit bits to keep track of their steps and use the daily mile as a way to improve their numbers.</w:t>
            </w:r>
          </w:p>
        </w:tc>
      </w:tr>
      <w:tr w:rsidR="00CE739B" w:rsidRPr="00F95CE4" w:rsidTr="00223571">
        <w:trPr>
          <w:trHeight w:val="1656"/>
        </w:trPr>
        <w:tc>
          <w:tcPr>
            <w:tcW w:w="2942" w:type="dxa"/>
          </w:tcPr>
          <w:p w:rsidR="00CE739B" w:rsidRPr="009F710F" w:rsidRDefault="00CE739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0F">
              <w:rPr>
                <w:rFonts w:ascii="Times New Roman" w:hAnsi="Times New Roman" w:cs="Times New Roman"/>
                <w:b/>
                <w:sz w:val="24"/>
                <w:szCs w:val="24"/>
              </w:rPr>
              <w:t>Run sessions to support children to reach their physical ability</w:t>
            </w:r>
          </w:p>
        </w:tc>
        <w:tc>
          <w:tcPr>
            <w:tcW w:w="4538" w:type="dxa"/>
          </w:tcPr>
          <w:p w:rsidR="00CE739B" w:rsidRPr="009F710F" w:rsidRDefault="00CE739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0F">
              <w:rPr>
                <w:rFonts w:ascii="Times New Roman" w:hAnsi="Times New Roman" w:cs="Times New Roman"/>
                <w:sz w:val="24"/>
                <w:szCs w:val="24"/>
              </w:rPr>
              <w:t>Change for life sessions in years 3,4,5 and 6.</w:t>
            </w:r>
          </w:p>
          <w:p w:rsidR="00CE739B" w:rsidRPr="009F710F" w:rsidRDefault="00CE739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0F">
              <w:rPr>
                <w:rFonts w:ascii="Times New Roman" w:hAnsi="Times New Roman" w:cs="Times New Roman"/>
                <w:sz w:val="24"/>
                <w:szCs w:val="24"/>
              </w:rPr>
              <w:t>Improved confidence across all lessons.</w:t>
            </w:r>
          </w:p>
          <w:p w:rsidR="00CE739B" w:rsidRPr="009F710F" w:rsidRDefault="00CE739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0F">
              <w:rPr>
                <w:rFonts w:ascii="Times New Roman" w:hAnsi="Times New Roman" w:cs="Times New Roman"/>
                <w:sz w:val="24"/>
                <w:szCs w:val="24"/>
              </w:rPr>
              <w:t>Fundamental movement groups to be run to support children in KS1 and KS2.</w:t>
            </w:r>
          </w:p>
          <w:p w:rsidR="002E5A42" w:rsidRPr="009F710F" w:rsidRDefault="00CE739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0F">
              <w:rPr>
                <w:rFonts w:ascii="Times New Roman" w:hAnsi="Times New Roman" w:cs="Times New Roman"/>
                <w:sz w:val="24"/>
                <w:szCs w:val="24"/>
              </w:rPr>
              <w:t>Identify children to invite to sports clubs and competitions.</w:t>
            </w:r>
          </w:p>
        </w:tc>
        <w:tc>
          <w:tcPr>
            <w:tcW w:w="3260" w:type="dxa"/>
          </w:tcPr>
          <w:p w:rsidR="00CE739B" w:rsidRDefault="00C65D7C" w:rsidP="0073250A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C65D7C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12 weeks of movement groups are being run on a Friday with children across the school to improve movement skills and help build positive friendships.</w:t>
            </w:r>
          </w:p>
          <w:p w:rsidR="00C65D7C" w:rsidRDefault="00C65D7C" w:rsidP="0073250A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</w:p>
          <w:p w:rsidR="00C65D7C" w:rsidRDefault="00C65D7C" w:rsidP="0073250A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We attended a Boccia tournament specifically for SEN children to attend and took 3 teams. Pupil premium children are invited to </w:t>
            </w: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lastRenderedPageBreak/>
              <w:t>sporting competitions and supported with transport needs etc by staff. See registers.</w:t>
            </w:r>
          </w:p>
          <w:p w:rsidR="00C65D7C" w:rsidRDefault="00C65D7C" w:rsidP="0073250A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</w:p>
          <w:p w:rsidR="00C65D7C" w:rsidRPr="00F95CE4" w:rsidRDefault="00C65D7C" w:rsidP="00732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Sports clubs take play daily and are available for all children to attend. </w:t>
            </w:r>
          </w:p>
        </w:tc>
      </w:tr>
      <w:tr w:rsidR="001C3DFD" w:rsidRPr="00F95CE4" w:rsidTr="00E17411">
        <w:tc>
          <w:tcPr>
            <w:tcW w:w="10740" w:type="dxa"/>
            <w:gridSpan w:val="3"/>
          </w:tcPr>
          <w:p w:rsidR="001C3DFD" w:rsidRPr="002E5A42" w:rsidRDefault="004C21DB" w:rsidP="002E5A4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E5A42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Increase in competitive inter and intra school sport.</w:t>
            </w:r>
          </w:p>
        </w:tc>
      </w:tr>
      <w:tr w:rsidR="007A5CFB" w:rsidRPr="00F95CE4" w:rsidTr="002E5A42">
        <w:trPr>
          <w:trHeight w:val="848"/>
        </w:trPr>
        <w:tc>
          <w:tcPr>
            <w:tcW w:w="2942" w:type="dxa"/>
          </w:tcPr>
          <w:p w:rsidR="007A5CFB" w:rsidRPr="00BA6E19" w:rsidRDefault="007A5CF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b/>
                <w:sz w:val="24"/>
                <w:szCs w:val="24"/>
              </w:rPr>
              <w:t>Aim to increase intra and inter school spo</w:t>
            </w:r>
            <w:r w:rsidR="005A2449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BA6E19">
              <w:rPr>
                <w:rFonts w:ascii="Times New Roman" w:hAnsi="Times New Roman" w:cs="Times New Roman"/>
                <w:b/>
                <w:sz w:val="24"/>
                <w:szCs w:val="24"/>
              </w:rPr>
              <w:t>t across the school.</w:t>
            </w:r>
          </w:p>
          <w:p w:rsidR="007A5CFB" w:rsidRDefault="007A5CFB" w:rsidP="007D4A1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A5CFB" w:rsidRPr="009F710F" w:rsidRDefault="007A5CFB" w:rsidP="007D4A1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Maintain parental involvement and awareness of sporting participation within the school.</w:t>
            </w:r>
          </w:p>
        </w:tc>
        <w:tc>
          <w:tcPr>
            <w:tcW w:w="4538" w:type="dxa"/>
          </w:tcPr>
          <w:p w:rsidR="007A5CFB" w:rsidRPr="002E5A42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A42">
              <w:rPr>
                <w:rFonts w:ascii="Times New Roman" w:hAnsi="Times New Roman" w:cs="Times New Roman"/>
                <w:sz w:val="24"/>
                <w:szCs w:val="24"/>
              </w:rPr>
              <w:t xml:space="preserve">Attend the </w:t>
            </w:r>
            <w:r w:rsidR="000309DD" w:rsidRPr="002E5A42">
              <w:rPr>
                <w:rFonts w:ascii="Times New Roman" w:hAnsi="Times New Roman" w:cs="Times New Roman"/>
                <w:sz w:val="24"/>
                <w:szCs w:val="24"/>
              </w:rPr>
              <w:t>ultimate Frisbee</w:t>
            </w:r>
            <w:r w:rsidR="00502C31" w:rsidRPr="002E5A42">
              <w:rPr>
                <w:rFonts w:ascii="Times New Roman" w:hAnsi="Times New Roman" w:cs="Times New Roman"/>
                <w:sz w:val="24"/>
                <w:szCs w:val="24"/>
              </w:rPr>
              <w:t xml:space="preserve"> and year 5/6 tennis</w:t>
            </w:r>
            <w:r w:rsidR="000309DD" w:rsidRPr="002E5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A42">
              <w:rPr>
                <w:rFonts w:ascii="Times New Roman" w:hAnsi="Times New Roman" w:cs="Times New Roman"/>
                <w:sz w:val="24"/>
                <w:szCs w:val="24"/>
              </w:rPr>
              <w:t>competitions on top of events attended last year.</w:t>
            </w:r>
          </w:p>
          <w:p w:rsidR="007A5CFB" w:rsidRPr="00BA6E19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sz w:val="24"/>
                <w:szCs w:val="24"/>
              </w:rPr>
              <w:t>Run one intra school tournament each short term.</w:t>
            </w:r>
          </w:p>
          <w:p w:rsidR="007A5CFB" w:rsidRPr="00BA6E19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sz w:val="24"/>
                <w:szCs w:val="24"/>
              </w:rPr>
              <w:t>Competitions take place in both key stages.</w:t>
            </w:r>
          </w:p>
          <w:p w:rsidR="007A5CFB" w:rsidRPr="00BA6E19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sz w:val="24"/>
                <w:szCs w:val="24"/>
              </w:rPr>
              <w:t>Prepare in advance for school competitions to improve children’s confidence going into events.</w:t>
            </w:r>
          </w:p>
          <w:p w:rsidR="007A5CFB" w:rsidRPr="00BA6E19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sz w:val="24"/>
                <w:szCs w:val="24"/>
              </w:rPr>
              <w:t>Pupils develop social sk</w:t>
            </w:r>
            <w:r w:rsidR="002E5A42">
              <w:rPr>
                <w:rFonts w:ascii="Times New Roman" w:hAnsi="Times New Roman" w:cs="Times New Roman"/>
                <w:sz w:val="24"/>
                <w:szCs w:val="24"/>
              </w:rPr>
              <w:t xml:space="preserve">ills through team participation and </w:t>
            </w:r>
            <w:r w:rsidRPr="00BA6E19">
              <w:rPr>
                <w:rFonts w:ascii="Times New Roman" w:hAnsi="Times New Roman" w:cs="Times New Roman"/>
                <w:sz w:val="24"/>
                <w:szCs w:val="24"/>
              </w:rPr>
              <w:t xml:space="preserve">adopt a greater affinity to school life. </w:t>
            </w:r>
          </w:p>
          <w:p w:rsidR="007A5CFB" w:rsidRPr="00301AF9" w:rsidRDefault="007A5CF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AF9">
              <w:rPr>
                <w:rFonts w:ascii="Times New Roman" w:hAnsi="Times New Roman" w:cs="Times New Roman"/>
                <w:b/>
                <w:sz w:val="24"/>
                <w:szCs w:val="24"/>
              </w:rPr>
              <w:t>Buy a school sports kit to be worn at various sporting events.</w:t>
            </w:r>
          </w:p>
          <w:p w:rsidR="007A5CFB" w:rsidRPr="00BA6E19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sz w:val="24"/>
                <w:szCs w:val="24"/>
              </w:rPr>
              <w:t>Run at least one</w:t>
            </w:r>
            <w:r w:rsidR="002E5A42">
              <w:rPr>
                <w:rFonts w:ascii="Times New Roman" w:hAnsi="Times New Roman" w:cs="Times New Roman"/>
                <w:sz w:val="24"/>
                <w:szCs w:val="24"/>
              </w:rPr>
              <w:t xml:space="preserve"> sporting charity event to raise</w:t>
            </w:r>
            <w:r w:rsidRPr="00BA6E19">
              <w:rPr>
                <w:rFonts w:ascii="Times New Roman" w:hAnsi="Times New Roman" w:cs="Times New Roman"/>
                <w:sz w:val="24"/>
                <w:szCs w:val="24"/>
              </w:rPr>
              <w:t xml:space="preserve"> money for a good cause.  </w:t>
            </w:r>
          </w:p>
        </w:tc>
        <w:tc>
          <w:tcPr>
            <w:tcW w:w="3260" w:type="dxa"/>
          </w:tcPr>
          <w:p w:rsidR="004A3AC5" w:rsidRPr="00C65D7C" w:rsidRDefault="004A3AC5" w:rsidP="004A3AC5">
            <w:pPr>
              <w:shd w:val="clear" w:color="auto" w:fill="FFFFFF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en-GB"/>
              </w:rPr>
            </w:pPr>
            <w:r w:rsidRPr="00C65D7C"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en-GB"/>
              </w:rPr>
              <w:t>So far this year we have entered: cross country, football, boccia and</w:t>
            </w:r>
            <w:r w:rsidR="00C65D7C" w:rsidRPr="00C65D7C"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en-GB"/>
              </w:rPr>
              <w:t xml:space="preserve"> tag rugby competition.</w:t>
            </w:r>
          </w:p>
          <w:p w:rsidR="00C65D7C" w:rsidRPr="00C65D7C" w:rsidRDefault="00C65D7C" w:rsidP="004A3AC5">
            <w:pPr>
              <w:shd w:val="clear" w:color="auto" w:fill="FFFFFF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en-GB"/>
              </w:rPr>
            </w:pPr>
          </w:p>
          <w:p w:rsidR="00C65D7C" w:rsidRPr="00C65D7C" w:rsidRDefault="00C65D7C" w:rsidP="004A3AC5">
            <w:pPr>
              <w:shd w:val="clear" w:color="auto" w:fill="FFFFFF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en-GB"/>
              </w:rPr>
            </w:pPr>
            <w:r w:rsidRPr="00C65D7C"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en-GB"/>
              </w:rPr>
              <w:t>New school, sporting t-shirts have been purchased and children have been wearing them to all recent events.</w:t>
            </w:r>
          </w:p>
          <w:p w:rsidR="00C65D7C" w:rsidRDefault="00C65D7C" w:rsidP="004A3A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  <w:p w:rsidR="00C65D7C" w:rsidRPr="00C65D7C" w:rsidRDefault="00C65D7C" w:rsidP="004A3AC5">
            <w:pPr>
              <w:shd w:val="clear" w:color="auto" w:fill="FFFFFF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en-GB"/>
              </w:rPr>
            </w:pPr>
            <w:r w:rsidRPr="00C65D7C"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en-GB"/>
              </w:rPr>
              <w:t>Nearly £2000 was raised through sponsorship with the ‘sports for schools’ organisation. 60% was kept by the school and 40% went to the charity.</w:t>
            </w:r>
          </w:p>
          <w:p w:rsidR="00C65D7C" w:rsidRDefault="00C65D7C" w:rsidP="004A3A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  <w:p w:rsidR="00C65D7C" w:rsidRDefault="00C65D7C" w:rsidP="004A3AC5">
            <w:pPr>
              <w:shd w:val="clear" w:color="auto" w:fill="FFFFFF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en-GB"/>
              </w:rPr>
            </w:pPr>
            <w:r w:rsidRPr="00C65D7C"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en-GB"/>
              </w:rPr>
              <w:t>So far 2 intra school competitions have taken place with 3 more planned for the future. 3 more need to be arranged for the target of 8 to be met.</w:t>
            </w:r>
          </w:p>
          <w:p w:rsidR="001639C0" w:rsidRDefault="001639C0" w:rsidP="004A3AC5">
            <w:pPr>
              <w:shd w:val="clear" w:color="auto" w:fill="FFFFFF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en-GB"/>
              </w:rPr>
            </w:pPr>
          </w:p>
          <w:p w:rsidR="003C565E" w:rsidRDefault="001639C0" w:rsidP="001639C0">
            <w:pPr>
              <w:shd w:val="clear" w:color="auto" w:fill="FFFFFF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en-GB"/>
              </w:rPr>
              <w:t>We hosted a rounders competition this year.</w:t>
            </w:r>
          </w:p>
          <w:p w:rsidR="001639C0" w:rsidRDefault="001639C0" w:rsidP="001639C0">
            <w:pPr>
              <w:shd w:val="clear" w:color="auto" w:fill="FFFFFF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en-GB"/>
              </w:rPr>
            </w:pPr>
          </w:p>
          <w:p w:rsidR="001639C0" w:rsidRDefault="001639C0" w:rsidP="001639C0">
            <w:pPr>
              <w:shd w:val="clear" w:color="auto" w:fill="FFFFFF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en-GB"/>
              </w:rPr>
              <w:t>61% of KS2 children attended a competition.</w:t>
            </w:r>
          </w:p>
          <w:p w:rsidR="001639C0" w:rsidRPr="001639C0" w:rsidRDefault="001639C0" w:rsidP="001639C0">
            <w:pPr>
              <w:shd w:val="clear" w:color="auto" w:fill="FFFFFF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en-GB"/>
              </w:rPr>
              <w:t>73% SEN children and 63% pupil premium children.</w:t>
            </w:r>
          </w:p>
        </w:tc>
      </w:tr>
      <w:tr w:rsidR="00CE739B" w:rsidRPr="00F95CE4" w:rsidTr="002E5A42">
        <w:trPr>
          <w:trHeight w:val="706"/>
        </w:trPr>
        <w:tc>
          <w:tcPr>
            <w:tcW w:w="2942" w:type="dxa"/>
          </w:tcPr>
          <w:p w:rsidR="00CE739B" w:rsidRPr="00BA6E19" w:rsidRDefault="00CE739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Encourage participation from children identified as pupil premium or as having special educational needs.</w:t>
            </w:r>
          </w:p>
        </w:tc>
        <w:tc>
          <w:tcPr>
            <w:tcW w:w="4538" w:type="dxa"/>
          </w:tcPr>
          <w:p w:rsidR="00883AEA" w:rsidRDefault="00883AEA" w:rsidP="00CE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EA">
              <w:rPr>
                <w:rFonts w:ascii="Times New Roman" w:hAnsi="Times New Roman" w:cs="Times New Roman"/>
                <w:sz w:val="24"/>
                <w:szCs w:val="24"/>
              </w:rPr>
              <w:t>Increase participation based on last year’s percentages.</w:t>
            </w:r>
          </w:p>
          <w:p w:rsidR="00C037B7" w:rsidRPr="00883AEA" w:rsidRDefault="00C037B7" w:rsidP="00CE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Take opportunities for B and C teams to increase the percentage of </w:t>
            </w:r>
            <w:r w:rsidR="00C1693C">
              <w:rPr>
                <w:rFonts w:ascii="Times New Roman" w:hAnsi="Times New Roman" w:cs="Times New Roman"/>
                <w:sz w:val="24"/>
                <w:szCs w:val="24"/>
              </w:rPr>
              <w:t xml:space="preserve">pupil premium and SEN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attendance.</w:t>
            </w:r>
          </w:p>
          <w:p w:rsidR="00883AEA" w:rsidRPr="00883AEA" w:rsidRDefault="00883AEA" w:rsidP="00CE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EA">
              <w:rPr>
                <w:rFonts w:ascii="Times New Roman" w:hAnsi="Times New Roman" w:cs="Times New Roman"/>
                <w:sz w:val="24"/>
                <w:szCs w:val="24"/>
              </w:rPr>
              <w:t>Attend the partnership ‘Boccia’ tournament.</w:t>
            </w:r>
          </w:p>
          <w:p w:rsidR="00883AEA" w:rsidRPr="00883AEA" w:rsidRDefault="00883AEA" w:rsidP="00CE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EA">
              <w:rPr>
                <w:rFonts w:ascii="Times New Roman" w:hAnsi="Times New Roman" w:cs="Times New Roman"/>
                <w:sz w:val="24"/>
                <w:szCs w:val="24"/>
              </w:rPr>
              <w:t>Children feel a sense of pride and affinity towards the school and themselves.</w:t>
            </w:r>
          </w:p>
          <w:p w:rsidR="00C037B7" w:rsidRPr="00883AEA" w:rsidRDefault="00883AEA" w:rsidP="008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EA">
              <w:rPr>
                <w:rFonts w:ascii="Times New Roman" w:hAnsi="Times New Roman" w:cs="Times New Roman"/>
                <w:sz w:val="24"/>
                <w:szCs w:val="24"/>
              </w:rPr>
              <w:t>Confidence and social skills will be developed through friendly participation.</w:t>
            </w:r>
          </w:p>
        </w:tc>
        <w:tc>
          <w:tcPr>
            <w:tcW w:w="3260" w:type="dxa"/>
          </w:tcPr>
          <w:p w:rsidR="00A12333" w:rsidRPr="00A45586" w:rsidRDefault="00A45586" w:rsidP="007D4A19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A45586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Registers are being kept to monitor percentage of club and competition attendance.</w:t>
            </w:r>
          </w:p>
          <w:p w:rsidR="00A45586" w:rsidRPr="00A45586" w:rsidRDefault="00A45586" w:rsidP="007D4A19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</w:p>
          <w:p w:rsidR="00A45586" w:rsidRPr="00F95CE4" w:rsidRDefault="00A45586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586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All four of the attended sports events so far have had A and B teams. On the event we were able too we also took a C team (boccia). C teams are planned for future events (netball).</w:t>
            </w:r>
          </w:p>
        </w:tc>
      </w:tr>
      <w:tr w:rsidR="001C3DFD" w:rsidRPr="00F95CE4" w:rsidTr="00EC5EED">
        <w:tc>
          <w:tcPr>
            <w:tcW w:w="10740" w:type="dxa"/>
            <w:gridSpan w:val="3"/>
          </w:tcPr>
          <w:p w:rsidR="004C21DB" w:rsidRPr="002E5A42" w:rsidRDefault="004C21DB" w:rsidP="004C21D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E5A42">
              <w:rPr>
                <w:rFonts w:ascii="Times New Roman" w:hAnsi="Times New Roman" w:cs="Times New Roman"/>
                <w:b/>
                <w:sz w:val="24"/>
                <w:szCs w:val="20"/>
              </w:rPr>
              <w:t>Broaden the experience and range of sports and activities offered to all pupils.</w:t>
            </w:r>
          </w:p>
          <w:p w:rsidR="001C3DFD" w:rsidRPr="00F95CE4" w:rsidRDefault="001C3DFD" w:rsidP="001C3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5CFB" w:rsidRPr="00F95CE4" w:rsidTr="001C3DFD">
        <w:tc>
          <w:tcPr>
            <w:tcW w:w="2942" w:type="dxa"/>
          </w:tcPr>
          <w:p w:rsidR="007A5CFB" w:rsidRPr="00100011" w:rsidRDefault="007A5CF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1BB">
              <w:rPr>
                <w:rFonts w:ascii="Times New Roman" w:hAnsi="Times New Roman" w:cs="Times New Roman"/>
                <w:b/>
                <w:sz w:val="24"/>
                <w:szCs w:val="24"/>
              </w:rPr>
              <w:t>Purchase equipment to support lessons</w:t>
            </w:r>
          </w:p>
        </w:tc>
        <w:tc>
          <w:tcPr>
            <w:tcW w:w="4538" w:type="dxa"/>
          </w:tcPr>
          <w:p w:rsidR="007A5CFB" w:rsidRPr="00100011" w:rsidRDefault="00301AF9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This </w:t>
            </w:r>
            <w:r w:rsidR="007A5CFB">
              <w:rPr>
                <w:rFonts w:ascii="Times New Roman" w:hAnsi="Times New Roman" w:cs="Times New Roman"/>
                <w:sz w:val="24"/>
                <w:szCs w:val="24"/>
              </w:rPr>
              <w:t xml:space="preserve">equipment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will be </w:t>
            </w:r>
            <w:r w:rsidR="007A5CFB">
              <w:rPr>
                <w:rFonts w:ascii="Times New Roman" w:hAnsi="Times New Roman" w:cs="Times New Roman"/>
                <w:sz w:val="24"/>
                <w:szCs w:val="24"/>
              </w:rPr>
              <w:t xml:space="preserve">used to introduce a </w:t>
            </w:r>
            <w:r w:rsidR="007A5CFB" w:rsidRPr="009F710F">
              <w:rPr>
                <w:rFonts w:ascii="Times New Roman" w:hAnsi="Times New Roman" w:cs="Times New Roman"/>
                <w:b/>
                <w:sz w:val="24"/>
                <w:szCs w:val="24"/>
              </w:rPr>
              <w:t>new</w:t>
            </w:r>
            <w:r w:rsidR="007A5CFB">
              <w:rPr>
                <w:rFonts w:ascii="Times New Roman" w:hAnsi="Times New Roman" w:cs="Times New Roman"/>
                <w:sz w:val="24"/>
                <w:szCs w:val="24"/>
              </w:rPr>
              <w:t xml:space="preserve"> 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orting activity to the chil</w:t>
            </w:r>
            <w:r w:rsidR="00737267">
              <w:rPr>
                <w:rFonts w:ascii="Times New Roman" w:hAnsi="Times New Roman" w:cs="Times New Roman"/>
                <w:sz w:val="24"/>
                <w:szCs w:val="24"/>
              </w:rPr>
              <w:t>dren through after school clubs (badminton, ultimate Frisbee, athletics).</w:t>
            </w:r>
          </w:p>
        </w:tc>
        <w:tc>
          <w:tcPr>
            <w:tcW w:w="3260" w:type="dxa"/>
          </w:tcPr>
          <w:p w:rsidR="007A5CFB" w:rsidRPr="00F95CE4" w:rsidRDefault="007A5CFB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CFB" w:rsidRPr="00F95CE4" w:rsidTr="001C3DFD">
        <w:tc>
          <w:tcPr>
            <w:tcW w:w="2942" w:type="dxa"/>
          </w:tcPr>
          <w:p w:rsidR="007A5CFB" w:rsidRPr="009F710F" w:rsidRDefault="007A5CF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0F">
              <w:rPr>
                <w:rFonts w:ascii="Times New Roman" w:hAnsi="Times New Roman" w:cs="Times New Roman"/>
                <w:b/>
                <w:sz w:val="24"/>
                <w:szCs w:val="24"/>
              </w:rPr>
              <w:t>Set up different sporting experiences for children.</w:t>
            </w:r>
          </w:p>
        </w:tc>
        <w:tc>
          <w:tcPr>
            <w:tcW w:w="4538" w:type="dxa"/>
          </w:tcPr>
          <w:p w:rsidR="00306395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0F">
              <w:rPr>
                <w:rFonts w:ascii="Times New Roman" w:hAnsi="Times New Roman" w:cs="Times New Roman"/>
                <w:sz w:val="24"/>
                <w:szCs w:val="24"/>
              </w:rPr>
              <w:t>Premier sports coach to lead after school sessions for children.</w:t>
            </w:r>
            <w:r w:rsidR="00301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37B7">
              <w:rPr>
                <w:rFonts w:ascii="Times New Roman" w:hAnsi="Times New Roman" w:cs="Times New Roman"/>
                <w:sz w:val="24"/>
                <w:szCs w:val="24"/>
              </w:rPr>
              <w:t xml:space="preserve">Quidditch, </w:t>
            </w:r>
            <w:r w:rsidR="00301AF9">
              <w:rPr>
                <w:rFonts w:ascii="Times New Roman" w:hAnsi="Times New Roman" w:cs="Times New Roman"/>
                <w:sz w:val="24"/>
                <w:szCs w:val="24"/>
              </w:rPr>
              <w:t>Fencing, Archery, Ultimate Frisbee and Lacrosse</w:t>
            </w:r>
            <w:r w:rsidR="00C037B7">
              <w:rPr>
                <w:rFonts w:ascii="Times New Roman" w:hAnsi="Times New Roman" w:cs="Times New Roman"/>
                <w:sz w:val="24"/>
                <w:szCs w:val="24"/>
              </w:rPr>
              <w:t xml:space="preserve"> are all possibilities</w:t>
            </w:r>
            <w:r w:rsidR="0017654E">
              <w:rPr>
                <w:rFonts w:ascii="Times New Roman" w:hAnsi="Times New Roman" w:cs="Times New Roman"/>
                <w:sz w:val="24"/>
                <w:szCs w:val="24"/>
              </w:rPr>
              <w:t xml:space="preserve"> to encourage children who dislike team games to take part in sporting activities.</w:t>
            </w:r>
          </w:p>
          <w:p w:rsidR="00C1693C" w:rsidRDefault="00C1693C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Possible link with a local club to offer more unusual activities such as laser tag.</w:t>
            </w:r>
          </w:p>
          <w:p w:rsidR="00306395" w:rsidRPr="009F710F" w:rsidRDefault="00306395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badminton club offered by a staff member.</w:t>
            </w:r>
          </w:p>
        </w:tc>
        <w:tc>
          <w:tcPr>
            <w:tcW w:w="3260" w:type="dxa"/>
          </w:tcPr>
          <w:p w:rsidR="00A45586" w:rsidRPr="00A45586" w:rsidRDefault="00A45586" w:rsidP="007D4A19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A45586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A new gymnastics club has been offered on a Friday which is highly popular amongst the children and has had full attendance to date. Due to its popularity this will run into the summer term.</w:t>
            </w:r>
          </w:p>
          <w:p w:rsidR="00A45586" w:rsidRPr="00A45586" w:rsidRDefault="00A45586" w:rsidP="007D4A19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</w:p>
          <w:p w:rsidR="007A5CFB" w:rsidRPr="00A45586" w:rsidRDefault="00A45586" w:rsidP="007D4A19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A45586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Badminton club was run through terms 1 and into 2 by a qualified staff member.</w:t>
            </w:r>
          </w:p>
          <w:p w:rsidR="00A45586" w:rsidRDefault="00A45586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586" w:rsidRPr="00F95CE4" w:rsidRDefault="00A45586" w:rsidP="007D4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CFB" w:rsidRPr="00F95CE4" w:rsidTr="002E5A42">
        <w:trPr>
          <w:trHeight w:val="2308"/>
        </w:trPr>
        <w:tc>
          <w:tcPr>
            <w:tcW w:w="2942" w:type="dxa"/>
          </w:tcPr>
          <w:p w:rsidR="007A5CFB" w:rsidRPr="00100011" w:rsidRDefault="007A5CFB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0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Offer further opportunities for gifted and talented pupils through outside coaches.</w:t>
            </w:r>
          </w:p>
        </w:tc>
        <w:tc>
          <w:tcPr>
            <w:tcW w:w="4538" w:type="dxa"/>
          </w:tcPr>
          <w:p w:rsidR="007A5CFB" w:rsidRPr="00100011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11">
              <w:rPr>
                <w:rFonts w:ascii="Times New Roman" w:hAnsi="Times New Roman" w:cs="Times New Roman"/>
                <w:sz w:val="24"/>
                <w:szCs w:val="24"/>
              </w:rPr>
              <w:t>Coaches to work with selected year 3 and 4 pupils to improve tennis ability.</w:t>
            </w:r>
          </w:p>
          <w:p w:rsidR="00C037B7" w:rsidRDefault="00C037B7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Dance coach to work alongside gifted children from across the school.</w:t>
            </w:r>
          </w:p>
          <w:p w:rsidR="00502C31" w:rsidRDefault="00502C31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Performing arts coach to work alongside gifted children from across the school.</w:t>
            </w:r>
          </w:p>
          <w:p w:rsidR="007A5CFB" w:rsidRPr="00100011" w:rsidRDefault="007A5CFB" w:rsidP="007D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DB">
              <w:rPr>
                <w:rFonts w:ascii="Times New Roman" w:hAnsi="Times New Roman" w:cs="Times New Roman"/>
                <w:b/>
                <w:sz w:val="24"/>
                <w:szCs w:val="24"/>
              </w:rPr>
              <w:t>Active links with local sports</w:t>
            </w:r>
            <w:r w:rsidRPr="008D7BD4">
              <w:rPr>
                <w:rFonts w:ascii="Times New Roman" w:hAnsi="Times New Roman" w:cs="Times New Roman"/>
                <w:sz w:val="24"/>
                <w:szCs w:val="24"/>
              </w:rPr>
              <w:t xml:space="preserve"> clubs to channel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talented </w:t>
            </w:r>
            <w:r w:rsidRPr="008D7BD4">
              <w:rPr>
                <w:rFonts w:ascii="Times New Roman" w:hAnsi="Times New Roman" w:cs="Times New Roman"/>
                <w:sz w:val="24"/>
                <w:szCs w:val="24"/>
              </w:rPr>
              <w:t>children into.</w:t>
            </w:r>
          </w:p>
        </w:tc>
        <w:tc>
          <w:tcPr>
            <w:tcW w:w="3260" w:type="dxa"/>
          </w:tcPr>
          <w:p w:rsidR="0017654E" w:rsidRPr="00313765" w:rsidRDefault="00313765" w:rsidP="004D691B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313765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Gifted and talented tennis coaching sessions have been arranged for terms 4 and 5.</w:t>
            </w:r>
          </w:p>
          <w:p w:rsidR="00313765" w:rsidRPr="00313765" w:rsidRDefault="00313765" w:rsidP="004D691B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</w:p>
          <w:p w:rsidR="00313765" w:rsidRDefault="00313765" w:rsidP="004D691B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313765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A talented dance workshop has taken place in term 2 and ended with a performance to parents.</w:t>
            </w:r>
          </w:p>
          <w:p w:rsidR="00313765" w:rsidRDefault="00313765" w:rsidP="004D691B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</w:p>
          <w:p w:rsidR="00313765" w:rsidRPr="00F95CE4" w:rsidRDefault="00313765" w:rsidP="004D6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Active links are currently held with: Challow netball club, Wantage leisure centre, Challow cricket club, Amanda’s school of dance, Wantage tennis club.</w:t>
            </w:r>
          </w:p>
        </w:tc>
      </w:tr>
      <w:tr w:rsidR="00C1693C" w:rsidRPr="00F95CE4" w:rsidTr="001D368D">
        <w:trPr>
          <w:trHeight w:val="557"/>
        </w:trPr>
        <w:tc>
          <w:tcPr>
            <w:tcW w:w="10740" w:type="dxa"/>
            <w:gridSpan w:val="3"/>
          </w:tcPr>
          <w:p w:rsidR="00C1693C" w:rsidRPr="002E5A42" w:rsidRDefault="00C1693C" w:rsidP="002E5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A42">
              <w:rPr>
                <w:rFonts w:ascii="Times New Roman" w:hAnsi="Times New Roman" w:cs="Times New Roman"/>
                <w:b/>
                <w:sz w:val="24"/>
                <w:szCs w:val="24"/>
              </w:rPr>
              <w:t>Pupil health and wellbeing.</w:t>
            </w:r>
          </w:p>
          <w:p w:rsidR="00C1693C" w:rsidRPr="002E5A42" w:rsidRDefault="00C1693C" w:rsidP="002E5A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A42">
              <w:rPr>
                <w:rFonts w:ascii="Times New Roman" w:hAnsi="Times New Roman" w:cs="Times New Roman"/>
                <w:b/>
                <w:sz w:val="20"/>
                <w:szCs w:val="24"/>
              </w:rPr>
              <w:t>(</w:t>
            </w:r>
            <w:r w:rsidR="002E5A42" w:rsidRPr="002E5A42">
              <w:rPr>
                <w:rFonts w:ascii="Times New Roman" w:hAnsi="Times New Roman" w:cs="Times New Roman"/>
                <w:b/>
                <w:sz w:val="20"/>
                <w:szCs w:val="24"/>
              </w:rPr>
              <w:t>Mental</w:t>
            </w:r>
            <w:r w:rsidRPr="002E5A42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health support, nutrition</w:t>
            </w:r>
            <w:r w:rsidR="002E5A42">
              <w:rPr>
                <w:rFonts w:ascii="Times New Roman" w:hAnsi="Times New Roman" w:cs="Times New Roman"/>
                <w:b/>
                <w:sz w:val="20"/>
                <w:szCs w:val="24"/>
              </w:rPr>
              <w:t>al</w:t>
            </w:r>
            <w:r w:rsidRPr="002E5A42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education, British values and cultural diversity links).</w:t>
            </w:r>
          </w:p>
        </w:tc>
      </w:tr>
      <w:tr w:rsidR="00C1693C" w:rsidRPr="00F95CE4" w:rsidTr="00C1693C">
        <w:trPr>
          <w:trHeight w:val="557"/>
        </w:trPr>
        <w:tc>
          <w:tcPr>
            <w:tcW w:w="2942" w:type="dxa"/>
          </w:tcPr>
          <w:p w:rsidR="00C1693C" w:rsidRPr="00100011" w:rsidRDefault="00C1693C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Ensure someone in the school is trained in mindfulness (pawsb and .b) to ensure they can support </w:t>
            </w:r>
            <w:r w:rsidR="002E5A42">
              <w:rPr>
                <w:rFonts w:ascii="Times New Roman" w:hAnsi="Times New Roman" w:cs="Times New Roman"/>
                <w:b/>
                <w:sz w:val="24"/>
                <w:szCs w:val="24"/>
              </w:rPr>
              <w:t>pupils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throughout the school year.</w:t>
            </w:r>
          </w:p>
        </w:tc>
        <w:tc>
          <w:tcPr>
            <w:tcW w:w="4538" w:type="dxa"/>
          </w:tcPr>
          <w:p w:rsidR="00C1693C" w:rsidRPr="00EA05DA" w:rsidRDefault="00C1693C" w:rsidP="00C1693C">
            <w:r w:rsidRPr="00EA05DA">
              <w:t xml:space="preserve">Training for a member of staff to become fully trained in mindfulness: </w:t>
            </w:r>
          </w:p>
          <w:p w:rsidR="00C1693C" w:rsidRPr="00EA05DA" w:rsidRDefault="00C1693C" w:rsidP="00C1693C">
            <w:r w:rsidRPr="00EA05DA">
              <w:t>Oxford mindfulness centre training. Mindfulness based cognitive therapy course: 8 weeks initial training to allow entry to the teaching training</w:t>
            </w:r>
            <w:r w:rsidR="002E5A42">
              <w:t>.</w:t>
            </w:r>
          </w:p>
          <w:p w:rsidR="00C1693C" w:rsidRPr="00100011" w:rsidRDefault="00C1693C" w:rsidP="002E5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5DA">
              <w:t xml:space="preserve">Mindfulness in schools training (paws/.b): Follow up training enabling mindfulness </w:t>
            </w:r>
            <w:r w:rsidR="002E5A42">
              <w:t xml:space="preserve">sessions </w:t>
            </w:r>
            <w:r w:rsidRPr="00EA05DA">
              <w:t>to be taught in school</w:t>
            </w:r>
            <w:r w:rsidR="00215EE9">
              <w:t xml:space="preserve"> with identified children</w:t>
            </w:r>
            <w:r w:rsidR="002E5A42">
              <w:t>.</w:t>
            </w:r>
          </w:p>
        </w:tc>
        <w:tc>
          <w:tcPr>
            <w:tcW w:w="3260" w:type="dxa"/>
          </w:tcPr>
          <w:p w:rsidR="00C1693C" w:rsidRPr="00CF0C75" w:rsidRDefault="00CF0C75" w:rsidP="004D691B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CF0C75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The 8 week initial training has been accomplished.</w:t>
            </w:r>
          </w:p>
          <w:p w:rsidR="00CF0C75" w:rsidRPr="00CF0C75" w:rsidRDefault="00CF0C75" w:rsidP="004D691B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</w:p>
          <w:p w:rsidR="00CF0C75" w:rsidRPr="00F95CE4" w:rsidRDefault="00CF0C75" w:rsidP="004D6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C75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The next round of training is now being scheduled to take place in term 5. </w:t>
            </w:r>
          </w:p>
        </w:tc>
      </w:tr>
      <w:tr w:rsidR="00C1693C" w:rsidRPr="00F95CE4" w:rsidTr="00C1693C">
        <w:trPr>
          <w:trHeight w:val="557"/>
        </w:trPr>
        <w:tc>
          <w:tcPr>
            <w:tcW w:w="2942" w:type="dxa"/>
          </w:tcPr>
          <w:p w:rsidR="00C1693C" w:rsidRDefault="00C1693C" w:rsidP="007D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Increase clubs which support the </w:t>
            </w:r>
            <w:r w:rsidR="002E5A42">
              <w:rPr>
                <w:rFonts w:ascii="Times New Roman" w:hAnsi="Times New Roman" w:cs="Times New Roman"/>
                <w:b/>
                <w:sz w:val="24"/>
                <w:szCs w:val="24"/>
              </w:rPr>
              <w:t>well-being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younger children and allow time for reflection</w:t>
            </w:r>
          </w:p>
        </w:tc>
        <w:tc>
          <w:tcPr>
            <w:tcW w:w="4538" w:type="dxa"/>
          </w:tcPr>
          <w:p w:rsidR="00C1693C" w:rsidRPr="00EA05DA" w:rsidRDefault="00C1693C" w:rsidP="00C1693C">
            <w:r>
              <w:t xml:space="preserve">Approach a local yoga club to </w:t>
            </w:r>
            <w:r w:rsidR="002E5A42">
              <w:t>discuss</w:t>
            </w:r>
            <w:r>
              <w:t xml:space="preserve"> the possibility of a club in school or CPD alongside a teacher to enable to introduction of a new curriculum activity and after school club.</w:t>
            </w:r>
          </w:p>
        </w:tc>
        <w:tc>
          <w:tcPr>
            <w:tcW w:w="3260" w:type="dxa"/>
          </w:tcPr>
          <w:p w:rsidR="001A3814" w:rsidRPr="004A3AC5" w:rsidRDefault="001A3814" w:rsidP="001A3814">
            <w:pPr>
              <w:shd w:val="clear" w:color="auto" w:fill="FFFFFF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en-GB"/>
              </w:rPr>
              <w:t>Yoga lessons have been arranged in term 5 where a teacher will work alongside the coach to observe the delivery of yoga lessons. Arranged in response to a summer inset day.</w:t>
            </w:r>
          </w:p>
          <w:p w:rsidR="00C1693C" w:rsidRDefault="00C1693C" w:rsidP="004D6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814" w:rsidRDefault="001A3814" w:rsidP="004D691B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1A3814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An after school yoga club in term 5 has also been planned for.</w:t>
            </w:r>
          </w:p>
          <w:p w:rsidR="001A3814" w:rsidRPr="00F95CE4" w:rsidRDefault="001A3814" w:rsidP="004D6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93C" w:rsidRPr="00F95CE4" w:rsidTr="00C1693C">
        <w:trPr>
          <w:trHeight w:val="557"/>
        </w:trPr>
        <w:tc>
          <w:tcPr>
            <w:tcW w:w="2942" w:type="dxa"/>
          </w:tcPr>
          <w:p w:rsidR="00C1693C" w:rsidRDefault="002E5A42" w:rsidP="002E5A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 inset for teachers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healthy lifestyles education.</w:t>
            </w:r>
          </w:p>
        </w:tc>
        <w:tc>
          <w:tcPr>
            <w:tcW w:w="4538" w:type="dxa"/>
          </w:tcPr>
          <w:p w:rsidR="002E5A42" w:rsidRPr="002E5A42" w:rsidRDefault="002E5A42" w:rsidP="00C1693C">
            <w:r w:rsidRPr="002E5A42">
              <w:rPr>
                <w:rFonts w:cs="Times New Roman"/>
              </w:rPr>
              <w:t>Staff to observe high quality healthy lifestyle lessons alongside PE specialists.</w:t>
            </w:r>
          </w:p>
          <w:p w:rsidR="002E5A42" w:rsidRDefault="00C1693C" w:rsidP="002E5A42">
            <w:r w:rsidRPr="002E5A42">
              <w:t xml:space="preserve">Premier sports healthy lifestyles ‘transition’ sessions. Years 1 – 6, 6 weeks of sessions per class (sleep, eating, drinking, fitness </w:t>
            </w:r>
            <w:r w:rsidR="002E5A42" w:rsidRPr="002E5A42">
              <w:t>etc.</w:t>
            </w:r>
            <w:r w:rsidRPr="002E5A42">
              <w:t>)</w:t>
            </w:r>
          </w:p>
        </w:tc>
        <w:tc>
          <w:tcPr>
            <w:tcW w:w="3260" w:type="dxa"/>
          </w:tcPr>
          <w:p w:rsidR="00C1693C" w:rsidRPr="001A3814" w:rsidRDefault="001A3814" w:rsidP="004D691B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1A3814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Staff through</w:t>
            </w: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o</w:t>
            </w:r>
            <w:r w:rsidRPr="001A3814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ut the school are observing ‘transition’ lessons. A 6 week block of PE/PSHCE addressing what it is to have a healthy active lifestyle. Staff are involved in these lessons to observe teaching ideas, resources and lessons units. Led by premier education.</w:t>
            </w:r>
          </w:p>
          <w:p w:rsidR="001A3814" w:rsidRPr="00F95CE4" w:rsidRDefault="001A3814" w:rsidP="004D6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93C" w:rsidRPr="00F95CE4" w:rsidTr="00C1693C">
        <w:trPr>
          <w:trHeight w:val="557"/>
        </w:trPr>
        <w:tc>
          <w:tcPr>
            <w:tcW w:w="2942" w:type="dxa"/>
          </w:tcPr>
          <w:p w:rsidR="00C1693C" w:rsidRPr="002E5A42" w:rsidRDefault="00C1693C" w:rsidP="007D4A19">
            <w:pPr>
              <w:rPr>
                <w:b/>
              </w:rPr>
            </w:pPr>
            <w:r w:rsidRPr="00C1693C">
              <w:rPr>
                <w:b/>
              </w:rPr>
              <w:t xml:space="preserve">Multi-cultural sporting activities </w:t>
            </w:r>
            <w:r w:rsidR="002E5A42">
              <w:rPr>
                <w:b/>
              </w:rPr>
              <w:t xml:space="preserve">introduced </w:t>
            </w:r>
            <w:r w:rsidRPr="00C1693C">
              <w:rPr>
                <w:b/>
              </w:rPr>
              <w:t>to promote British values and cultural diversity.</w:t>
            </w:r>
          </w:p>
        </w:tc>
        <w:tc>
          <w:tcPr>
            <w:tcW w:w="4538" w:type="dxa"/>
          </w:tcPr>
          <w:p w:rsidR="002E5A42" w:rsidRPr="0053232E" w:rsidRDefault="002E5A42" w:rsidP="00C1693C">
            <w:r>
              <w:t>Try to make links with local and national companies to run assemblies and workshops with pupils which celebrate diversity and promote British values.</w:t>
            </w:r>
          </w:p>
        </w:tc>
        <w:tc>
          <w:tcPr>
            <w:tcW w:w="3260" w:type="dxa"/>
          </w:tcPr>
          <w:p w:rsidR="00C1693C" w:rsidRDefault="001A3814" w:rsidP="004D691B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1A3814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Zulu dance workshop day took place in term 2 for all pupils from years F to 6.</w:t>
            </w:r>
          </w:p>
          <w:p w:rsidR="001A3814" w:rsidRDefault="001A3814" w:rsidP="004D691B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</w:p>
          <w:p w:rsidR="001A3814" w:rsidRPr="00F95CE4" w:rsidRDefault="001A3814" w:rsidP="004D6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Sports for schools charity ran and assembly based around achievement with a disability and learning attitudes.</w:t>
            </w:r>
          </w:p>
        </w:tc>
      </w:tr>
      <w:tr w:rsidR="004A3AC5" w:rsidRPr="00F95CE4" w:rsidTr="00611014">
        <w:trPr>
          <w:trHeight w:val="557"/>
        </w:trPr>
        <w:tc>
          <w:tcPr>
            <w:tcW w:w="10740" w:type="dxa"/>
            <w:gridSpan w:val="3"/>
          </w:tcPr>
          <w:p w:rsidR="004A3AC5" w:rsidRPr="00F95CE4" w:rsidRDefault="004A3AC5" w:rsidP="004D6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AC5">
              <w:rPr>
                <w:b/>
                <w:color w:val="548DD4" w:themeColor="text2" w:themeTint="99"/>
              </w:rPr>
              <w:t>Reviewed 27/2/18</w:t>
            </w:r>
          </w:p>
        </w:tc>
      </w:tr>
      <w:tr w:rsidR="001C3DFD" w:rsidTr="00EA0DB0">
        <w:tc>
          <w:tcPr>
            <w:tcW w:w="10740" w:type="dxa"/>
            <w:gridSpan w:val="3"/>
          </w:tcPr>
          <w:p w:rsidR="001C3DFD" w:rsidRDefault="001C3DFD" w:rsidP="001C3DFD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1C3DFD" w:rsidRDefault="001C3DFD" w:rsidP="001C3DFD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445A1B">
              <w:rPr>
                <w:rFonts w:ascii="Times New Roman" w:hAnsi="Times New Roman" w:cs="Times New Roman"/>
                <w:b/>
                <w:sz w:val="24"/>
                <w:u w:val="single"/>
              </w:rPr>
              <w:t>Next st</w:t>
            </w:r>
            <w:r w:rsidR="00F966D7">
              <w:rPr>
                <w:rFonts w:ascii="Times New Roman" w:hAnsi="Times New Roman" w:cs="Times New Roman"/>
                <w:b/>
                <w:sz w:val="24"/>
                <w:u w:val="single"/>
              </w:rPr>
              <w:t>eps/Sustainability for year 2018-2019</w:t>
            </w:r>
            <w:r w:rsidRPr="00445A1B">
              <w:rPr>
                <w:rFonts w:ascii="Times New Roman" w:hAnsi="Times New Roman" w:cs="Times New Roman"/>
                <w:b/>
                <w:sz w:val="24"/>
                <w:u w:val="single"/>
              </w:rPr>
              <w:t>:</w:t>
            </w:r>
          </w:p>
          <w:p w:rsidR="003C565E" w:rsidRDefault="003C565E" w:rsidP="00167AC7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  <w:p w:rsidR="00F966D7" w:rsidRPr="00167AC7" w:rsidRDefault="00F966D7" w:rsidP="00167AC7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FD0145" w:rsidRDefault="00FD0145"/>
    <w:sectPr w:rsidR="00FD0145" w:rsidSect="00A12F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45"/>
    <w:rsid w:val="000169A0"/>
    <w:rsid w:val="000309DD"/>
    <w:rsid w:val="00034F1F"/>
    <w:rsid w:val="00044A03"/>
    <w:rsid w:val="00066234"/>
    <w:rsid w:val="00076043"/>
    <w:rsid w:val="000875E0"/>
    <w:rsid w:val="0009019E"/>
    <w:rsid w:val="0009200A"/>
    <w:rsid w:val="00095936"/>
    <w:rsid w:val="000A6B63"/>
    <w:rsid w:val="000A7ABC"/>
    <w:rsid w:val="000C4B8C"/>
    <w:rsid w:val="000D0D32"/>
    <w:rsid w:val="000E1140"/>
    <w:rsid w:val="000E7EE3"/>
    <w:rsid w:val="000F662D"/>
    <w:rsid w:val="001014FB"/>
    <w:rsid w:val="0011287F"/>
    <w:rsid w:val="001135EF"/>
    <w:rsid w:val="0011490E"/>
    <w:rsid w:val="00125AD5"/>
    <w:rsid w:val="001311BB"/>
    <w:rsid w:val="00140AF6"/>
    <w:rsid w:val="00153AC4"/>
    <w:rsid w:val="001639C0"/>
    <w:rsid w:val="00165531"/>
    <w:rsid w:val="00167AC7"/>
    <w:rsid w:val="0017654E"/>
    <w:rsid w:val="001A3814"/>
    <w:rsid w:val="001B0FBE"/>
    <w:rsid w:val="001C3DFD"/>
    <w:rsid w:val="001D7978"/>
    <w:rsid w:val="001E7DB0"/>
    <w:rsid w:val="001F493A"/>
    <w:rsid w:val="00215EE9"/>
    <w:rsid w:val="00217E2A"/>
    <w:rsid w:val="00252F8A"/>
    <w:rsid w:val="00265309"/>
    <w:rsid w:val="002C326B"/>
    <w:rsid w:val="002C3FAD"/>
    <w:rsid w:val="002E3AB5"/>
    <w:rsid w:val="002E5A42"/>
    <w:rsid w:val="003015A3"/>
    <w:rsid w:val="00301AF9"/>
    <w:rsid w:val="00306395"/>
    <w:rsid w:val="00313765"/>
    <w:rsid w:val="00324E57"/>
    <w:rsid w:val="00334187"/>
    <w:rsid w:val="00334865"/>
    <w:rsid w:val="00344708"/>
    <w:rsid w:val="00357B99"/>
    <w:rsid w:val="00387053"/>
    <w:rsid w:val="003B2C19"/>
    <w:rsid w:val="003C565E"/>
    <w:rsid w:val="003F75C7"/>
    <w:rsid w:val="004002FD"/>
    <w:rsid w:val="00445A1B"/>
    <w:rsid w:val="00463E1B"/>
    <w:rsid w:val="0047584E"/>
    <w:rsid w:val="00495A3A"/>
    <w:rsid w:val="004A3AC5"/>
    <w:rsid w:val="004A58A5"/>
    <w:rsid w:val="004B1E54"/>
    <w:rsid w:val="004C193F"/>
    <w:rsid w:val="004C21DB"/>
    <w:rsid w:val="004C53EC"/>
    <w:rsid w:val="004D691B"/>
    <w:rsid w:val="004E25FB"/>
    <w:rsid w:val="004F6252"/>
    <w:rsid w:val="00502C31"/>
    <w:rsid w:val="0050483F"/>
    <w:rsid w:val="0051695E"/>
    <w:rsid w:val="0054556C"/>
    <w:rsid w:val="005740BB"/>
    <w:rsid w:val="005A1307"/>
    <w:rsid w:val="005A2449"/>
    <w:rsid w:val="005A30BD"/>
    <w:rsid w:val="005A3777"/>
    <w:rsid w:val="005A523A"/>
    <w:rsid w:val="005A70F2"/>
    <w:rsid w:val="005C1CDC"/>
    <w:rsid w:val="0060645F"/>
    <w:rsid w:val="00635B12"/>
    <w:rsid w:val="0066102E"/>
    <w:rsid w:val="00676C3D"/>
    <w:rsid w:val="006B059B"/>
    <w:rsid w:val="006C0874"/>
    <w:rsid w:val="006C2138"/>
    <w:rsid w:val="006E74C4"/>
    <w:rsid w:val="006F2741"/>
    <w:rsid w:val="0073250A"/>
    <w:rsid w:val="00732861"/>
    <w:rsid w:val="00737267"/>
    <w:rsid w:val="00741781"/>
    <w:rsid w:val="00741B74"/>
    <w:rsid w:val="00753410"/>
    <w:rsid w:val="00754BD9"/>
    <w:rsid w:val="00770E99"/>
    <w:rsid w:val="00781B06"/>
    <w:rsid w:val="00784B14"/>
    <w:rsid w:val="007A0443"/>
    <w:rsid w:val="007A5B10"/>
    <w:rsid w:val="007A5CFB"/>
    <w:rsid w:val="007C394A"/>
    <w:rsid w:val="007D4693"/>
    <w:rsid w:val="007E7E46"/>
    <w:rsid w:val="0081287B"/>
    <w:rsid w:val="00817252"/>
    <w:rsid w:val="008301D8"/>
    <w:rsid w:val="00834D91"/>
    <w:rsid w:val="00836177"/>
    <w:rsid w:val="00863C4F"/>
    <w:rsid w:val="00873FA4"/>
    <w:rsid w:val="00883AEA"/>
    <w:rsid w:val="008D4E71"/>
    <w:rsid w:val="008D7BD4"/>
    <w:rsid w:val="008E33D3"/>
    <w:rsid w:val="00944F65"/>
    <w:rsid w:val="00955333"/>
    <w:rsid w:val="009567E8"/>
    <w:rsid w:val="00972B9B"/>
    <w:rsid w:val="009850B2"/>
    <w:rsid w:val="0098598D"/>
    <w:rsid w:val="009D06B3"/>
    <w:rsid w:val="009D42E0"/>
    <w:rsid w:val="009D4B84"/>
    <w:rsid w:val="009D7B86"/>
    <w:rsid w:val="00A11781"/>
    <w:rsid w:val="00A12333"/>
    <w:rsid w:val="00A12F4D"/>
    <w:rsid w:val="00A27EC7"/>
    <w:rsid w:val="00A31F8E"/>
    <w:rsid w:val="00A45586"/>
    <w:rsid w:val="00A554FD"/>
    <w:rsid w:val="00A63415"/>
    <w:rsid w:val="00AA1DC0"/>
    <w:rsid w:val="00AC2FCD"/>
    <w:rsid w:val="00AD3898"/>
    <w:rsid w:val="00AE08F2"/>
    <w:rsid w:val="00AF5726"/>
    <w:rsid w:val="00B057AA"/>
    <w:rsid w:val="00B21C93"/>
    <w:rsid w:val="00B26D09"/>
    <w:rsid w:val="00B326E5"/>
    <w:rsid w:val="00B819E4"/>
    <w:rsid w:val="00BE1325"/>
    <w:rsid w:val="00BF4F3D"/>
    <w:rsid w:val="00C037B7"/>
    <w:rsid w:val="00C1693C"/>
    <w:rsid w:val="00C169BC"/>
    <w:rsid w:val="00C36866"/>
    <w:rsid w:val="00C4041D"/>
    <w:rsid w:val="00C47618"/>
    <w:rsid w:val="00C5703B"/>
    <w:rsid w:val="00C65D7C"/>
    <w:rsid w:val="00C7232F"/>
    <w:rsid w:val="00C7544B"/>
    <w:rsid w:val="00C83237"/>
    <w:rsid w:val="00CB07EB"/>
    <w:rsid w:val="00CD4E1A"/>
    <w:rsid w:val="00CE739B"/>
    <w:rsid w:val="00CF0C75"/>
    <w:rsid w:val="00D447F9"/>
    <w:rsid w:val="00D6296F"/>
    <w:rsid w:val="00D84EF8"/>
    <w:rsid w:val="00D867B7"/>
    <w:rsid w:val="00D8697F"/>
    <w:rsid w:val="00DA2203"/>
    <w:rsid w:val="00DA62AE"/>
    <w:rsid w:val="00DB3DE7"/>
    <w:rsid w:val="00DC73F2"/>
    <w:rsid w:val="00DD2335"/>
    <w:rsid w:val="00DE588C"/>
    <w:rsid w:val="00E42D07"/>
    <w:rsid w:val="00E74CDF"/>
    <w:rsid w:val="00E94935"/>
    <w:rsid w:val="00EC754A"/>
    <w:rsid w:val="00F10E2F"/>
    <w:rsid w:val="00F608CE"/>
    <w:rsid w:val="00F838D6"/>
    <w:rsid w:val="00F95CE4"/>
    <w:rsid w:val="00F96276"/>
    <w:rsid w:val="00F966D7"/>
    <w:rsid w:val="00FB2316"/>
    <w:rsid w:val="00FD0145"/>
    <w:rsid w:val="00FD6626"/>
    <w:rsid w:val="00FD77F7"/>
    <w:rsid w:val="00FE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D0145"/>
  </w:style>
  <w:style w:type="table" w:styleId="TableGrid">
    <w:name w:val="Table Grid"/>
    <w:basedOn w:val="TableNormal"/>
    <w:uiPriority w:val="59"/>
    <w:rsid w:val="00FD0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D7BD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D06B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4C193F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D0145"/>
  </w:style>
  <w:style w:type="table" w:styleId="TableGrid">
    <w:name w:val="Table Grid"/>
    <w:basedOn w:val="TableNormal"/>
    <w:uiPriority w:val="59"/>
    <w:rsid w:val="00FD0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D7BD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D06B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4C193F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1905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HP-01</dc:creator>
  <cp:lastModifiedBy>Teacher HP-01</cp:lastModifiedBy>
  <cp:revision>17</cp:revision>
  <cp:lastPrinted>2016-06-30T16:34:00Z</cp:lastPrinted>
  <dcterms:created xsi:type="dcterms:W3CDTF">2017-09-14T17:39:00Z</dcterms:created>
  <dcterms:modified xsi:type="dcterms:W3CDTF">2018-09-10T12:23:00Z</dcterms:modified>
</cp:coreProperties>
</file>