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3" w:rsidRDefault="00393E80" w:rsidP="00393E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KS2 SATs Results 2017</w:t>
      </w:r>
    </w:p>
    <w:p w:rsidR="001A1020" w:rsidRDefault="001A1020" w:rsidP="001A10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Attainment</w:t>
      </w:r>
    </w:p>
    <w:p w:rsidR="009D056F" w:rsidRDefault="009D056F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Reading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 w:rsidRPr="00772508">
        <w:rPr>
          <w:rFonts w:ascii="Arial" w:hAnsi="Arial" w:cs="Arial"/>
          <w:b/>
          <w:sz w:val="24"/>
          <w:szCs w:val="24"/>
        </w:rPr>
        <w:t>90%</w:t>
      </w:r>
      <w:r>
        <w:rPr>
          <w:rFonts w:ascii="Arial" w:hAnsi="Arial" w:cs="Arial"/>
          <w:sz w:val="24"/>
          <w:szCs w:val="24"/>
        </w:rPr>
        <w:t xml:space="preserve"> of the cohort achieved the expected level or above compared to </w:t>
      </w:r>
      <w:r w:rsidRPr="00772508">
        <w:rPr>
          <w:rFonts w:ascii="Arial" w:hAnsi="Arial" w:cs="Arial"/>
          <w:b/>
          <w:sz w:val="24"/>
          <w:szCs w:val="24"/>
        </w:rPr>
        <w:t>71%</w:t>
      </w:r>
      <w:r>
        <w:rPr>
          <w:rFonts w:ascii="Arial" w:hAnsi="Arial" w:cs="Arial"/>
          <w:sz w:val="24"/>
          <w:szCs w:val="24"/>
        </w:rPr>
        <w:t xml:space="preserve"> nationally.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 w:rsidRPr="00772508">
        <w:rPr>
          <w:rFonts w:ascii="Arial" w:hAnsi="Arial" w:cs="Arial"/>
          <w:b/>
          <w:sz w:val="24"/>
          <w:szCs w:val="24"/>
        </w:rPr>
        <w:t>53%</w:t>
      </w:r>
      <w:r>
        <w:rPr>
          <w:rFonts w:ascii="Arial" w:hAnsi="Arial" w:cs="Arial"/>
          <w:sz w:val="24"/>
          <w:szCs w:val="24"/>
        </w:rPr>
        <w:t xml:space="preserve"> of the cohort reached Greater Depth compared to </w:t>
      </w:r>
      <w:r w:rsidR="002C7BD0">
        <w:rPr>
          <w:rFonts w:ascii="Arial" w:hAnsi="Arial" w:cs="Arial"/>
          <w:sz w:val="24"/>
          <w:szCs w:val="24"/>
        </w:rPr>
        <w:t>national average (</w:t>
      </w:r>
      <w:r>
        <w:rPr>
          <w:rFonts w:ascii="Arial" w:hAnsi="Arial" w:cs="Arial"/>
          <w:sz w:val="24"/>
          <w:szCs w:val="24"/>
        </w:rPr>
        <w:t>NA</w:t>
      </w:r>
      <w:r w:rsidR="002C7BD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last year of 19% 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year’s Greater Depth national averages have not yet been released)</w:t>
      </w:r>
    </w:p>
    <w:p w:rsidR="00772508" w:rsidRP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</w:p>
    <w:p w:rsidR="009D056F" w:rsidRDefault="009D056F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Writing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772508">
        <w:rPr>
          <w:rFonts w:ascii="Arial" w:hAnsi="Arial" w:cs="Arial"/>
          <w:b/>
          <w:sz w:val="24"/>
          <w:szCs w:val="24"/>
        </w:rPr>
        <w:t>0%</w:t>
      </w:r>
      <w:r>
        <w:rPr>
          <w:rFonts w:ascii="Arial" w:hAnsi="Arial" w:cs="Arial"/>
          <w:sz w:val="24"/>
          <w:szCs w:val="24"/>
        </w:rPr>
        <w:t xml:space="preserve"> of the cohort achieved the expected level or above compared to </w:t>
      </w:r>
      <w:r w:rsidRPr="0077250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6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nationally.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the cohort reached Greater Depth compared to NA last year of 15%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D056F" w:rsidRDefault="009D056F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Maths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87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the cohort achieved the expected level or above compared to </w:t>
      </w:r>
      <w:r w:rsidRPr="0077250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5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nationally.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the cohort reached Greater Depth compared to NA last year of 17%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D056F" w:rsidRDefault="009D056F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</w:t>
      </w:r>
      <w:r w:rsidR="00C655E6">
        <w:rPr>
          <w:rFonts w:ascii="Arial" w:hAnsi="Arial" w:cs="Arial"/>
          <w:sz w:val="24"/>
          <w:szCs w:val="24"/>
          <w:u w:val="single"/>
        </w:rPr>
        <w:t xml:space="preserve">pelling </w:t>
      </w:r>
      <w:r>
        <w:rPr>
          <w:rFonts w:ascii="Arial" w:hAnsi="Arial" w:cs="Arial"/>
          <w:sz w:val="24"/>
          <w:szCs w:val="24"/>
          <w:u w:val="single"/>
        </w:rPr>
        <w:t>P</w:t>
      </w:r>
      <w:r w:rsidR="00C655E6">
        <w:rPr>
          <w:rFonts w:ascii="Arial" w:hAnsi="Arial" w:cs="Arial"/>
          <w:sz w:val="24"/>
          <w:szCs w:val="24"/>
          <w:u w:val="single"/>
        </w:rPr>
        <w:t xml:space="preserve">unctuation and </w:t>
      </w:r>
      <w:r>
        <w:rPr>
          <w:rFonts w:ascii="Arial" w:hAnsi="Arial" w:cs="Arial"/>
          <w:sz w:val="24"/>
          <w:szCs w:val="24"/>
          <w:u w:val="single"/>
        </w:rPr>
        <w:t>G</w:t>
      </w:r>
      <w:r w:rsidR="00C655E6">
        <w:rPr>
          <w:rFonts w:ascii="Arial" w:hAnsi="Arial" w:cs="Arial"/>
          <w:sz w:val="24"/>
          <w:szCs w:val="24"/>
          <w:u w:val="single"/>
        </w:rPr>
        <w:t>rammar</w:t>
      </w:r>
      <w:bookmarkStart w:id="0" w:name="_GoBack"/>
      <w:bookmarkEnd w:id="0"/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83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the cohort achieved the expected level or above compared to </w:t>
      </w:r>
      <w:r w:rsidRPr="0077250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7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nationally.</w:t>
      </w:r>
    </w:p>
    <w:p w:rsidR="00772508" w:rsidRDefault="00772508" w:rsidP="00772508">
      <w:pPr>
        <w:spacing w:after="0"/>
        <w:rPr>
          <w:rFonts w:ascii="Arial" w:hAnsi="Arial" w:cs="Arial"/>
          <w:sz w:val="24"/>
          <w:szCs w:val="24"/>
        </w:rPr>
      </w:pPr>
      <w:r w:rsidRPr="00772508">
        <w:rPr>
          <w:rFonts w:ascii="Arial" w:hAnsi="Arial" w:cs="Arial"/>
          <w:b/>
          <w:sz w:val="24"/>
          <w:szCs w:val="24"/>
        </w:rPr>
        <w:t>53%</w:t>
      </w:r>
      <w:r>
        <w:rPr>
          <w:rFonts w:ascii="Arial" w:hAnsi="Arial" w:cs="Arial"/>
          <w:sz w:val="24"/>
          <w:szCs w:val="24"/>
        </w:rPr>
        <w:t xml:space="preserve"> of the cohort reached Greater Depth compared to NA last year of 23%</w:t>
      </w:r>
    </w:p>
    <w:p w:rsidR="001A1020" w:rsidRDefault="001A1020" w:rsidP="00772508">
      <w:pPr>
        <w:spacing w:after="0"/>
        <w:rPr>
          <w:rFonts w:ascii="Arial" w:hAnsi="Arial" w:cs="Arial"/>
          <w:sz w:val="24"/>
          <w:szCs w:val="24"/>
        </w:rPr>
      </w:pPr>
    </w:p>
    <w:p w:rsidR="001A1020" w:rsidRPr="001A1020" w:rsidRDefault="001A1020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A1020">
        <w:rPr>
          <w:rFonts w:ascii="Arial" w:hAnsi="Arial" w:cs="Arial"/>
          <w:sz w:val="24"/>
          <w:szCs w:val="24"/>
          <w:u w:val="single"/>
        </w:rPr>
        <w:t xml:space="preserve">RW&amp;M </w:t>
      </w:r>
    </w:p>
    <w:p w:rsidR="001A1020" w:rsidRDefault="001A1020" w:rsidP="001A10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the cohort achieved the expected level or above compared to </w:t>
      </w:r>
      <w:r w:rsidRPr="001A1020">
        <w:rPr>
          <w:rFonts w:ascii="Arial" w:hAnsi="Arial" w:cs="Arial"/>
          <w:b/>
          <w:sz w:val="24"/>
          <w:szCs w:val="24"/>
        </w:rPr>
        <w:t>61%</w:t>
      </w:r>
      <w:r>
        <w:rPr>
          <w:rFonts w:ascii="Arial" w:hAnsi="Arial" w:cs="Arial"/>
          <w:sz w:val="24"/>
          <w:szCs w:val="24"/>
        </w:rPr>
        <w:t xml:space="preserve"> nationally.</w:t>
      </w:r>
    </w:p>
    <w:p w:rsidR="001A1020" w:rsidRDefault="001A1020" w:rsidP="001A10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966F2">
        <w:rPr>
          <w:rFonts w:ascii="Arial" w:hAnsi="Arial" w:cs="Arial"/>
          <w:b/>
          <w:sz w:val="24"/>
          <w:szCs w:val="24"/>
        </w:rPr>
        <w:t>3</w:t>
      </w:r>
      <w:r w:rsidRPr="00772508"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of the cohort reached Greater Depth compared to NA last year of 5%</w:t>
      </w:r>
    </w:p>
    <w:p w:rsidR="00772508" w:rsidRPr="009D056F" w:rsidRDefault="00772508" w:rsidP="00772508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93E80" w:rsidTr="001C6487">
        <w:tc>
          <w:tcPr>
            <w:tcW w:w="1848" w:type="dxa"/>
            <w:vMerge w:val="restart"/>
          </w:tcPr>
          <w:p w:rsidR="00393E80" w:rsidRDefault="00393E80" w:rsidP="00393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 2016</w:t>
            </w:r>
          </w:p>
        </w:tc>
        <w:tc>
          <w:tcPr>
            <w:tcW w:w="3698" w:type="dxa"/>
            <w:gridSpan w:val="2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Scaled Score 2017</w:t>
            </w:r>
          </w:p>
        </w:tc>
      </w:tr>
      <w:tr w:rsidR="00393E80" w:rsidTr="00393E80">
        <w:tc>
          <w:tcPr>
            <w:tcW w:w="1848" w:type="dxa"/>
            <w:vMerge/>
          </w:tcPr>
          <w:p w:rsidR="00393E80" w:rsidRDefault="00393E80" w:rsidP="00393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1848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849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1849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</w:tr>
      <w:tr w:rsidR="00393E80" w:rsidTr="00372D3D">
        <w:tc>
          <w:tcPr>
            <w:tcW w:w="1848" w:type="dxa"/>
          </w:tcPr>
          <w:p w:rsidR="00393E80" w:rsidRDefault="00393E80" w:rsidP="00393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393E80" w:rsidRDefault="00393E80" w:rsidP="00393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</w:tc>
        <w:tc>
          <w:tcPr>
            <w:tcW w:w="1848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48" w:type="dxa"/>
            <w:shd w:val="clear" w:color="auto" w:fill="00B050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105.7</w:t>
            </w:r>
          </w:p>
        </w:tc>
        <w:tc>
          <w:tcPr>
            <w:tcW w:w="1849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849" w:type="dxa"/>
            <w:shd w:val="clear" w:color="auto" w:fill="00B050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108.4</w:t>
            </w:r>
          </w:p>
        </w:tc>
      </w:tr>
      <w:tr w:rsidR="00393E80" w:rsidTr="00372D3D">
        <w:tc>
          <w:tcPr>
            <w:tcW w:w="1848" w:type="dxa"/>
          </w:tcPr>
          <w:p w:rsidR="00393E80" w:rsidRDefault="00393E80" w:rsidP="00393E80">
            <w:pPr>
              <w:rPr>
                <w:rFonts w:ascii="Arial" w:hAnsi="Arial" w:cs="Arial"/>
                <w:sz w:val="24"/>
                <w:szCs w:val="24"/>
              </w:rPr>
            </w:pPr>
          </w:p>
          <w:p w:rsidR="00393E80" w:rsidRDefault="00393E80" w:rsidP="00393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848" w:type="dxa"/>
          </w:tcPr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3E80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48" w:type="dxa"/>
            <w:shd w:val="clear" w:color="auto" w:fill="92D050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103.37</w:t>
            </w:r>
          </w:p>
        </w:tc>
        <w:tc>
          <w:tcPr>
            <w:tcW w:w="1849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849" w:type="dxa"/>
            <w:shd w:val="clear" w:color="auto" w:fill="00B050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106.7</w:t>
            </w:r>
          </w:p>
        </w:tc>
      </w:tr>
      <w:tr w:rsidR="00393E80" w:rsidTr="00372D3D">
        <w:tc>
          <w:tcPr>
            <w:tcW w:w="1848" w:type="dxa"/>
          </w:tcPr>
          <w:p w:rsidR="00393E80" w:rsidRDefault="00393E80" w:rsidP="00393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Grammar, Punctuation and Spelling</w:t>
            </w:r>
          </w:p>
        </w:tc>
        <w:tc>
          <w:tcPr>
            <w:tcW w:w="1848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848" w:type="dxa"/>
            <w:shd w:val="clear" w:color="auto" w:fill="92D050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104.7</w:t>
            </w:r>
          </w:p>
        </w:tc>
        <w:tc>
          <w:tcPr>
            <w:tcW w:w="1849" w:type="dxa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849" w:type="dxa"/>
            <w:shd w:val="clear" w:color="auto" w:fill="00B050"/>
          </w:tcPr>
          <w:p w:rsidR="00393E80" w:rsidRDefault="00393E80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056F" w:rsidRDefault="009D056F" w:rsidP="00393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108.5</w:t>
            </w:r>
          </w:p>
        </w:tc>
      </w:tr>
    </w:tbl>
    <w:p w:rsidR="00393E80" w:rsidRDefault="00393E80" w:rsidP="00393E80">
      <w:pPr>
        <w:rPr>
          <w:rFonts w:ascii="Arial" w:hAnsi="Arial" w:cs="Arial"/>
          <w:sz w:val="24"/>
          <w:szCs w:val="24"/>
        </w:rPr>
      </w:pPr>
    </w:p>
    <w:p w:rsidR="00393E80" w:rsidRDefault="00393E80" w:rsidP="00393E8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4E67542" wp14:editId="5D704B55">
            <wp:extent cx="512445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E80" w:rsidSect="002C7BD0">
      <w:pgSz w:w="11906" w:h="16838"/>
      <w:pgMar w:top="567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80"/>
    <w:rsid w:val="001A1020"/>
    <w:rsid w:val="001B647F"/>
    <w:rsid w:val="002C7BD0"/>
    <w:rsid w:val="00372D3D"/>
    <w:rsid w:val="00393E80"/>
    <w:rsid w:val="004966F2"/>
    <w:rsid w:val="00772508"/>
    <w:rsid w:val="008B4BD5"/>
    <w:rsid w:val="009D056F"/>
    <w:rsid w:val="00C655E6"/>
    <w:rsid w:val="00C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5</cp:revision>
  <dcterms:created xsi:type="dcterms:W3CDTF">2017-10-09T08:21:00Z</dcterms:created>
  <dcterms:modified xsi:type="dcterms:W3CDTF">2017-10-09T08:25:00Z</dcterms:modified>
</cp:coreProperties>
</file>