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1D" w:rsidRPr="006C6429" w:rsidRDefault="004C3D1D" w:rsidP="004C3D1D">
      <w:pPr>
        <w:pStyle w:val="NoSpacing"/>
        <w:jc w:val="center"/>
        <w:rPr>
          <w:rFonts w:ascii="Comic Sans MS" w:hAnsi="Comic Sans MS"/>
          <w:b/>
          <w:sz w:val="20"/>
          <w:szCs w:val="20"/>
          <w:u w:val="single"/>
        </w:rPr>
      </w:pPr>
      <w:bookmarkStart w:id="0" w:name="_GoBack"/>
      <w:bookmarkEnd w:id="0"/>
      <w:r w:rsidRPr="006C6429">
        <w:rPr>
          <w:rFonts w:ascii="Comic Sans MS" w:hAnsi="Comic Sans MS"/>
          <w:b/>
          <w:sz w:val="20"/>
          <w:szCs w:val="20"/>
          <w:u w:val="single"/>
        </w:rPr>
        <w:t>ART POLICY</w:t>
      </w:r>
    </w:p>
    <w:p w:rsidR="004C3D1D" w:rsidRPr="006C6429" w:rsidRDefault="004C3D1D" w:rsidP="004C3D1D">
      <w:pPr>
        <w:pStyle w:val="NoSpacing"/>
        <w:jc w:val="center"/>
        <w:rPr>
          <w:rFonts w:ascii="Comic Sans MS" w:hAnsi="Comic Sans MS"/>
          <w:b/>
          <w:sz w:val="20"/>
          <w:szCs w:val="20"/>
          <w:u w:val="single"/>
        </w:rPr>
      </w:pPr>
      <w:r w:rsidRPr="006C6429">
        <w:rPr>
          <w:rFonts w:ascii="Comic Sans MS" w:hAnsi="Comic Sans MS"/>
          <w:b/>
          <w:sz w:val="20"/>
          <w:szCs w:val="20"/>
          <w:u w:val="single"/>
        </w:rPr>
        <w:t>STOCKHAM SCHOOL</w:t>
      </w:r>
    </w:p>
    <w:p w:rsidR="004C3D1D" w:rsidRPr="006C6429" w:rsidRDefault="004C3D1D" w:rsidP="004C3D1D">
      <w:pPr>
        <w:pStyle w:val="NoSpacing"/>
        <w:rPr>
          <w:rFonts w:ascii="Comic Sans MS" w:hAnsi="Comic Sans MS"/>
          <w:sz w:val="20"/>
          <w:szCs w:val="20"/>
        </w:rPr>
      </w:pPr>
    </w:p>
    <w:p w:rsidR="004C3D1D" w:rsidRPr="006C6429" w:rsidRDefault="004C3D1D" w:rsidP="004C3D1D">
      <w:pPr>
        <w:pStyle w:val="NoSpacing"/>
        <w:rPr>
          <w:rFonts w:ascii="Comic Sans MS" w:hAnsi="Comic Sans MS"/>
          <w:b/>
          <w:sz w:val="20"/>
          <w:szCs w:val="20"/>
          <w:u w:val="single"/>
        </w:rPr>
      </w:pPr>
    </w:p>
    <w:p w:rsidR="004C3D1D" w:rsidRPr="006C6429" w:rsidRDefault="004C3D1D" w:rsidP="004C3D1D">
      <w:pPr>
        <w:pStyle w:val="NoSpacing"/>
        <w:rPr>
          <w:rFonts w:ascii="Comic Sans MS" w:hAnsi="Comic Sans MS"/>
          <w:b/>
          <w:sz w:val="20"/>
          <w:szCs w:val="20"/>
          <w:u w:val="single"/>
        </w:rPr>
      </w:pPr>
      <w:r w:rsidRPr="006C6429">
        <w:rPr>
          <w:rFonts w:ascii="Comic Sans MS" w:hAnsi="Comic Sans MS"/>
          <w:b/>
          <w:sz w:val="20"/>
          <w:szCs w:val="20"/>
          <w:u w:val="single"/>
        </w:rPr>
        <w:t xml:space="preserve">Aims </w:t>
      </w:r>
    </w:p>
    <w:p w:rsidR="004C3D1D" w:rsidRPr="006C6429" w:rsidRDefault="004C3D1D" w:rsidP="004C3D1D">
      <w:pPr>
        <w:pStyle w:val="NoSpacing"/>
        <w:rPr>
          <w:rFonts w:ascii="Comic Sans MS" w:hAnsi="Comic Sans MS"/>
          <w:b/>
          <w:sz w:val="20"/>
          <w:szCs w:val="20"/>
          <w:u w:val="single"/>
        </w:rPr>
      </w:pPr>
    </w:p>
    <w:p w:rsidR="004C3D1D" w:rsidRPr="006C6429" w:rsidRDefault="004C3D1D" w:rsidP="004C3D1D">
      <w:pPr>
        <w:pStyle w:val="NoSpacing"/>
        <w:rPr>
          <w:rFonts w:ascii="Comic Sans MS" w:hAnsi="Comic Sans MS"/>
          <w:sz w:val="20"/>
          <w:szCs w:val="20"/>
        </w:rPr>
      </w:pPr>
      <w:r w:rsidRPr="006C6429">
        <w:rPr>
          <w:rFonts w:ascii="Comic Sans MS" w:hAnsi="Comic Sans MS"/>
          <w:sz w:val="20"/>
          <w:szCs w:val="20"/>
        </w:rPr>
        <w:t xml:space="preserve">Our school aims to place an important emphasis upon our pupil’s creative, emotional development.  Art makes a major contribution to these aspects of education as well as to the spiritual and cultural development of pupils.  Our school ethos values imagination, inspiration and contemplation, encouraging pupils to ask questions about meaning and purpose.  It enables children to communicate what they see, feel and think through the use of colour, texture, form, pattern and different materials and processes.  Children become involved in shaping their environments through art and design activities.  They learn to make informed </w:t>
      </w:r>
      <w:r w:rsidR="00BD18A6" w:rsidRPr="006C6429">
        <w:rPr>
          <w:rFonts w:ascii="Comic Sans MS" w:hAnsi="Comic Sans MS"/>
          <w:sz w:val="20"/>
          <w:szCs w:val="20"/>
        </w:rPr>
        <w:t>judgements</w:t>
      </w:r>
      <w:r w:rsidRPr="006C6429">
        <w:rPr>
          <w:rFonts w:ascii="Comic Sans MS" w:hAnsi="Comic Sans MS"/>
          <w:sz w:val="20"/>
          <w:szCs w:val="20"/>
        </w:rPr>
        <w:t xml:space="preserve"> and aesthetic and practical </w:t>
      </w:r>
      <w:r w:rsidR="00BD18A6" w:rsidRPr="006C6429">
        <w:rPr>
          <w:rFonts w:ascii="Comic Sans MS" w:hAnsi="Comic Sans MS"/>
          <w:sz w:val="20"/>
          <w:szCs w:val="20"/>
        </w:rPr>
        <w:t>decisions</w:t>
      </w:r>
      <w:r w:rsidRPr="006C6429">
        <w:rPr>
          <w:rFonts w:ascii="Comic Sans MS" w:hAnsi="Comic Sans MS"/>
          <w:sz w:val="20"/>
          <w:szCs w:val="20"/>
        </w:rPr>
        <w:t xml:space="preserve">.  They explore ideas and meanings through the work of artists and designers.  Through learning </w:t>
      </w:r>
      <w:r w:rsidR="00BD18A6" w:rsidRPr="006C6429">
        <w:rPr>
          <w:rFonts w:ascii="Comic Sans MS" w:hAnsi="Comic Sans MS"/>
          <w:sz w:val="20"/>
          <w:szCs w:val="20"/>
        </w:rPr>
        <w:t>about</w:t>
      </w:r>
      <w:r w:rsidRPr="006C6429">
        <w:rPr>
          <w:rFonts w:ascii="Comic Sans MS" w:hAnsi="Comic Sans MS"/>
          <w:sz w:val="20"/>
          <w:szCs w:val="20"/>
        </w:rPr>
        <w:t xml:space="preserve"> the roles and functions of art, they can explore the impact it has had on contemporary life and that of different times and cultures.</w:t>
      </w:r>
    </w:p>
    <w:p w:rsidR="004C3D1D" w:rsidRPr="006C6429" w:rsidRDefault="004C3D1D" w:rsidP="004C3D1D">
      <w:pPr>
        <w:pStyle w:val="NoSpacing"/>
        <w:rPr>
          <w:rFonts w:ascii="Comic Sans MS" w:hAnsi="Comic Sans MS"/>
          <w:sz w:val="20"/>
          <w:szCs w:val="20"/>
        </w:rPr>
      </w:pPr>
    </w:p>
    <w:p w:rsidR="004C3D1D" w:rsidRPr="006C6429" w:rsidRDefault="004C3D1D" w:rsidP="004C3D1D">
      <w:pPr>
        <w:pStyle w:val="NoSpacing"/>
        <w:rPr>
          <w:rFonts w:ascii="Comic Sans MS" w:hAnsi="Comic Sans MS"/>
          <w:sz w:val="20"/>
          <w:szCs w:val="20"/>
        </w:rPr>
      </w:pPr>
      <w:r w:rsidRPr="006C6429">
        <w:rPr>
          <w:rFonts w:ascii="Comic Sans MS" w:hAnsi="Comic Sans MS"/>
          <w:sz w:val="20"/>
          <w:szCs w:val="20"/>
        </w:rPr>
        <w:t xml:space="preserve">The objectives in teaching art </w:t>
      </w:r>
      <w:r w:rsidR="00694B14" w:rsidRPr="006C6429">
        <w:rPr>
          <w:rFonts w:ascii="Comic Sans MS" w:hAnsi="Comic Sans MS"/>
          <w:sz w:val="20"/>
          <w:szCs w:val="20"/>
        </w:rPr>
        <w:t xml:space="preserve">and design </w:t>
      </w:r>
      <w:r w:rsidRPr="006C6429">
        <w:rPr>
          <w:rFonts w:ascii="Comic Sans MS" w:hAnsi="Comic Sans MS"/>
          <w:sz w:val="20"/>
          <w:szCs w:val="20"/>
        </w:rPr>
        <w:t>are:</w:t>
      </w:r>
    </w:p>
    <w:p w:rsidR="004C3D1D" w:rsidRPr="006C6429" w:rsidRDefault="004C3D1D" w:rsidP="004C3D1D">
      <w:pPr>
        <w:pStyle w:val="NoSpacing"/>
        <w:numPr>
          <w:ilvl w:val="0"/>
          <w:numId w:val="1"/>
        </w:numPr>
        <w:rPr>
          <w:rFonts w:ascii="Comic Sans MS" w:hAnsi="Comic Sans MS"/>
          <w:sz w:val="20"/>
          <w:szCs w:val="20"/>
        </w:rPr>
      </w:pPr>
      <w:r w:rsidRPr="006C6429">
        <w:rPr>
          <w:rFonts w:ascii="Comic Sans MS" w:hAnsi="Comic Sans MS"/>
          <w:sz w:val="20"/>
          <w:szCs w:val="20"/>
        </w:rPr>
        <w:t>produce creative work, exploring their ideas and recording their experiences</w:t>
      </w:r>
    </w:p>
    <w:p w:rsidR="004C3D1D" w:rsidRPr="006C6429" w:rsidRDefault="004C3D1D" w:rsidP="004C3D1D">
      <w:pPr>
        <w:pStyle w:val="NoSpacing"/>
        <w:numPr>
          <w:ilvl w:val="0"/>
          <w:numId w:val="1"/>
        </w:numPr>
        <w:rPr>
          <w:rFonts w:ascii="Comic Sans MS" w:hAnsi="Comic Sans MS"/>
          <w:sz w:val="20"/>
          <w:szCs w:val="20"/>
        </w:rPr>
      </w:pPr>
      <w:r w:rsidRPr="006C6429">
        <w:rPr>
          <w:rFonts w:ascii="Comic Sans MS" w:hAnsi="Comic Sans MS"/>
          <w:sz w:val="20"/>
          <w:szCs w:val="20"/>
        </w:rPr>
        <w:t xml:space="preserve"> become proficient in drawing, painting, sculpture and other art, craft and design techniques</w:t>
      </w:r>
    </w:p>
    <w:p w:rsidR="004C3D1D" w:rsidRPr="006C6429" w:rsidRDefault="004C3D1D" w:rsidP="004C3D1D">
      <w:pPr>
        <w:pStyle w:val="NoSpacing"/>
        <w:numPr>
          <w:ilvl w:val="0"/>
          <w:numId w:val="1"/>
        </w:numPr>
        <w:rPr>
          <w:rFonts w:ascii="Comic Sans MS" w:hAnsi="Comic Sans MS"/>
          <w:sz w:val="20"/>
          <w:szCs w:val="20"/>
        </w:rPr>
      </w:pPr>
      <w:r w:rsidRPr="006C6429">
        <w:rPr>
          <w:rFonts w:ascii="Comic Sans MS" w:hAnsi="Comic Sans MS"/>
          <w:sz w:val="20"/>
          <w:szCs w:val="20"/>
        </w:rPr>
        <w:t>evaluate and analyse creative works using the language of art, craft and design</w:t>
      </w:r>
    </w:p>
    <w:p w:rsidR="004C3D1D" w:rsidRPr="006C6429" w:rsidRDefault="004C3D1D" w:rsidP="004C3D1D">
      <w:pPr>
        <w:pStyle w:val="NoSpacing"/>
        <w:numPr>
          <w:ilvl w:val="0"/>
          <w:numId w:val="1"/>
        </w:numPr>
        <w:rPr>
          <w:rFonts w:ascii="Comic Sans MS" w:hAnsi="Comic Sans MS"/>
          <w:sz w:val="20"/>
          <w:szCs w:val="20"/>
        </w:rPr>
      </w:pPr>
      <w:r w:rsidRPr="006C6429">
        <w:rPr>
          <w:rFonts w:ascii="Comic Sans MS" w:hAnsi="Comic Sans MS"/>
          <w:sz w:val="20"/>
          <w:szCs w:val="20"/>
        </w:rPr>
        <w:t>know about great artists, craft makers and designers, and understand the historical and cultural development of their art forms</w:t>
      </w:r>
    </w:p>
    <w:p w:rsidR="004C3D1D" w:rsidRPr="006C6429" w:rsidRDefault="004C3D1D" w:rsidP="004C3D1D">
      <w:pPr>
        <w:pStyle w:val="NoSpacing"/>
        <w:ind w:left="720"/>
        <w:rPr>
          <w:rFonts w:ascii="Comic Sans MS" w:hAnsi="Comic Sans MS"/>
          <w:sz w:val="20"/>
          <w:szCs w:val="20"/>
        </w:rPr>
      </w:pPr>
    </w:p>
    <w:p w:rsidR="004C3D1D" w:rsidRPr="006C6429" w:rsidRDefault="004C3D1D" w:rsidP="004C3D1D">
      <w:pPr>
        <w:pStyle w:val="NoSpacing"/>
        <w:rPr>
          <w:rFonts w:ascii="Comic Sans MS" w:hAnsi="Comic Sans MS"/>
          <w:b/>
          <w:sz w:val="20"/>
          <w:szCs w:val="20"/>
          <w:u w:val="single"/>
        </w:rPr>
      </w:pPr>
      <w:r w:rsidRPr="006C6429">
        <w:rPr>
          <w:rFonts w:ascii="Comic Sans MS" w:hAnsi="Comic Sans MS"/>
          <w:b/>
          <w:sz w:val="20"/>
          <w:szCs w:val="20"/>
          <w:u w:val="single"/>
        </w:rPr>
        <w:t>Teaching and Learning Style</w:t>
      </w:r>
    </w:p>
    <w:p w:rsidR="004C3D1D" w:rsidRPr="006C6429" w:rsidRDefault="004C3D1D" w:rsidP="004C3D1D">
      <w:pPr>
        <w:pStyle w:val="NoSpacing"/>
        <w:rPr>
          <w:rFonts w:ascii="Comic Sans MS" w:hAnsi="Comic Sans MS"/>
          <w:b/>
          <w:sz w:val="20"/>
          <w:szCs w:val="20"/>
          <w:u w:val="single"/>
        </w:rPr>
      </w:pPr>
    </w:p>
    <w:p w:rsidR="004C3D1D" w:rsidRPr="006C6429" w:rsidRDefault="004C3D1D" w:rsidP="004C3D1D">
      <w:pPr>
        <w:pStyle w:val="NoSpacing"/>
        <w:rPr>
          <w:rFonts w:ascii="Comic Sans MS" w:hAnsi="Comic Sans MS"/>
          <w:b/>
          <w:sz w:val="20"/>
          <w:szCs w:val="20"/>
          <w:u w:val="single"/>
        </w:rPr>
      </w:pPr>
      <w:r w:rsidRPr="006C6429">
        <w:rPr>
          <w:rFonts w:ascii="Comic Sans MS" w:hAnsi="Comic Sans MS"/>
          <w:sz w:val="20"/>
          <w:szCs w:val="20"/>
          <w:shd w:val="clear" w:color="auto" w:fill="FFFFFF"/>
        </w:rPr>
        <w:t>The school uses a variety of teaching and learning styles in art and design lessons. Our principal aim is to develop the children’s knowl</w:t>
      </w:r>
      <w:r w:rsidR="009D270A" w:rsidRPr="006C6429">
        <w:rPr>
          <w:rFonts w:ascii="Comic Sans MS" w:hAnsi="Comic Sans MS"/>
          <w:sz w:val="20"/>
          <w:szCs w:val="20"/>
          <w:shd w:val="clear" w:color="auto" w:fill="FFFFFF"/>
        </w:rPr>
        <w:t xml:space="preserve">edge, skills and understanding in art and design.  </w:t>
      </w:r>
      <w:r w:rsidRPr="006C6429">
        <w:rPr>
          <w:rFonts w:ascii="Comic Sans MS" w:hAnsi="Comic Sans MS"/>
          <w:sz w:val="20"/>
          <w:szCs w:val="20"/>
          <w:shd w:val="clear" w:color="auto" w:fill="FFFFFF"/>
        </w:rPr>
        <w:t>We ensure that the act of investigating and making something includes exploring and developing ideas, and evaluating and developing work. We do this best through a mixture of whole-class teaching and individual or group activities. Teachers draw attention to good examples of individual performance as models for the other children. They encourage children to evaluate their own ideas and methods, and the work of others, and to say what they think and feel about them. We give children the opportunity to work, by themselves and in collaboration with others, on projects in two and three dimensions, and at different scales. Children also have the opportunity to use a wide range of materials and resources, including ICT</w:t>
      </w:r>
      <w:r w:rsidR="009D270A" w:rsidRPr="006C6429">
        <w:rPr>
          <w:rFonts w:ascii="Comic Sans MS" w:hAnsi="Comic Sans MS"/>
          <w:sz w:val="20"/>
          <w:szCs w:val="20"/>
          <w:shd w:val="clear" w:color="auto" w:fill="FFFFFF"/>
        </w:rPr>
        <w:t>, and to work alongside other artists from the community.</w:t>
      </w:r>
    </w:p>
    <w:p w:rsidR="004C3D1D" w:rsidRPr="006C6429" w:rsidRDefault="004C3D1D" w:rsidP="004C3D1D">
      <w:pPr>
        <w:pStyle w:val="NoSpacing"/>
        <w:rPr>
          <w:rFonts w:ascii="Comic Sans MS" w:hAnsi="Comic Sans MS"/>
          <w:b/>
          <w:sz w:val="20"/>
          <w:szCs w:val="20"/>
          <w:u w:val="single"/>
        </w:rPr>
      </w:pPr>
    </w:p>
    <w:p w:rsidR="004C3D1D" w:rsidRPr="006C6429" w:rsidRDefault="009D270A" w:rsidP="004C3D1D">
      <w:pPr>
        <w:pStyle w:val="NoSpacing"/>
        <w:rPr>
          <w:rFonts w:ascii="Comic Sans MS" w:hAnsi="Comic Sans MS"/>
          <w:sz w:val="20"/>
          <w:szCs w:val="20"/>
          <w:shd w:val="clear" w:color="auto" w:fill="FFFFFF"/>
        </w:rPr>
      </w:pPr>
      <w:r w:rsidRPr="006C6429">
        <w:rPr>
          <w:rFonts w:ascii="Comic Sans MS" w:hAnsi="Comic Sans MS"/>
          <w:sz w:val="20"/>
          <w:szCs w:val="20"/>
          <w:shd w:val="clear" w:color="auto" w:fill="FFFFFF"/>
        </w:rPr>
        <w:t>We recognise the fact that we have children of differing ability in all our classes, and we provide suitable learning opportunities for all children by matching the challenge of the task to the ability of the child. We achieve this through a range of strategies:</w:t>
      </w:r>
    </w:p>
    <w:p w:rsidR="004C3D1D" w:rsidRPr="006C6429" w:rsidRDefault="004C3D1D" w:rsidP="004C3D1D">
      <w:pPr>
        <w:pStyle w:val="NoSpacing"/>
        <w:rPr>
          <w:rFonts w:ascii="Comic Sans MS" w:hAnsi="Comic Sans MS"/>
          <w:sz w:val="20"/>
          <w:szCs w:val="20"/>
        </w:rPr>
      </w:pPr>
    </w:p>
    <w:p w:rsidR="004C3D1D" w:rsidRPr="006C6429" w:rsidRDefault="004C3D1D" w:rsidP="004C3D1D">
      <w:pPr>
        <w:pStyle w:val="NoSpacing"/>
        <w:numPr>
          <w:ilvl w:val="0"/>
          <w:numId w:val="3"/>
        </w:numPr>
        <w:rPr>
          <w:rFonts w:ascii="Comic Sans MS" w:hAnsi="Comic Sans MS"/>
          <w:sz w:val="20"/>
          <w:szCs w:val="20"/>
        </w:rPr>
      </w:pPr>
      <w:r w:rsidRPr="006C6429">
        <w:rPr>
          <w:rFonts w:ascii="Comic Sans MS" w:hAnsi="Comic Sans MS"/>
          <w:sz w:val="20"/>
          <w:szCs w:val="20"/>
        </w:rPr>
        <w:t xml:space="preserve">Setting common tasks that are open-ended and can have a variety of </w:t>
      </w:r>
      <w:r w:rsidR="009D270A" w:rsidRPr="006C6429">
        <w:rPr>
          <w:rFonts w:ascii="Comic Sans MS" w:hAnsi="Comic Sans MS"/>
          <w:sz w:val="20"/>
          <w:szCs w:val="20"/>
        </w:rPr>
        <w:t>response</w:t>
      </w:r>
      <w:r w:rsidRPr="006C6429">
        <w:rPr>
          <w:rFonts w:ascii="Comic Sans MS" w:hAnsi="Comic Sans MS"/>
          <w:sz w:val="20"/>
          <w:szCs w:val="20"/>
        </w:rPr>
        <w:t>s;</w:t>
      </w:r>
    </w:p>
    <w:p w:rsidR="004C3D1D" w:rsidRPr="006C6429" w:rsidRDefault="004C3D1D" w:rsidP="004C3D1D">
      <w:pPr>
        <w:pStyle w:val="NoSpacing"/>
        <w:numPr>
          <w:ilvl w:val="0"/>
          <w:numId w:val="3"/>
        </w:numPr>
        <w:rPr>
          <w:rFonts w:ascii="Comic Sans MS" w:hAnsi="Comic Sans MS"/>
          <w:sz w:val="20"/>
          <w:szCs w:val="20"/>
        </w:rPr>
      </w:pPr>
      <w:r w:rsidRPr="006C6429">
        <w:rPr>
          <w:rFonts w:ascii="Comic Sans MS" w:hAnsi="Comic Sans MS"/>
          <w:sz w:val="20"/>
          <w:szCs w:val="20"/>
        </w:rPr>
        <w:t>Setting tasks of increasing difficulty where not all children complete all tasks;</w:t>
      </w:r>
    </w:p>
    <w:p w:rsidR="004C3D1D" w:rsidRPr="006C6429" w:rsidRDefault="004C3D1D" w:rsidP="004C3D1D">
      <w:pPr>
        <w:pStyle w:val="NoSpacing"/>
        <w:numPr>
          <w:ilvl w:val="0"/>
          <w:numId w:val="3"/>
        </w:numPr>
        <w:rPr>
          <w:rFonts w:ascii="Comic Sans MS" w:hAnsi="Comic Sans MS"/>
          <w:sz w:val="20"/>
          <w:szCs w:val="20"/>
        </w:rPr>
      </w:pPr>
      <w:r w:rsidRPr="006C6429">
        <w:rPr>
          <w:rFonts w:ascii="Comic Sans MS" w:hAnsi="Comic Sans MS"/>
          <w:sz w:val="20"/>
          <w:szCs w:val="20"/>
        </w:rPr>
        <w:t>Using additional adults to support the work of individual children or small groups;</w:t>
      </w:r>
    </w:p>
    <w:p w:rsidR="004C3D1D" w:rsidRPr="006C6429" w:rsidRDefault="004C3D1D" w:rsidP="004C3D1D">
      <w:pPr>
        <w:pStyle w:val="NoSpacing"/>
        <w:numPr>
          <w:ilvl w:val="0"/>
          <w:numId w:val="3"/>
        </w:numPr>
        <w:rPr>
          <w:rFonts w:ascii="Comic Sans MS" w:hAnsi="Comic Sans MS"/>
          <w:sz w:val="20"/>
          <w:szCs w:val="20"/>
        </w:rPr>
      </w:pPr>
      <w:r w:rsidRPr="006C6429">
        <w:rPr>
          <w:rFonts w:ascii="Comic Sans MS" w:hAnsi="Comic Sans MS"/>
          <w:sz w:val="20"/>
          <w:szCs w:val="20"/>
        </w:rPr>
        <w:t>Providing support where individual children have particular gifts or talents.</w:t>
      </w:r>
    </w:p>
    <w:p w:rsidR="009D270A" w:rsidRPr="006C6429" w:rsidRDefault="009D270A" w:rsidP="009D270A">
      <w:pPr>
        <w:pStyle w:val="NoSpacing"/>
        <w:rPr>
          <w:rFonts w:ascii="Comic Sans MS" w:hAnsi="Comic Sans MS"/>
          <w:sz w:val="20"/>
          <w:szCs w:val="20"/>
        </w:rPr>
      </w:pPr>
    </w:p>
    <w:p w:rsidR="009D270A" w:rsidRPr="006C6429" w:rsidRDefault="009D270A" w:rsidP="009D270A">
      <w:pPr>
        <w:pStyle w:val="NoSpacing"/>
        <w:rPr>
          <w:rFonts w:ascii="Comic Sans MS" w:hAnsi="Comic Sans MS"/>
          <w:sz w:val="20"/>
          <w:szCs w:val="20"/>
        </w:rPr>
      </w:pPr>
    </w:p>
    <w:p w:rsidR="00694B14" w:rsidRPr="006C6429" w:rsidRDefault="00694B14" w:rsidP="004C3D1D">
      <w:pPr>
        <w:pStyle w:val="NoSpacing"/>
        <w:rPr>
          <w:rFonts w:ascii="Comic Sans MS" w:hAnsi="Comic Sans MS"/>
          <w:sz w:val="20"/>
          <w:szCs w:val="20"/>
        </w:rPr>
      </w:pPr>
    </w:p>
    <w:p w:rsidR="004C3D1D" w:rsidRPr="006C6429" w:rsidRDefault="009D270A" w:rsidP="004C3D1D">
      <w:pPr>
        <w:pStyle w:val="NoSpacing"/>
        <w:rPr>
          <w:rFonts w:ascii="Comic Sans MS" w:hAnsi="Comic Sans MS"/>
          <w:b/>
          <w:sz w:val="20"/>
          <w:szCs w:val="20"/>
          <w:u w:val="single"/>
        </w:rPr>
      </w:pPr>
      <w:r w:rsidRPr="006C6429">
        <w:rPr>
          <w:rFonts w:ascii="Comic Sans MS" w:hAnsi="Comic Sans MS"/>
          <w:b/>
          <w:sz w:val="20"/>
          <w:szCs w:val="20"/>
          <w:u w:val="single"/>
        </w:rPr>
        <w:lastRenderedPageBreak/>
        <w:t>Art and Design</w:t>
      </w:r>
      <w:r w:rsidR="004C3D1D" w:rsidRPr="006C6429">
        <w:rPr>
          <w:rFonts w:ascii="Comic Sans MS" w:hAnsi="Comic Sans MS"/>
          <w:b/>
          <w:sz w:val="20"/>
          <w:szCs w:val="20"/>
          <w:u w:val="single"/>
        </w:rPr>
        <w:t xml:space="preserve"> Curriculum Planning</w:t>
      </w:r>
    </w:p>
    <w:p w:rsidR="009D270A" w:rsidRPr="006C6429" w:rsidRDefault="009D270A" w:rsidP="009D270A">
      <w:pPr>
        <w:pStyle w:val="NormalWeb"/>
        <w:shd w:val="clear" w:color="auto" w:fill="FFFFFF"/>
        <w:spacing w:before="0" w:beforeAutospacing="0" w:after="0" w:afterAutospacing="0" w:line="360" w:lineRule="atLeast"/>
        <w:textAlignment w:val="baseline"/>
        <w:rPr>
          <w:rFonts w:ascii="Comic Sans MS" w:eastAsiaTheme="minorHAnsi" w:hAnsi="Comic Sans MS" w:cstheme="minorBidi"/>
          <w:b/>
          <w:sz w:val="20"/>
          <w:szCs w:val="20"/>
          <w:u w:val="single"/>
          <w:lang w:eastAsia="en-US"/>
        </w:rPr>
      </w:pPr>
    </w:p>
    <w:p w:rsidR="009D270A" w:rsidRPr="006C6429" w:rsidRDefault="009D270A" w:rsidP="009D270A">
      <w:pPr>
        <w:pStyle w:val="NoSpacing"/>
        <w:rPr>
          <w:rFonts w:ascii="Comic Sans MS" w:hAnsi="Comic Sans MS"/>
          <w:sz w:val="20"/>
          <w:szCs w:val="20"/>
        </w:rPr>
      </w:pPr>
      <w:r w:rsidRPr="006C6429">
        <w:rPr>
          <w:rFonts w:ascii="Comic Sans MS" w:hAnsi="Comic Sans MS"/>
          <w:sz w:val="20"/>
          <w:szCs w:val="20"/>
        </w:rPr>
        <w:t>Art and design is a foundation subject in the National Curriculum. At</w:t>
      </w:r>
      <w:r w:rsidRPr="006C6429">
        <w:rPr>
          <w:rStyle w:val="apple-converted-space"/>
          <w:rFonts w:ascii="Comic Sans MS" w:hAnsi="Comic Sans MS"/>
          <w:bCs/>
          <w:sz w:val="20"/>
          <w:szCs w:val="20"/>
          <w:bdr w:val="none" w:sz="0" w:space="0" w:color="auto" w:frame="1"/>
        </w:rPr>
        <w:t> </w:t>
      </w:r>
      <w:r w:rsidRPr="006C6429">
        <w:rPr>
          <w:rStyle w:val="Strong"/>
          <w:rFonts w:ascii="Comic Sans MS" w:hAnsi="Comic Sans MS"/>
          <w:b w:val="0"/>
          <w:sz w:val="20"/>
          <w:szCs w:val="20"/>
          <w:bdr w:val="none" w:sz="0" w:space="0" w:color="auto" w:frame="1"/>
        </w:rPr>
        <w:t>Stockham</w:t>
      </w:r>
      <w:r w:rsidRPr="006C6429">
        <w:rPr>
          <w:rStyle w:val="apple-converted-space"/>
          <w:rFonts w:ascii="Comic Sans MS" w:hAnsi="Comic Sans MS"/>
          <w:bCs/>
          <w:sz w:val="20"/>
          <w:szCs w:val="20"/>
          <w:bdr w:val="none" w:sz="0" w:space="0" w:color="auto" w:frame="1"/>
        </w:rPr>
        <w:t> </w:t>
      </w:r>
      <w:r w:rsidRPr="006C6429">
        <w:rPr>
          <w:rFonts w:ascii="Comic Sans MS" w:hAnsi="Comic Sans MS"/>
          <w:sz w:val="20"/>
          <w:szCs w:val="20"/>
        </w:rPr>
        <w:t xml:space="preserve">School we use the National Curriculum as the basis for our curriculum planning in art and </w:t>
      </w:r>
      <w:r w:rsidR="00BD18A6" w:rsidRPr="006C6429">
        <w:rPr>
          <w:rFonts w:ascii="Comic Sans MS" w:hAnsi="Comic Sans MS"/>
          <w:sz w:val="20"/>
          <w:szCs w:val="20"/>
        </w:rPr>
        <w:t>design. We</w:t>
      </w:r>
      <w:r w:rsidRPr="006C6429">
        <w:rPr>
          <w:rFonts w:ascii="Comic Sans MS" w:hAnsi="Comic Sans MS"/>
          <w:sz w:val="20"/>
          <w:szCs w:val="20"/>
        </w:rPr>
        <w:t xml:space="preserve"> have adapted the national scheme to the local circumstances of our school in that we use the local environment as the starting point for aspects of our work.</w:t>
      </w:r>
    </w:p>
    <w:p w:rsidR="009D270A" w:rsidRPr="006C6429" w:rsidRDefault="009D270A" w:rsidP="009D270A">
      <w:pPr>
        <w:pStyle w:val="NoSpacing"/>
        <w:rPr>
          <w:rFonts w:ascii="Comic Sans MS" w:hAnsi="Comic Sans MS"/>
          <w:sz w:val="20"/>
          <w:szCs w:val="20"/>
        </w:rPr>
      </w:pPr>
    </w:p>
    <w:p w:rsidR="009D270A" w:rsidRPr="006C6429" w:rsidRDefault="009D270A" w:rsidP="009D270A">
      <w:pPr>
        <w:pStyle w:val="NoSpacing"/>
        <w:rPr>
          <w:rFonts w:ascii="Comic Sans MS" w:hAnsi="Comic Sans MS"/>
          <w:sz w:val="20"/>
          <w:szCs w:val="20"/>
        </w:rPr>
      </w:pPr>
      <w:r w:rsidRPr="006C6429">
        <w:rPr>
          <w:rFonts w:ascii="Comic Sans MS" w:hAnsi="Comic Sans MS"/>
          <w:sz w:val="20"/>
          <w:szCs w:val="20"/>
        </w:rPr>
        <w:t xml:space="preserve">We carry out the curriculum planning in art and design in two phases: long-term and medium/short-term. </w:t>
      </w:r>
    </w:p>
    <w:p w:rsidR="009D270A" w:rsidRPr="006C6429" w:rsidRDefault="009D270A" w:rsidP="009D270A">
      <w:pPr>
        <w:pStyle w:val="NoSpacing"/>
        <w:rPr>
          <w:rFonts w:ascii="Comic Sans MS" w:hAnsi="Comic Sans MS"/>
          <w:sz w:val="20"/>
          <w:szCs w:val="20"/>
        </w:rPr>
      </w:pPr>
      <w:r w:rsidRPr="006C6429">
        <w:rPr>
          <w:rFonts w:ascii="Comic Sans MS" w:hAnsi="Comic Sans MS"/>
          <w:sz w:val="20"/>
          <w:szCs w:val="20"/>
        </w:rPr>
        <w:t>- Our long-term plan maps out the themes covered in each term during the key stage.  The long term plan will ensure an appropriate balance and distribution of work across each year group.</w:t>
      </w:r>
    </w:p>
    <w:p w:rsidR="009D270A" w:rsidRPr="006C6429" w:rsidRDefault="009D270A" w:rsidP="009D270A">
      <w:pPr>
        <w:pStyle w:val="NoSpacing"/>
        <w:rPr>
          <w:rFonts w:ascii="Comic Sans MS" w:hAnsi="Comic Sans MS"/>
          <w:sz w:val="20"/>
          <w:szCs w:val="20"/>
        </w:rPr>
      </w:pPr>
      <w:r w:rsidRPr="006C6429">
        <w:rPr>
          <w:rStyle w:val="Strong"/>
          <w:rFonts w:ascii="Comic Sans MS" w:hAnsi="Comic Sans MS"/>
          <w:b w:val="0"/>
          <w:sz w:val="20"/>
          <w:szCs w:val="20"/>
          <w:bdr w:val="none" w:sz="0" w:space="0" w:color="auto" w:frame="1"/>
        </w:rPr>
        <w:t xml:space="preserve">- </w:t>
      </w:r>
      <w:r w:rsidRPr="006C6429">
        <w:rPr>
          <w:rFonts w:ascii="Comic Sans MS" w:hAnsi="Comic Sans MS"/>
          <w:sz w:val="20"/>
          <w:szCs w:val="20"/>
        </w:rPr>
        <w:t>Our medium-term plans give details of each unit of work for each term. These plans define what we will teach, and ensure an appropriate balance and distribution of work across each term. They list the specific learning objectives and expected outcomes, and give details of how to teach the lessons. The class teacher keeps these individual plans, and the class teacher and subject leader often discuss them on an informal basis.</w:t>
      </w:r>
    </w:p>
    <w:p w:rsidR="009D270A" w:rsidRPr="006C6429" w:rsidRDefault="00694B14" w:rsidP="00694B14">
      <w:pPr>
        <w:pStyle w:val="NoSpacing"/>
        <w:tabs>
          <w:tab w:val="left" w:pos="5610"/>
        </w:tabs>
        <w:rPr>
          <w:rStyle w:val="Strong"/>
          <w:rFonts w:ascii="Comic Sans MS" w:hAnsi="Comic Sans MS"/>
          <w:b w:val="0"/>
          <w:sz w:val="20"/>
          <w:szCs w:val="20"/>
          <w:bdr w:val="none" w:sz="0" w:space="0" w:color="auto" w:frame="1"/>
        </w:rPr>
      </w:pPr>
      <w:r w:rsidRPr="006C6429">
        <w:rPr>
          <w:rStyle w:val="Strong"/>
          <w:rFonts w:ascii="Comic Sans MS" w:hAnsi="Comic Sans MS"/>
          <w:b w:val="0"/>
          <w:sz w:val="20"/>
          <w:szCs w:val="20"/>
          <w:bdr w:val="none" w:sz="0" w:space="0" w:color="auto" w:frame="1"/>
        </w:rPr>
        <w:tab/>
      </w:r>
    </w:p>
    <w:p w:rsidR="009D270A" w:rsidRPr="006C6429" w:rsidRDefault="009D270A" w:rsidP="009D270A">
      <w:pPr>
        <w:pStyle w:val="NoSpacing"/>
        <w:rPr>
          <w:rFonts w:ascii="Comic Sans MS" w:hAnsi="Comic Sans MS"/>
          <w:sz w:val="20"/>
          <w:szCs w:val="20"/>
        </w:rPr>
      </w:pPr>
      <w:r w:rsidRPr="006C6429">
        <w:rPr>
          <w:rFonts w:ascii="Comic Sans MS" w:hAnsi="Comic Sans MS"/>
          <w:sz w:val="20"/>
          <w:szCs w:val="20"/>
        </w:rPr>
        <w:t>We plan the activities in art and design so that they build on the children’s prior learning. While we give children of all abilities the opportunity to develop their skills, knowledge and understanding, we also plan progression into the scheme of work, so that there is an increasing challenge for the children as they move up through the school.</w:t>
      </w:r>
    </w:p>
    <w:p w:rsidR="004C3D1D" w:rsidRPr="006C6429" w:rsidRDefault="004C3D1D" w:rsidP="004C3D1D">
      <w:pPr>
        <w:pStyle w:val="NoSpacing"/>
        <w:rPr>
          <w:rFonts w:ascii="Comic Sans MS" w:hAnsi="Comic Sans MS"/>
          <w:sz w:val="20"/>
          <w:szCs w:val="20"/>
        </w:rPr>
      </w:pPr>
    </w:p>
    <w:p w:rsidR="004C3D1D" w:rsidRPr="006C6429" w:rsidRDefault="004C3D1D" w:rsidP="004C3D1D">
      <w:pPr>
        <w:pStyle w:val="NoSpacing"/>
        <w:rPr>
          <w:rFonts w:ascii="Comic Sans MS" w:hAnsi="Comic Sans MS"/>
          <w:b/>
          <w:sz w:val="20"/>
          <w:szCs w:val="20"/>
          <w:u w:val="single"/>
        </w:rPr>
      </w:pPr>
      <w:r w:rsidRPr="006C6429">
        <w:rPr>
          <w:rFonts w:ascii="Comic Sans MS" w:hAnsi="Comic Sans MS"/>
          <w:b/>
          <w:sz w:val="20"/>
          <w:szCs w:val="20"/>
          <w:u w:val="single"/>
        </w:rPr>
        <w:t>Early Years Foundation Stage</w:t>
      </w:r>
    </w:p>
    <w:p w:rsidR="004C3D1D" w:rsidRPr="006C6429" w:rsidRDefault="004C3D1D" w:rsidP="004C3D1D">
      <w:pPr>
        <w:pStyle w:val="NoSpacing"/>
        <w:rPr>
          <w:rFonts w:ascii="Comic Sans MS" w:hAnsi="Comic Sans MS"/>
          <w:sz w:val="20"/>
          <w:szCs w:val="20"/>
        </w:rPr>
      </w:pPr>
    </w:p>
    <w:p w:rsidR="00766002" w:rsidRPr="006C6429" w:rsidRDefault="00766002" w:rsidP="00766002">
      <w:pPr>
        <w:pStyle w:val="NoSpacing"/>
        <w:rPr>
          <w:rFonts w:ascii="Comic Sans MS" w:hAnsi="Comic Sans MS"/>
          <w:sz w:val="20"/>
          <w:szCs w:val="20"/>
        </w:rPr>
      </w:pPr>
      <w:r w:rsidRPr="006C6429">
        <w:rPr>
          <w:rFonts w:ascii="Comic Sans MS" w:hAnsi="Comic Sans MS"/>
          <w:sz w:val="20"/>
          <w:szCs w:val="20"/>
        </w:rPr>
        <w:t>We encourag</w:t>
      </w:r>
      <w:r w:rsidR="00991067">
        <w:rPr>
          <w:rFonts w:ascii="Comic Sans MS" w:hAnsi="Comic Sans MS"/>
          <w:sz w:val="20"/>
          <w:szCs w:val="20"/>
        </w:rPr>
        <w:t>e creative work in the foundation</w:t>
      </w:r>
      <w:r w:rsidRPr="006C6429">
        <w:rPr>
          <w:rFonts w:ascii="Comic Sans MS" w:hAnsi="Comic Sans MS"/>
          <w:sz w:val="20"/>
          <w:szCs w:val="20"/>
        </w:rPr>
        <w:t xml:space="preserve"> </w:t>
      </w:r>
      <w:r w:rsidR="00991067">
        <w:rPr>
          <w:rFonts w:ascii="Comic Sans MS" w:hAnsi="Comic Sans MS"/>
          <w:sz w:val="20"/>
          <w:szCs w:val="20"/>
        </w:rPr>
        <w:t>stage</w:t>
      </w:r>
      <w:r w:rsidRPr="006C6429">
        <w:rPr>
          <w:rFonts w:ascii="Comic Sans MS" w:hAnsi="Comic Sans MS"/>
          <w:sz w:val="20"/>
          <w:szCs w:val="20"/>
        </w:rPr>
        <w:t xml:space="preserve">. We relate </w:t>
      </w:r>
      <w:r w:rsidR="00BD18A6" w:rsidRPr="006C6429">
        <w:rPr>
          <w:rFonts w:ascii="Comic Sans MS" w:hAnsi="Comic Sans MS"/>
          <w:sz w:val="20"/>
          <w:szCs w:val="20"/>
        </w:rPr>
        <w:t>the creative</w:t>
      </w:r>
      <w:r w:rsidRPr="006C6429">
        <w:rPr>
          <w:rFonts w:ascii="Comic Sans MS" w:hAnsi="Comic Sans MS"/>
          <w:sz w:val="20"/>
          <w:szCs w:val="20"/>
        </w:rPr>
        <w:t xml:space="preserve"> development of the children to the </w:t>
      </w:r>
      <w:r w:rsidR="00991067">
        <w:rPr>
          <w:rFonts w:ascii="Comic Sans MS" w:hAnsi="Comic Sans MS"/>
          <w:sz w:val="20"/>
          <w:szCs w:val="20"/>
        </w:rPr>
        <w:t xml:space="preserve">Expressive Art and Design </w:t>
      </w:r>
      <w:r w:rsidRPr="006C6429">
        <w:rPr>
          <w:rFonts w:ascii="Comic Sans MS" w:hAnsi="Comic Sans MS"/>
          <w:sz w:val="20"/>
          <w:szCs w:val="20"/>
        </w:rPr>
        <w:t>objectives set out in the Early Learning Goals.  The children’s learning includes art, music, dance, role-play and imaginative play. The range of experience encourages children to make connections between one area of learning and another, and so extends their understanding.</w:t>
      </w:r>
    </w:p>
    <w:p w:rsidR="00766002" w:rsidRPr="006C6429" w:rsidRDefault="00766002" w:rsidP="00766002">
      <w:pPr>
        <w:pStyle w:val="NoSpacing"/>
        <w:rPr>
          <w:rStyle w:val="Strong"/>
          <w:rFonts w:ascii="Comic Sans MS" w:hAnsi="Comic Sans MS"/>
          <w:sz w:val="20"/>
          <w:szCs w:val="20"/>
          <w:bdr w:val="none" w:sz="0" w:space="0" w:color="auto" w:frame="1"/>
        </w:rPr>
      </w:pPr>
    </w:p>
    <w:p w:rsidR="00766002" w:rsidRPr="006C6429" w:rsidRDefault="00766002" w:rsidP="00766002">
      <w:pPr>
        <w:pStyle w:val="NoSpacing"/>
        <w:rPr>
          <w:rFonts w:ascii="Comic Sans MS" w:hAnsi="Comic Sans MS"/>
          <w:sz w:val="20"/>
          <w:szCs w:val="20"/>
        </w:rPr>
      </w:pPr>
      <w:r w:rsidRPr="006C6429">
        <w:rPr>
          <w:rFonts w:ascii="Comic Sans MS" w:hAnsi="Comic Sans MS"/>
          <w:sz w:val="20"/>
          <w:szCs w:val="20"/>
        </w:rPr>
        <w:t>We provide a rich environment in which we encourage and value creativity. Children are engaged in a wide range of activities, and their responses involve the various senses. We give them the opportunity to work alongside artists and other adults. The activities that they take part in are imaginative and enjoyable.</w:t>
      </w:r>
    </w:p>
    <w:p w:rsidR="00766002" w:rsidRPr="006C6429" w:rsidRDefault="00766002" w:rsidP="004C3D1D">
      <w:pPr>
        <w:pStyle w:val="NoSpacing"/>
        <w:rPr>
          <w:rFonts w:ascii="Comic Sans MS" w:hAnsi="Comic Sans MS"/>
          <w:sz w:val="20"/>
          <w:szCs w:val="20"/>
        </w:rPr>
      </w:pPr>
    </w:p>
    <w:p w:rsidR="004C3D1D" w:rsidRPr="006C6429" w:rsidRDefault="00766002" w:rsidP="004C3D1D">
      <w:pPr>
        <w:pStyle w:val="NoSpacing"/>
        <w:rPr>
          <w:rFonts w:ascii="Comic Sans MS" w:hAnsi="Comic Sans MS"/>
          <w:b/>
          <w:sz w:val="20"/>
          <w:szCs w:val="20"/>
          <w:u w:val="single"/>
        </w:rPr>
      </w:pPr>
      <w:r w:rsidRPr="006C6429">
        <w:rPr>
          <w:rFonts w:ascii="Comic Sans MS" w:hAnsi="Comic Sans MS"/>
          <w:b/>
          <w:sz w:val="20"/>
          <w:szCs w:val="20"/>
          <w:u w:val="single"/>
        </w:rPr>
        <w:t>Art and Design</w:t>
      </w:r>
      <w:r w:rsidR="004C3D1D" w:rsidRPr="006C6429">
        <w:rPr>
          <w:rFonts w:ascii="Comic Sans MS" w:hAnsi="Comic Sans MS"/>
          <w:b/>
          <w:sz w:val="20"/>
          <w:szCs w:val="20"/>
          <w:u w:val="single"/>
        </w:rPr>
        <w:t xml:space="preserve"> and Inclusion</w:t>
      </w:r>
    </w:p>
    <w:p w:rsidR="004C3D1D" w:rsidRPr="006C6429" w:rsidRDefault="004C3D1D" w:rsidP="004C3D1D">
      <w:pPr>
        <w:pStyle w:val="NoSpacing"/>
        <w:rPr>
          <w:rFonts w:ascii="Comic Sans MS" w:hAnsi="Comic Sans MS"/>
          <w:b/>
          <w:sz w:val="20"/>
          <w:szCs w:val="20"/>
          <w:u w:val="single"/>
        </w:rPr>
      </w:pPr>
    </w:p>
    <w:p w:rsidR="004C3D1D" w:rsidRPr="006C6429" w:rsidRDefault="004C3D1D" w:rsidP="004C3D1D">
      <w:pPr>
        <w:pStyle w:val="NoSpacing"/>
        <w:rPr>
          <w:rFonts w:ascii="Comic Sans MS" w:hAnsi="Comic Sans MS"/>
          <w:sz w:val="20"/>
          <w:szCs w:val="20"/>
        </w:rPr>
      </w:pPr>
      <w:r w:rsidRPr="006C6429">
        <w:rPr>
          <w:rFonts w:ascii="Comic Sans MS" w:hAnsi="Comic Sans MS"/>
          <w:sz w:val="20"/>
          <w:szCs w:val="20"/>
        </w:rPr>
        <w:t>At our schoo</w:t>
      </w:r>
      <w:r w:rsidR="00694B14" w:rsidRPr="006C6429">
        <w:rPr>
          <w:rFonts w:ascii="Comic Sans MS" w:hAnsi="Comic Sans MS"/>
          <w:sz w:val="20"/>
          <w:szCs w:val="20"/>
        </w:rPr>
        <w:t>l we teach art and d</w:t>
      </w:r>
      <w:r w:rsidR="00766002" w:rsidRPr="006C6429">
        <w:rPr>
          <w:rFonts w:ascii="Comic Sans MS" w:hAnsi="Comic Sans MS"/>
          <w:sz w:val="20"/>
          <w:szCs w:val="20"/>
        </w:rPr>
        <w:t>esign</w:t>
      </w:r>
      <w:r w:rsidRPr="006C6429">
        <w:rPr>
          <w:rFonts w:ascii="Comic Sans MS" w:hAnsi="Comic Sans MS"/>
          <w:sz w:val="20"/>
          <w:szCs w:val="20"/>
        </w:rPr>
        <w:t xml:space="preserve"> to all children, whatever their ability and individ</w:t>
      </w:r>
      <w:r w:rsidR="00766002" w:rsidRPr="006C6429">
        <w:rPr>
          <w:rFonts w:ascii="Comic Sans MS" w:hAnsi="Comic Sans MS"/>
          <w:sz w:val="20"/>
          <w:szCs w:val="20"/>
        </w:rPr>
        <w:t>ual needs. Art</w:t>
      </w:r>
      <w:r w:rsidRPr="006C6429">
        <w:rPr>
          <w:rFonts w:ascii="Comic Sans MS" w:hAnsi="Comic Sans MS"/>
          <w:sz w:val="20"/>
          <w:szCs w:val="20"/>
        </w:rPr>
        <w:t xml:space="preserve"> implements </w:t>
      </w:r>
      <w:r w:rsidR="00766002" w:rsidRPr="006C6429">
        <w:rPr>
          <w:rFonts w:ascii="Comic Sans MS" w:hAnsi="Comic Sans MS"/>
          <w:sz w:val="20"/>
          <w:szCs w:val="20"/>
        </w:rPr>
        <w:t>the school C</w:t>
      </w:r>
      <w:r w:rsidRPr="006C6429">
        <w:rPr>
          <w:rFonts w:ascii="Comic Sans MS" w:hAnsi="Comic Sans MS"/>
          <w:sz w:val="20"/>
          <w:szCs w:val="20"/>
        </w:rPr>
        <w:t>ur</w:t>
      </w:r>
      <w:r w:rsidR="00766002" w:rsidRPr="006C6429">
        <w:rPr>
          <w:rFonts w:ascii="Comic Sans MS" w:hAnsi="Comic Sans MS"/>
          <w:sz w:val="20"/>
          <w:szCs w:val="20"/>
        </w:rPr>
        <w:t>riculum P</w:t>
      </w:r>
      <w:r w:rsidRPr="006C6429">
        <w:rPr>
          <w:rFonts w:ascii="Comic Sans MS" w:hAnsi="Comic Sans MS"/>
          <w:sz w:val="20"/>
          <w:szCs w:val="20"/>
        </w:rPr>
        <w:t>olicy of providing a broad and balanced education to all c</w:t>
      </w:r>
      <w:r w:rsidR="00694B14" w:rsidRPr="006C6429">
        <w:rPr>
          <w:rFonts w:ascii="Comic Sans MS" w:hAnsi="Comic Sans MS"/>
          <w:sz w:val="20"/>
          <w:szCs w:val="20"/>
        </w:rPr>
        <w:t>hildren. Through our art and d</w:t>
      </w:r>
      <w:r w:rsidR="00766002" w:rsidRPr="006C6429">
        <w:rPr>
          <w:rFonts w:ascii="Comic Sans MS" w:hAnsi="Comic Sans MS"/>
          <w:sz w:val="20"/>
          <w:szCs w:val="20"/>
        </w:rPr>
        <w:t>esign</w:t>
      </w:r>
      <w:r w:rsidRPr="006C6429">
        <w:rPr>
          <w:rFonts w:ascii="Comic Sans MS" w:hAnsi="Comic Sans MS"/>
          <w:sz w:val="20"/>
          <w:szCs w:val="20"/>
        </w:rPr>
        <w:t xml:space="preserve"> teaching we provide learning opportunities that enable all pupils to make </w:t>
      </w:r>
      <w:r w:rsidR="00766002" w:rsidRPr="006C6429">
        <w:rPr>
          <w:rFonts w:ascii="Comic Sans MS" w:hAnsi="Comic Sans MS"/>
          <w:sz w:val="20"/>
          <w:szCs w:val="20"/>
        </w:rPr>
        <w:t>progress. We strive</w:t>
      </w:r>
      <w:r w:rsidRPr="006C6429">
        <w:rPr>
          <w:rFonts w:ascii="Comic Sans MS" w:hAnsi="Comic Sans MS"/>
          <w:sz w:val="20"/>
          <w:szCs w:val="20"/>
        </w:rPr>
        <w:t xml:space="preserve"> to meet the needs of those pupils with special educational needs, those with disabilities, those with special gifts and talents, and those learning English as an additional language, and we take all reasonable steps to achieve this. </w:t>
      </w:r>
    </w:p>
    <w:p w:rsidR="004C3D1D" w:rsidRPr="006C6429" w:rsidRDefault="004C3D1D" w:rsidP="004C3D1D">
      <w:pPr>
        <w:pStyle w:val="NoSpacing"/>
        <w:rPr>
          <w:rFonts w:ascii="Comic Sans MS" w:hAnsi="Comic Sans MS"/>
          <w:sz w:val="20"/>
          <w:szCs w:val="20"/>
        </w:rPr>
      </w:pPr>
    </w:p>
    <w:p w:rsidR="004C3D1D" w:rsidRPr="006C6429" w:rsidRDefault="004C3D1D" w:rsidP="004C3D1D">
      <w:pPr>
        <w:pStyle w:val="NoSpacing"/>
        <w:rPr>
          <w:rFonts w:ascii="Comic Sans MS" w:hAnsi="Comic Sans MS"/>
          <w:sz w:val="20"/>
          <w:szCs w:val="20"/>
        </w:rPr>
      </w:pPr>
      <w:r w:rsidRPr="006C6429">
        <w:rPr>
          <w:rFonts w:ascii="Comic Sans MS" w:hAnsi="Comic Sans MS"/>
          <w:sz w:val="20"/>
          <w:szCs w:val="20"/>
        </w:rPr>
        <w:t>Learning is differentiated for age a</w:t>
      </w:r>
      <w:r w:rsidR="00694B14" w:rsidRPr="006C6429">
        <w:rPr>
          <w:rFonts w:ascii="Comic Sans MS" w:hAnsi="Comic Sans MS"/>
          <w:sz w:val="20"/>
          <w:szCs w:val="20"/>
        </w:rPr>
        <w:t>nd ability to allow art and d</w:t>
      </w:r>
      <w:r w:rsidR="00766002" w:rsidRPr="006C6429">
        <w:rPr>
          <w:rFonts w:ascii="Comic Sans MS" w:hAnsi="Comic Sans MS"/>
          <w:sz w:val="20"/>
          <w:szCs w:val="20"/>
        </w:rPr>
        <w:t>esign</w:t>
      </w:r>
      <w:r w:rsidRPr="006C6429">
        <w:rPr>
          <w:rFonts w:ascii="Comic Sans MS" w:hAnsi="Comic Sans MS"/>
          <w:sz w:val="20"/>
          <w:szCs w:val="20"/>
        </w:rPr>
        <w:t xml:space="preserve"> for all.  </w:t>
      </w:r>
      <w:r w:rsidR="00766002" w:rsidRPr="006C6429">
        <w:rPr>
          <w:rFonts w:ascii="Comic Sans MS" w:hAnsi="Comic Sans MS"/>
          <w:sz w:val="20"/>
          <w:szCs w:val="20"/>
        </w:rPr>
        <w:t xml:space="preserve">Children are afforded opportunities to respond </w:t>
      </w:r>
      <w:r w:rsidR="00BD18A6" w:rsidRPr="006C6429">
        <w:rPr>
          <w:rFonts w:ascii="Comic Sans MS" w:hAnsi="Comic Sans MS"/>
          <w:sz w:val="20"/>
          <w:szCs w:val="20"/>
        </w:rPr>
        <w:t>imaginatively</w:t>
      </w:r>
      <w:r w:rsidR="00766002" w:rsidRPr="006C6429">
        <w:rPr>
          <w:rFonts w:ascii="Comic Sans MS" w:hAnsi="Comic Sans MS"/>
          <w:sz w:val="20"/>
          <w:szCs w:val="20"/>
        </w:rPr>
        <w:t xml:space="preserve"> and to express feelings properly.  It is a vital tool for those children who have special needs.</w:t>
      </w:r>
    </w:p>
    <w:p w:rsidR="004C3D1D" w:rsidRPr="006C6429" w:rsidRDefault="004C3D1D" w:rsidP="004C3D1D">
      <w:pPr>
        <w:pStyle w:val="NoSpacing"/>
        <w:rPr>
          <w:rFonts w:ascii="Comic Sans MS" w:hAnsi="Comic Sans MS"/>
          <w:b/>
          <w:sz w:val="20"/>
          <w:szCs w:val="20"/>
          <w:u w:val="single"/>
        </w:rPr>
      </w:pPr>
    </w:p>
    <w:p w:rsidR="00766002" w:rsidRPr="006C6429" w:rsidRDefault="00766002" w:rsidP="004C3D1D">
      <w:pPr>
        <w:pStyle w:val="NoSpacing"/>
        <w:rPr>
          <w:rFonts w:ascii="Comic Sans MS" w:hAnsi="Comic Sans MS"/>
          <w:b/>
          <w:sz w:val="20"/>
          <w:szCs w:val="20"/>
          <w:u w:val="single"/>
        </w:rPr>
      </w:pPr>
    </w:p>
    <w:p w:rsidR="004C3D1D" w:rsidRPr="006C6429" w:rsidRDefault="004C3D1D" w:rsidP="004C3D1D">
      <w:pPr>
        <w:pStyle w:val="NoSpacing"/>
        <w:rPr>
          <w:rFonts w:ascii="Comic Sans MS" w:hAnsi="Comic Sans MS"/>
          <w:b/>
          <w:sz w:val="20"/>
          <w:szCs w:val="20"/>
          <w:u w:val="single"/>
        </w:rPr>
      </w:pPr>
      <w:r w:rsidRPr="006C6429">
        <w:rPr>
          <w:rFonts w:ascii="Comic Sans MS" w:hAnsi="Comic Sans MS"/>
          <w:b/>
          <w:sz w:val="20"/>
          <w:szCs w:val="20"/>
          <w:u w:val="single"/>
        </w:rPr>
        <w:lastRenderedPageBreak/>
        <w:t>Assessment and Recording</w:t>
      </w:r>
    </w:p>
    <w:p w:rsidR="00766002" w:rsidRPr="006C6429" w:rsidRDefault="00766002" w:rsidP="004C3D1D">
      <w:pPr>
        <w:pStyle w:val="NoSpacing"/>
        <w:rPr>
          <w:rFonts w:ascii="Comic Sans MS" w:hAnsi="Comic Sans MS"/>
          <w:b/>
          <w:sz w:val="20"/>
          <w:szCs w:val="20"/>
          <w:u w:val="single"/>
        </w:rPr>
      </w:pPr>
    </w:p>
    <w:p w:rsidR="00F0245A" w:rsidRPr="007473D6" w:rsidRDefault="00F0245A" w:rsidP="00F0245A">
      <w:pPr>
        <w:pStyle w:val="NoSpacing"/>
        <w:rPr>
          <w:rFonts w:ascii="Comic Sans MS" w:hAnsi="Comic Sans MS"/>
          <w:sz w:val="20"/>
          <w:szCs w:val="20"/>
        </w:rPr>
      </w:pPr>
      <w:r w:rsidRPr="007473D6">
        <w:rPr>
          <w:rFonts w:ascii="Comic Sans MS" w:hAnsi="Comic Sans MS"/>
          <w:sz w:val="20"/>
          <w:szCs w:val="20"/>
        </w:rPr>
        <w:t>Teachers assess children</w:t>
      </w:r>
      <w:r>
        <w:rPr>
          <w:rFonts w:ascii="Comic Sans MS" w:hAnsi="Comic Sans MS"/>
          <w:sz w:val="20"/>
          <w:szCs w:val="20"/>
        </w:rPr>
        <w:t>’s work in art</w:t>
      </w:r>
      <w:r w:rsidRPr="007473D6">
        <w:rPr>
          <w:rFonts w:ascii="Comic Sans MS" w:hAnsi="Comic Sans MS"/>
          <w:sz w:val="20"/>
          <w:szCs w:val="20"/>
        </w:rPr>
        <w:t xml:space="preserve"> by </w:t>
      </w:r>
      <w:r>
        <w:rPr>
          <w:rFonts w:ascii="Comic Sans MS" w:hAnsi="Comic Sans MS"/>
          <w:sz w:val="20"/>
          <w:szCs w:val="20"/>
        </w:rPr>
        <w:t xml:space="preserve">observing </w:t>
      </w:r>
      <w:r w:rsidRPr="007473D6">
        <w:rPr>
          <w:rFonts w:ascii="Comic Sans MS" w:hAnsi="Comic Sans MS"/>
          <w:sz w:val="20"/>
          <w:szCs w:val="20"/>
        </w:rPr>
        <w:t xml:space="preserve">them working during lessons, allowing for different learning styles. They </w:t>
      </w:r>
      <w:r>
        <w:rPr>
          <w:rFonts w:ascii="Comic Sans MS" w:hAnsi="Comic Sans MS"/>
          <w:sz w:val="20"/>
          <w:szCs w:val="20"/>
        </w:rPr>
        <w:t>assess</w:t>
      </w:r>
      <w:r w:rsidRPr="007473D6">
        <w:rPr>
          <w:rFonts w:ascii="Comic Sans MS" w:hAnsi="Comic Sans MS"/>
          <w:sz w:val="20"/>
          <w:szCs w:val="20"/>
        </w:rPr>
        <w:t xml:space="preserve"> the children’s work against the learning objectives for the lessons. Children are encouraged to make judgements on ways in which their work can be improved. These assessments w</w:t>
      </w:r>
      <w:r>
        <w:rPr>
          <w:rFonts w:ascii="Comic Sans MS" w:hAnsi="Comic Sans MS"/>
          <w:sz w:val="20"/>
          <w:szCs w:val="20"/>
        </w:rPr>
        <w:t>ill then be used to judge pupil’s</w:t>
      </w:r>
      <w:r w:rsidRPr="007473D6">
        <w:rPr>
          <w:rFonts w:ascii="Comic Sans MS" w:hAnsi="Comic Sans MS"/>
          <w:sz w:val="20"/>
          <w:szCs w:val="20"/>
        </w:rPr>
        <w:t xml:space="preserve"> level of attainment and progress </w:t>
      </w:r>
      <w:r>
        <w:rPr>
          <w:rFonts w:ascii="Comic Sans MS" w:hAnsi="Comic Sans MS"/>
          <w:sz w:val="20"/>
          <w:szCs w:val="20"/>
        </w:rPr>
        <w:t>against art</w:t>
      </w:r>
      <w:r w:rsidRPr="007473D6">
        <w:rPr>
          <w:rFonts w:ascii="Comic Sans MS" w:hAnsi="Comic Sans MS"/>
          <w:sz w:val="20"/>
          <w:szCs w:val="20"/>
        </w:rPr>
        <w:t xml:space="preserve"> attainment targets as outlined in the National Curriculum</w:t>
      </w:r>
      <w:r>
        <w:rPr>
          <w:rFonts w:ascii="Comic Sans MS" w:hAnsi="Comic Sans MS"/>
          <w:sz w:val="20"/>
          <w:szCs w:val="20"/>
        </w:rPr>
        <w:t xml:space="preserve"> </w:t>
      </w:r>
      <w:r w:rsidRPr="007473D6">
        <w:rPr>
          <w:rFonts w:ascii="Comic Sans MS" w:hAnsi="Comic Sans MS"/>
          <w:sz w:val="20"/>
          <w:szCs w:val="20"/>
        </w:rPr>
        <w:t>and will inform an annual assessment of progress for each child, as part of the annual report to parents.</w:t>
      </w:r>
      <w:r>
        <w:rPr>
          <w:rFonts w:ascii="Comic Sans MS" w:hAnsi="Comic Sans MS"/>
          <w:sz w:val="20"/>
          <w:szCs w:val="20"/>
        </w:rPr>
        <w:t xml:space="preserve">  Teachers record these judgements on the art assessment grid found in their assessment folder.  These grids are passed </w:t>
      </w:r>
      <w:r w:rsidRPr="007473D6">
        <w:rPr>
          <w:rFonts w:ascii="Comic Sans MS" w:hAnsi="Comic Sans MS"/>
          <w:sz w:val="20"/>
          <w:szCs w:val="20"/>
        </w:rPr>
        <w:t xml:space="preserve">on to the next teacher at the end of each year. </w:t>
      </w:r>
    </w:p>
    <w:p w:rsidR="00F0245A" w:rsidRPr="007473D6" w:rsidRDefault="00F0245A" w:rsidP="00F0245A">
      <w:pPr>
        <w:pStyle w:val="NoSpacing"/>
        <w:rPr>
          <w:rFonts w:ascii="Comic Sans MS" w:hAnsi="Comic Sans MS"/>
          <w:sz w:val="20"/>
          <w:szCs w:val="20"/>
        </w:rPr>
      </w:pPr>
    </w:p>
    <w:p w:rsidR="00F0245A" w:rsidRDefault="00F0245A" w:rsidP="00F0245A">
      <w:pPr>
        <w:pStyle w:val="NoSpacing"/>
        <w:rPr>
          <w:rFonts w:ascii="Comic Sans MS" w:hAnsi="Comic Sans MS"/>
          <w:sz w:val="20"/>
          <w:szCs w:val="20"/>
        </w:rPr>
      </w:pPr>
      <w:r w:rsidRPr="00A068CA">
        <w:rPr>
          <w:rFonts w:ascii="Comic Sans MS" w:hAnsi="Comic Sans MS"/>
          <w:sz w:val="20"/>
          <w:szCs w:val="20"/>
        </w:rPr>
        <w:t>During the Foundation Stage children will be assessed as part of Understanding the World against the development matters statements and early learning goals.</w:t>
      </w:r>
      <w:r>
        <w:rPr>
          <w:rFonts w:ascii="Comic Sans MS" w:hAnsi="Comic Sans MS"/>
          <w:sz w:val="20"/>
          <w:szCs w:val="20"/>
        </w:rPr>
        <w:t xml:space="preserve"> </w:t>
      </w:r>
    </w:p>
    <w:p w:rsidR="004C3D1D" w:rsidRPr="006C6429" w:rsidRDefault="004C3D1D" w:rsidP="004C3D1D">
      <w:pPr>
        <w:pStyle w:val="NoSpacing"/>
        <w:rPr>
          <w:rFonts w:ascii="Comic Sans MS" w:hAnsi="Comic Sans MS"/>
          <w:b/>
          <w:sz w:val="20"/>
          <w:szCs w:val="20"/>
          <w:u w:val="single"/>
        </w:rPr>
      </w:pPr>
    </w:p>
    <w:p w:rsidR="004C3D1D" w:rsidRPr="006C6429" w:rsidRDefault="004C3D1D" w:rsidP="004C3D1D">
      <w:pPr>
        <w:pStyle w:val="NoSpacing"/>
        <w:rPr>
          <w:rFonts w:ascii="Comic Sans MS" w:hAnsi="Comic Sans MS"/>
          <w:b/>
          <w:sz w:val="20"/>
          <w:szCs w:val="20"/>
          <w:u w:val="single"/>
        </w:rPr>
      </w:pPr>
      <w:r w:rsidRPr="006C6429">
        <w:rPr>
          <w:rFonts w:ascii="Comic Sans MS" w:hAnsi="Comic Sans MS"/>
          <w:b/>
          <w:sz w:val="20"/>
          <w:szCs w:val="20"/>
          <w:u w:val="single"/>
        </w:rPr>
        <w:t>Resources</w:t>
      </w:r>
    </w:p>
    <w:p w:rsidR="004C3D1D" w:rsidRPr="006C6429" w:rsidRDefault="004C3D1D" w:rsidP="004C3D1D">
      <w:pPr>
        <w:pStyle w:val="NoSpacing"/>
        <w:rPr>
          <w:rFonts w:ascii="Comic Sans MS" w:hAnsi="Comic Sans MS"/>
          <w:b/>
          <w:sz w:val="20"/>
          <w:szCs w:val="20"/>
          <w:u w:val="single"/>
        </w:rPr>
      </w:pPr>
    </w:p>
    <w:p w:rsidR="004C3D1D" w:rsidRPr="006C6429" w:rsidRDefault="00694B14" w:rsidP="004C3D1D">
      <w:pPr>
        <w:pStyle w:val="NoSpacing"/>
        <w:rPr>
          <w:rFonts w:ascii="Comic Sans MS" w:hAnsi="Comic Sans MS"/>
          <w:sz w:val="20"/>
          <w:szCs w:val="20"/>
        </w:rPr>
      </w:pPr>
      <w:r w:rsidRPr="006C6429">
        <w:rPr>
          <w:rFonts w:ascii="Comic Sans MS" w:hAnsi="Comic Sans MS"/>
          <w:sz w:val="20"/>
          <w:szCs w:val="20"/>
        </w:rPr>
        <w:t>The art and d</w:t>
      </w:r>
      <w:r w:rsidR="00766002" w:rsidRPr="006C6429">
        <w:rPr>
          <w:rFonts w:ascii="Comic Sans MS" w:hAnsi="Comic Sans MS"/>
          <w:sz w:val="20"/>
          <w:szCs w:val="20"/>
        </w:rPr>
        <w:t xml:space="preserve">esign store contains a variety of resources </w:t>
      </w:r>
      <w:r w:rsidR="00BD18A6" w:rsidRPr="006C6429">
        <w:rPr>
          <w:rFonts w:ascii="Comic Sans MS" w:hAnsi="Comic Sans MS"/>
          <w:sz w:val="20"/>
          <w:szCs w:val="20"/>
        </w:rPr>
        <w:t>including</w:t>
      </w:r>
      <w:r w:rsidR="00766002" w:rsidRPr="006C6429">
        <w:rPr>
          <w:rFonts w:ascii="Comic Sans MS" w:hAnsi="Comic Sans MS"/>
          <w:sz w:val="20"/>
          <w:szCs w:val="20"/>
        </w:rPr>
        <w:t xml:space="preserve"> drawing, painting and printmaking materials and tools.  3D resources include collage materials, scrap, textiles, modelling, media and glues as well as tools for const</w:t>
      </w:r>
      <w:r w:rsidRPr="006C6429">
        <w:rPr>
          <w:rFonts w:ascii="Comic Sans MS" w:hAnsi="Comic Sans MS"/>
          <w:sz w:val="20"/>
          <w:szCs w:val="20"/>
        </w:rPr>
        <w:t>ruction are also stored in the a</w:t>
      </w:r>
      <w:r w:rsidR="00766002" w:rsidRPr="006C6429">
        <w:rPr>
          <w:rFonts w:ascii="Comic Sans MS" w:hAnsi="Comic Sans MS"/>
          <w:sz w:val="20"/>
          <w:szCs w:val="20"/>
        </w:rPr>
        <w:t>rt cupboard.</w:t>
      </w:r>
    </w:p>
    <w:p w:rsidR="00766002" w:rsidRPr="006C6429" w:rsidRDefault="00766002" w:rsidP="004C3D1D">
      <w:pPr>
        <w:pStyle w:val="NoSpacing"/>
        <w:rPr>
          <w:rFonts w:ascii="Comic Sans MS" w:hAnsi="Comic Sans MS"/>
          <w:sz w:val="20"/>
          <w:szCs w:val="20"/>
        </w:rPr>
      </w:pPr>
    </w:p>
    <w:p w:rsidR="009957C1" w:rsidRPr="006C6429" w:rsidRDefault="009957C1" w:rsidP="004C3D1D">
      <w:pPr>
        <w:pStyle w:val="NoSpacing"/>
        <w:rPr>
          <w:rFonts w:ascii="Comic Sans MS" w:hAnsi="Comic Sans MS"/>
          <w:sz w:val="20"/>
          <w:szCs w:val="20"/>
        </w:rPr>
      </w:pPr>
      <w:r w:rsidRPr="006C6429">
        <w:rPr>
          <w:rFonts w:ascii="Comic Sans MS" w:hAnsi="Comic Sans MS"/>
          <w:sz w:val="20"/>
          <w:szCs w:val="20"/>
        </w:rPr>
        <w:t xml:space="preserve">We are building </w:t>
      </w:r>
      <w:r w:rsidR="00BD18A6" w:rsidRPr="006C6429">
        <w:rPr>
          <w:rFonts w:ascii="Comic Sans MS" w:hAnsi="Comic Sans MS"/>
          <w:sz w:val="20"/>
          <w:szCs w:val="20"/>
        </w:rPr>
        <w:t>resources</w:t>
      </w:r>
      <w:r w:rsidRPr="006C6429">
        <w:rPr>
          <w:rFonts w:ascii="Comic Sans MS" w:hAnsi="Comic Sans MS"/>
          <w:sz w:val="20"/>
          <w:szCs w:val="20"/>
        </w:rPr>
        <w:t xml:space="preserve"> for the study of work of artists </w:t>
      </w:r>
      <w:r w:rsidR="00BD18A6" w:rsidRPr="006C6429">
        <w:rPr>
          <w:rFonts w:ascii="Comic Sans MS" w:hAnsi="Comic Sans MS"/>
          <w:sz w:val="20"/>
          <w:szCs w:val="20"/>
        </w:rPr>
        <w:t>including</w:t>
      </w:r>
      <w:r w:rsidRPr="006C6429">
        <w:rPr>
          <w:rFonts w:ascii="Comic Sans MS" w:hAnsi="Comic Sans MS"/>
          <w:sz w:val="20"/>
          <w:szCs w:val="20"/>
        </w:rPr>
        <w:t xml:space="preserve"> library based references, books, prints, postcards and wider </w:t>
      </w:r>
      <w:r w:rsidR="00BD18A6" w:rsidRPr="006C6429">
        <w:rPr>
          <w:rFonts w:ascii="Comic Sans MS" w:hAnsi="Comic Sans MS"/>
          <w:sz w:val="20"/>
          <w:szCs w:val="20"/>
        </w:rPr>
        <w:t>community</w:t>
      </w:r>
      <w:r w:rsidRPr="006C6429">
        <w:rPr>
          <w:rFonts w:ascii="Comic Sans MS" w:hAnsi="Comic Sans MS"/>
          <w:sz w:val="20"/>
          <w:szCs w:val="20"/>
        </w:rPr>
        <w:t xml:space="preserve"> based references such as </w:t>
      </w:r>
      <w:r w:rsidR="00BD18A6" w:rsidRPr="006C6429">
        <w:rPr>
          <w:rFonts w:ascii="Comic Sans MS" w:hAnsi="Comic Sans MS"/>
          <w:sz w:val="20"/>
          <w:szCs w:val="20"/>
        </w:rPr>
        <w:t>museums</w:t>
      </w:r>
      <w:r w:rsidRPr="006C6429">
        <w:rPr>
          <w:rFonts w:ascii="Comic Sans MS" w:hAnsi="Comic Sans MS"/>
          <w:sz w:val="20"/>
          <w:szCs w:val="20"/>
        </w:rPr>
        <w:t xml:space="preserve">, churches, </w:t>
      </w:r>
      <w:r w:rsidR="00BD18A6" w:rsidRPr="006C6429">
        <w:rPr>
          <w:rFonts w:ascii="Comic Sans MS" w:hAnsi="Comic Sans MS"/>
          <w:sz w:val="20"/>
          <w:szCs w:val="20"/>
        </w:rPr>
        <w:t>buildings</w:t>
      </w:r>
      <w:r w:rsidRPr="006C6429">
        <w:rPr>
          <w:rFonts w:ascii="Comic Sans MS" w:hAnsi="Comic Sans MS"/>
          <w:sz w:val="20"/>
          <w:szCs w:val="20"/>
        </w:rPr>
        <w:t xml:space="preserve"> etc.</w:t>
      </w:r>
    </w:p>
    <w:p w:rsidR="009957C1" w:rsidRPr="006C6429" w:rsidRDefault="009957C1" w:rsidP="004C3D1D">
      <w:pPr>
        <w:pStyle w:val="NoSpacing"/>
        <w:rPr>
          <w:rFonts w:ascii="Comic Sans MS" w:hAnsi="Comic Sans MS"/>
          <w:sz w:val="20"/>
          <w:szCs w:val="20"/>
        </w:rPr>
      </w:pPr>
    </w:p>
    <w:p w:rsidR="004C3D1D" w:rsidRPr="006C6429" w:rsidRDefault="009957C1" w:rsidP="004C3D1D">
      <w:pPr>
        <w:pStyle w:val="NoSpacing"/>
        <w:rPr>
          <w:rFonts w:ascii="Comic Sans MS" w:hAnsi="Comic Sans MS"/>
          <w:b/>
          <w:sz w:val="20"/>
          <w:szCs w:val="20"/>
          <w:u w:val="single"/>
        </w:rPr>
      </w:pPr>
      <w:r w:rsidRPr="006C6429">
        <w:rPr>
          <w:rFonts w:ascii="Comic Sans MS" w:hAnsi="Comic Sans MS"/>
          <w:b/>
          <w:sz w:val="20"/>
          <w:szCs w:val="20"/>
          <w:u w:val="single"/>
        </w:rPr>
        <w:t>Display</w:t>
      </w:r>
    </w:p>
    <w:p w:rsidR="009957C1" w:rsidRPr="006C6429" w:rsidRDefault="009957C1" w:rsidP="004C3D1D">
      <w:pPr>
        <w:pStyle w:val="NoSpacing"/>
        <w:rPr>
          <w:rFonts w:ascii="Comic Sans MS" w:hAnsi="Comic Sans MS"/>
          <w:b/>
          <w:sz w:val="20"/>
          <w:szCs w:val="20"/>
          <w:u w:val="single"/>
        </w:rPr>
      </w:pPr>
    </w:p>
    <w:p w:rsidR="009957C1" w:rsidRPr="006C6429" w:rsidRDefault="009957C1" w:rsidP="004C3D1D">
      <w:pPr>
        <w:pStyle w:val="NoSpacing"/>
        <w:rPr>
          <w:rFonts w:ascii="Comic Sans MS" w:hAnsi="Comic Sans MS"/>
          <w:sz w:val="20"/>
          <w:szCs w:val="20"/>
        </w:rPr>
      </w:pPr>
      <w:r w:rsidRPr="006C6429">
        <w:rPr>
          <w:rFonts w:ascii="Comic Sans MS" w:hAnsi="Comic Sans MS"/>
          <w:sz w:val="20"/>
          <w:szCs w:val="20"/>
        </w:rPr>
        <w:t xml:space="preserve">The </w:t>
      </w:r>
      <w:r w:rsidR="00BD18A6" w:rsidRPr="006C6429">
        <w:rPr>
          <w:rFonts w:ascii="Comic Sans MS" w:hAnsi="Comic Sans MS"/>
          <w:sz w:val="20"/>
          <w:szCs w:val="20"/>
        </w:rPr>
        <w:t>excitement</w:t>
      </w:r>
      <w:r w:rsidRPr="006C6429">
        <w:rPr>
          <w:rFonts w:ascii="Comic Sans MS" w:hAnsi="Comic Sans MS"/>
          <w:sz w:val="20"/>
          <w:szCs w:val="20"/>
        </w:rPr>
        <w:t xml:space="preserve">, challenge and quality of our </w:t>
      </w:r>
      <w:r w:rsidR="00BD18A6" w:rsidRPr="006C6429">
        <w:rPr>
          <w:rFonts w:ascii="Comic Sans MS" w:hAnsi="Comic Sans MS"/>
          <w:sz w:val="20"/>
          <w:szCs w:val="20"/>
        </w:rPr>
        <w:t>pupil’s</w:t>
      </w:r>
      <w:r w:rsidRPr="006C6429">
        <w:rPr>
          <w:rFonts w:ascii="Comic Sans MS" w:hAnsi="Comic Sans MS"/>
          <w:sz w:val="20"/>
          <w:szCs w:val="20"/>
        </w:rPr>
        <w:t xml:space="preserve"> school environment is an important part of their education.  We work with children to ensure that </w:t>
      </w:r>
      <w:r w:rsidR="00BD18A6" w:rsidRPr="006C6429">
        <w:rPr>
          <w:rFonts w:ascii="Comic Sans MS" w:hAnsi="Comic Sans MS"/>
          <w:sz w:val="20"/>
          <w:szCs w:val="20"/>
        </w:rPr>
        <w:t>achievements</w:t>
      </w:r>
      <w:r w:rsidRPr="006C6429">
        <w:rPr>
          <w:rFonts w:ascii="Comic Sans MS" w:hAnsi="Comic Sans MS"/>
          <w:sz w:val="20"/>
          <w:szCs w:val="20"/>
        </w:rPr>
        <w:t xml:space="preserve"> are displayed creatively.</w:t>
      </w:r>
    </w:p>
    <w:p w:rsidR="004C3D1D" w:rsidRPr="006C6429" w:rsidRDefault="004C3D1D" w:rsidP="004C3D1D">
      <w:pPr>
        <w:pStyle w:val="NoSpacing"/>
        <w:rPr>
          <w:rFonts w:ascii="Comic Sans MS" w:hAnsi="Comic Sans MS"/>
          <w:sz w:val="20"/>
          <w:szCs w:val="20"/>
        </w:rPr>
      </w:pPr>
    </w:p>
    <w:p w:rsidR="004C3D1D" w:rsidRPr="006C6429" w:rsidRDefault="004C3D1D" w:rsidP="004C3D1D">
      <w:pPr>
        <w:pStyle w:val="NoSpacing"/>
        <w:rPr>
          <w:rFonts w:ascii="Comic Sans MS" w:hAnsi="Comic Sans MS"/>
          <w:b/>
          <w:sz w:val="20"/>
          <w:szCs w:val="20"/>
          <w:u w:val="single"/>
        </w:rPr>
      </w:pPr>
      <w:r w:rsidRPr="006C6429">
        <w:rPr>
          <w:rFonts w:ascii="Comic Sans MS" w:hAnsi="Comic Sans MS"/>
          <w:b/>
          <w:sz w:val="20"/>
          <w:szCs w:val="20"/>
          <w:u w:val="single"/>
        </w:rPr>
        <w:t>Monitoring and Review</w:t>
      </w:r>
    </w:p>
    <w:p w:rsidR="009957C1" w:rsidRPr="006C6429" w:rsidRDefault="009957C1" w:rsidP="004C3D1D">
      <w:pPr>
        <w:pStyle w:val="NoSpacing"/>
        <w:rPr>
          <w:rFonts w:ascii="Comic Sans MS" w:hAnsi="Comic Sans MS"/>
          <w:b/>
          <w:sz w:val="20"/>
          <w:szCs w:val="20"/>
          <w:u w:val="single"/>
        </w:rPr>
      </w:pPr>
    </w:p>
    <w:p w:rsidR="009957C1" w:rsidRPr="006C6429" w:rsidRDefault="009957C1" w:rsidP="004C3D1D">
      <w:pPr>
        <w:pStyle w:val="NoSpacing"/>
        <w:rPr>
          <w:rFonts w:ascii="Comic Sans MS" w:hAnsi="Comic Sans MS"/>
          <w:sz w:val="20"/>
          <w:szCs w:val="20"/>
          <w:shd w:val="clear" w:color="auto" w:fill="FFFFFF"/>
        </w:rPr>
      </w:pPr>
      <w:r w:rsidRPr="006C6429">
        <w:rPr>
          <w:rFonts w:ascii="Comic Sans MS" w:hAnsi="Comic Sans MS"/>
          <w:sz w:val="20"/>
          <w:szCs w:val="20"/>
          <w:shd w:val="clear" w:color="auto" w:fill="FFFFFF"/>
        </w:rPr>
        <w:t xml:space="preserve">The monitoring of the standards of children’s work and of the quality of teaching in art and design is the responsibility of the subject leader. The work of the subject leader also involves supporting colleagues in their teaching, being informed about current developments in art and design, and providing a strategic lead and direction for this subject in the school. </w:t>
      </w:r>
    </w:p>
    <w:p w:rsidR="009957C1" w:rsidRPr="006C6429" w:rsidRDefault="009957C1" w:rsidP="004C3D1D">
      <w:pPr>
        <w:pStyle w:val="NoSpacing"/>
        <w:rPr>
          <w:rFonts w:ascii="Comic Sans MS" w:hAnsi="Comic Sans MS"/>
          <w:sz w:val="20"/>
          <w:szCs w:val="20"/>
          <w:shd w:val="clear" w:color="auto" w:fill="FFFFFF"/>
        </w:rPr>
      </w:pPr>
    </w:p>
    <w:p w:rsidR="00A32FD3" w:rsidRPr="006C6429" w:rsidRDefault="00F0245A">
      <w:pPr>
        <w:rPr>
          <w:rFonts w:ascii="Comic Sans MS" w:hAnsi="Comic Sans MS"/>
          <w:sz w:val="20"/>
          <w:szCs w:val="20"/>
        </w:rPr>
      </w:pPr>
      <w:r>
        <w:rPr>
          <w:rFonts w:ascii="Comic Sans MS" w:hAnsi="Comic Sans MS"/>
          <w:sz w:val="20"/>
          <w:szCs w:val="20"/>
        </w:rPr>
        <w:t>September 2016</w:t>
      </w:r>
    </w:p>
    <w:sectPr w:rsidR="00A32FD3" w:rsidRPr="006C6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36543"/>
    <w:multiLevelType w:val="hybridMultilevel"/>
    <w:tmpl w:val="0F20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63CD4"/>
    <w:multiLevelType w:val="hybridMultilevel"/>
    <w:tmpl w:val="944C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F6EFE"/>
    <w:multiLevelType w:val="hybridMultilevel"/>
    <w:tmpl w:val="C1DE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87F5A"/>
    <w:multiLevelType w:val="hybridMultilevel"/>
    <w:tmpl w:val="4A1C94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F4379CE"/>
    <w:multiLevelType w:val="hybridMultilevel"/>
    <w:tmpl w:val="85D0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95412"/>
    <w:multiLevelType w:val="hybridMultilevel"/>
    <w:tmpl w:val="B100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66BE8"/>
    <w:multiLevelType w:val="hybridMultilevel"/>
    <w:tmpl w:val="F886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1D"/>
    <w:rsid w:val="004C3D1D"/>
    <w:rsid w:val="00643384"/>
    <w:rsid w:val="00694B14"/>
    <w:rsid w:val="006C6429"/>
    <w:rsid w:val="00766002"/>
    <w:rsid w:val="008C1124"/>
    <w:rsid w:val="00991067"/>
    <w:rsid w:val="009957C1"/>
    <w:rsid w:val="009D270A"/>
    <w:rsid w:val="00A32FD3"/>
    <w:rsid w:val="00BD18A6"/>
    <w:rsid w:val="00EB26FF"/>
    <w:rsid w:val="00EE0054"/>
    <w:rsid w:val="00F0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2190A-2400-48AF-8FF3-2B8F1E70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D1D"/>
    <w:pPr>
      <w:spacing w:after="0" w:line="240" w:lineRule="auto"/>
    </w:pPr>
  </w:style>
  <w:style w:type="paragraph" w:styleId="NormalWeb">
    <w:name w:val="Normal (Web)"/>
    <w:basedOn w:val="Normal"/>
    <w:uiPriority w:val="99"/>
    <w:semiHidden/>
    <w:unhideWhenUsed/>
    <w:rsid w:val="009D27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270A"/>
    <w:rPr>
      <w:b/>
      <w:bCs/>
    </w:rPr>
  </w:style>
  <w:style w:type="character" w:customStyle="1" w:styleId="apple-converted-space">
    <w:name w:val="apple-converted-space"/>
    <w:basedOn w:val="DefaultParagraphFont"/>
    <w:rsid w:val="009D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1117">
      <w:bodyDiv w:val="1"/>
      <w:marLeft w:val="0"/>
      <w:marRight w:val="0"/>
      <w:marTop w:val="0"/>
      <w:marBottom w:val="0"/>
      <w:divBdr>
        <w:top w:val="none" w:sz="0" w:space="0" w:color="auto"/>
        <w:left w:val="none" w:sz="0" w:space="0" w:color="auto"/>
        <w:bottom w:val="none" w:sz="0" w:space="0" w:color="auto"/>
        <w:right w:val="none" w:sz="0" w:space="0" w:color="auto"/>
      </w:divBdr>
    </w:div>
    <w:div w:id="1217662473">
      <w:bodyDiv w:val="1"/>
      <w:marLeft w:val="0"/>
      <w:marRight w:val="0"/>
      <w:marTop w:val="0"/>
      <w:marBottom w:val="0"/>
      <w:divBdr>
        <w:top w:val="none" w:sz="0" w:space="0" w:color="auto"/>
        <w:left w:val="none" w:sz="0" w:space="0" w:color="auto"/>
        <w:bottom w:val="none" w:sz="0" w:space="0" w:color="auto"/>
        <w:right w:val="none" w:sz="0" w:space="0" w:color="auto"/>
      </w:divBdr>
    </w:div>
    <w:div w:id="125057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Jones</dc:creator>
  <cp:keywords/>
  <dc:description/>
  <cp:lastModifiedBy>G Jones</cp:lastModifiedBy>
  <cp:revision>2</cp:revision>
  <dcterms:created xsi:type="dcterms:W3CDTF">2016-09-08T13:38:00Z</dcterms:created>
  <dcterms:modified xsi:type="dcterms:W3CDTF">2016-09-08T13:38:00Z</dcterms:modified>
</cp:coreProperties>
</file>