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C40" w:rsidRPr="00CE5CC9" w:rsidRDefault="00A63C40" w:rsidP="00A63C40">
      <w:pPr>
        <w:widowControl/>
        <w:suppressAutoHyphens w:val="0"/>
        <w:spacing w:before="0" w:after="0"/>
        <w:ind w:left="3545" w:right="0"/>
        <w:rPr>
          <w:rFonts w:ascii="Arial" w:hAnsi="Arial" w:cs="Arial"/>
          <w:b/>
          <w:color w:val="000099"/>
          <w:sz w:val="24"/>
          <w:szCs w:val="24"/>
          <w:shd w:val="clear" w:color="auto" w:fill="FFFFFF"/>
        </w:rPr>
      </w:pPr>
      <w:r>
        <w:rPr>
          <w:rFonts w:ascii="Arial" w:hAnsi="Arial" w:cs="Arial"/>
          <w:b/>
          <w:color w:val="000099"/>
          <w:sz w:val="28"/>
          <w:szCs w:val="32"/>
          <w:shd w:val="clear" w:color="auto" w:fill="FFFFFF"/>
        </w:rPr>
        <w:t xml:space="preserve">      </w:t>
      </w:r>
    </w:p>
    <w:p w:rsidR="00A63C40" w:rsidRPr="000F4E97" w:rsidRDefault="000F4E97" w:rsidP="000F4E97">
      <w:pPr>
        <w:pStyle w:val="BodyText"/>
        <w:spacing w:line="276" w:lineRule="auto"/>
        <w:ind w:left="86" w:right="86"/>
        <w:rPr>
          <w:rFonts w:ascii="Arial" w:hAnsi="Arial" w:cs="Arial"/>
          <w:sz w:val="32"/>
          <w:szCs w:val="24"/>
          <w:u w:val="single"/>
          <w:shd w:val="clear" w:color="auto" w:fill="FFFFFF"/>
        </w:rPr>
      </w:pPr>
      <w:r w:rsidRPr="00EA30A4">
        <w:rPr>
          <w:rFonts w:ascii="Monotype Corsiva" w:hAnsi="Monotype Corsiva"/>
          <w:b/>
          <w:noProof/>
          <w:sz w:val="40"/>
          <w:szCs w:val="36"/>
          <w:lang w:val="en-GB" w:bidi="ar-SA"/>
        </w:rPr>
        <w:drawing>
          <wp:inline distT="0" distB="0" distL="0" distR="0">
            <wp:extent cx="1543050" cy="1114425"/>
            <wp:effectExtent l="0" t="0" r="0" b="9525"/>
            <wp:docPr id="1" name="Picture 1" descr="STOCKHAM 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AM _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1114425"/>
                    </a:xfrm>
                    <a:prstGeom prst="rect">
                      <a:avLst/>
                    </a:prstGeom>
                    <a:noFill/>
                    <a:ln>
                      <a:noFill/>
                    </a:ln>
                  </pic:spPr>
                </pic:pic>
              </a:graphicData>
            </a:graphic>
          </wp:inline>
        </w:drawing>
      </w:r>
      <w:r>
        <w:rPr>
          <w:rFonts w:ascii="Arial" w:hAnsi="Arial" w:cs="Arial"/>
          <w:b/>
          <w:sz w:val="24"/>
          <w:szCs w:val="24"/>
          <w:shd w:val="clear" w:color="auto" w:fill="FFFFFF"/>
        </w:rPr>
        <w:tab/>
      </w:r>
      <w:r>
        <w:rPr>
          <w:rFonts w:ascii="Arial" w:hAnsi="Arial" w:cs="Arial"/>
          <w:b/>
          <w:sz w:val="24"/>
          <w:szCs w:val="24"/>
          <w:shd w:val="clear" w:color="auto" w:fill="FFFFFF"/>
        </w:rPr>
        <w:tab/>
      </w:r>
      <w:r>
        <w:rPr>
          <w:rFonts w:ascii="Arial" w:hAnsi="Arial" w:cs="Arial"/>
          <w:b/>
          <w:sz w:val="24"/>
          <w:szCs w:val="24"/>
          <w:shd w:val="clear" w:color="auto" w:fill="FFFFFF"/>
        </w:rPr>
        <w:tab/>
      </w:r>
      <w:r w:rsidR="000A3864" w:rsidRPr="000F4E97">
        <w:rPr>
          <w:rFonts w:ascii="Arial" w:hAnsi="Arial" w:cs="Arial"/>
          <w:b/>
          <w:sz w:val="32"/>
          <w:szCs w:val="24"/>
          <w:u w:val="single"/>
          <w:shd w:val="clear" w:color="auto" w:fill="FFFFFF"/>
        </w:rPr>
        <w:t xml:space="preserve">Stockham </w:t>
      </w:r>
      <w:r w:rsidR="00A63C40" w:rsidRPr="000F4E97">
        <w:rPr>
          <w:rFonts w:ascii="Arial" w:hAnsi="Arial" w:cs="Arial"/>
          <w:b/>
          <w:sz w:val="32"/>
          <w:szCs w:val="24"/>
          <w:u w:val="single"/>
          <w:shd w:val="clear" w:color="auto" w:fill="FFFFFF"/>
        </w:rPr>
        <w:t>School</w:t>
      </w:r>
      <w:r w:rsidR="00A63C40" w:rsidRPr="000F4E97">
        <w:rPr>
          <w:rFonts w:ascii="Arial" w:eastAsia="SimSun" w:hAnsi="Arial" w:cs="Arial"/>
          <w:b/>
          <w:bCs/>
          <w:noProof/>
          <w:sz w:val="32"/>
          <w:szCs w:val="24"/>
          <w:u w:val="single"/>
          <w:lang w:val="en-GB" w:bidi="ar-SA"/>
        </w:rPr>
        <w:t xml:space="preserve"> </w:t>
      </w:r>
      <w:r w:rsidR="00A63C40" w:rsidRPr="000F4E97">
        <w:rPr>
          <w:rFonts w:ascii="Arial" w:eastAsia="SimSun" w:hAnsi="Arial" w:cs="Arial"/>
          <w:b/>
          <w:bCs/>
          <w:noProof/>
          <w:sz w:val="32"/>
          <w:szCs w:val="24"/>
          <w:u w:val="single"/>
          <w:lang w:val="en-GB" w:bidi="ar-SA"/>
        </w:rPr>
        <w:drawing>
          <wp:anchor distT="0" distB="0" distL="114300" distR="114300" simplePos="0" relativeHeight="251659264" behindDoc="0" locked="0" layoutInCell="1" allowOverlap="1" wp14:anchorId="6013E25D" wp14:editId="75DFE139">
            <wp:simplePos x="0" y="0"/>
            <wp:positionH relativeFrom="column">
              <wp:posOffset>5694045</wp:posOffset>
            </wp:positionH>
            <wp:positionV relativeFrom="paragraph">
              <wp:posOffset>-294640</wp:posOffset>
            </wp:positionV>
            <wp:extent cx="1234440" cy="584200"/>
            <wp:effectExtent l="0" t="0" r="3810" b="6350"/>
            <wp:wrapNone/>
            <wp:docPr id="2" name="Picture 2" descr="OCC logo suitable for use on the web, black on white. Click for larger version suitable for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 logo suitable for use on the web, black on white. Click for larger version suitable for printi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3444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3C40" w:rsidRPr="000F4E97" w:rsidRDefault="00A63C40" w:rsidP="00A63C40">
      <w:pPr>
        <w:pStyle w:val="BodyText"/>
        <w:spacing w:line="276" w:lineRule="auto"/>
        <w:ind w:left="86" w:right="86"/>
        <w:jc w:val="center"/>
        <w:rPr>
          <w:rFonts w:ascii="Arial" w:hAnsi="Arial" w:cs="Arial"/>
          <w:b/>
          <w:caps/>
          <w:sz w:val="32"/>
          <w:szCs w:val="24"/>
          <w:u w:val="single"/>
          <w:shd w:val="clear" w:color="auto" w:fill="FFFFFF"/>
        </w:rPr>
      </w:pPr>
      <w:r w:rsidRPr="000F4E97">
        <w:rPr>
          <w:rFonts w:ascii="Arial" w:hAnsi="Arial" w:cs="Arial"/>
          <w:b/>
          <w:caps/>
          <w:sz w:val="32"/>
          <w:szCs w:val="24"/>
          <w:u w:val="single"/>
          <w:shd w:val="clear" w:color="auto" w:fill="FFFFFF"/>
        </w:rPr>
        <w:t>Impact of Pupil Premium</w:t>
      </w:r>
      <w:r w:rsidR="00591631">
        <w:rPr>
          <w:rFonts w:ascii="Arial" w:hAnsi="Arial" w:cs="Arial"/>
          <w:b/>
          <w:caps/>
          <w:sz w:val="32"/>
          <w:szCs w:val="24"/>
          <w:u w:val="single"/>
          <w:shd w:val="clear" w:color="auto" w:fill="FFFFFF"/>
        </w:rPr>
        <w:t xml:space="preserve"> 2018-19</w:t>
      </w:r>
    </w:p>
    <w:p w:rsidR="000F4E97" w:rsidRPr="00B82348" w:rsidRDefault="000F4E97" w:rsidP="000F4E97">
      <w:pPr>
        <w:pStyle w:val="BodyText"/>
        <w:spacing w:line="276" w:lineRule="auto"/>
        <w:ind w:left="86" w:right="86"/>
        <w:rPr>
          <w:rFonts w:ascii="Arial" w:hAnsi="Arial" w:cs="Arial"/>
          <w:sz w:val="22"/>
          <w:szCs w:val="22"/>
        </w:rPr>
      </w:pPr>
      <w:r w:rsidRPr="00B82348">
        <w:rPr>
          <w:rFonts w:ascii="Arial" w:hAnsi="Arial" w:cs="Arial"/>
          <w:sz w:val="22"/>
          <w:szCs w:val="22"/>
        </w:rPr>
        <w:t xml:space="preserve">Schools are able to choose how best to spend the Pupil Premium. We are held accountable for how we have used the additional funding to support pupils from low income families. </w:t>
      </w:r>
    </w:p>
    <w:p w:rsidR="00B82348" w:rsidRDefault="00B82348" w:rsidP="000F4E97">
      <w:pPr>
        <w:pStyle w:val="BodyText"/>
        <w:spacing w:line="276" w:lineRule="auto"/>
        <w:ind w:left="86" w:right="86"/>
        <w:rPr>
          <w:rFonts w:ascii="Arial" w:hAnsi="Arial" w:cs="Arial"/>
          <w:sz w:val="22"/>
          <w:szCs w:val="22"/>
        </w:rPr>
      </w:pPr>
    </w:p>
    <w:p w:rsidR="000F4E97" w:rsidRPr="00B82348" w:rsidRDefault="000F4E97" w:rsidP="000F4E97">
      <w:pPr>
        <w:pStyle w:val="BodyText"/>
        <w:spacing w:line="276" w:lineRule="auto"/>
        <w:ind w:left="86" w:right="86"/>
        <w:rPr>
          <w:rFonts w:ascii="Arial" w:hAnsi="Arial" w:cs="Arial"/>
          <w:sz w:val="22"/>
          <w:szCs w:val="22"/>
        </w:rPr>
      </w:pPr>
      <w:r w:rsidRPr="00B82348">
        <w:rPr>
          <w:rFonts w:ascii="Arial" w:hAnsi="Arial" w:cs="Arial"/>
          <w:sz w:val="22"/>
          <w:szCs w:val="22"/>
        </w:rPr>
        <w:t>At Stockham School:-</w:t>
      </w:r>
    </w:p>
    <w:p w:rsidR="000F4E97" w:rsidRPr="00B82348" w:rsidRDefault="000F4E97" w:rsidP="000F4E97">
      <w:pPr>
        <w:pStyle w:val="BodyText"/>
        <w:spacing w:line="276" w:lineRule="auto"/>
        <w:ind w:left="86" w:right="86"/>
        <w:rPr>
          <w:rFonts w:ascii="Arial" w:hAnsi="Arial" w:cs="Arial"/>
          <w:sz w:val="22"/>
          <w:szCs w:val="22"/>
        </w:rPr>
      </w:pPr>
      <w:r w:rsidRPr="00B82348">
        <w:rPr>
          <w:rFonts w:ascii="Arial" w:hAnsi="Arial" w:cs="Arial"/>
          <w:sz w:val="22"/>
          <w:szCs w:val="22"/>
        </w:rPr>
        <w:t xml:space="preserve"> </w:t>
      </w:r>
      <w:r w:rsidRPr="00B82348">
        <w:rPr>
          <w:rFonts w:ascii="Arial" w:hAnsi="Arial" w:cs="Arial"/>
          <w:sz w:val="22"/>
          <w:szCs w:val="22"/>
        </w:rPr>
        <w:sym w:font="Symbol" w:char="F0B7"/>
      </w:r>
      <w:r w:rsidRPr="00B82348">
        <w:rPr>
          <w:rFonts w:ascii="Arial" w:hAnsi="Arial" w:cs="Arial"/>
          <w:sz w:val="22"/>
          <w:szCs w:val="22"/>
        </w:rPr>
        <w:t xml:space="preserve"> We ensure that teaching and learning opportunities meet the needs of all of the pupils.</w:t>
      </w:r>
    </w:p>
    <w:p w:rsidR="000F4E97" w:rsidRPr="00B82348" w:rsidRDefault="000F4E97" w:rsidP="000F4E97">
      <w:pPr>
        <w:pStyle w:val="BodyText"/>
        <w:spacing w:line="276" w:lineRule="auto"/>
        <w:ind w:left="86" w:right="86"/>
        <w:rPr>
          <w:rFonts w:ascii="Arial" w:hAnsi="Arial" w:cs="Arial"/>
          <w:sz w:val="22"/>
          <w:szCs w:val="22"/>
        </w:rPr>
      </w:pPr>
      <w:r w:rsidRPr="00B82348">
        <w:rPr>
          <w:rFonts w:ascii="Arial" w:hAnsi="Arial" w:cs="Arial"/>
          <w:sz w:val="22"/>
          <w:szCs w:val="22"/>
        </w:rPr>
        <w:t xml:space="preserve"> </w:t>
      </w:r>
      <w:r w:rsidRPr="00B82348">
        <w:rPr>
          <w:rFonts w:ascii="Arial" w:hAnsi="Arial" w:cs="Arial"/>
          <w:sz w:val="22"/>
          <w:szCs w:val="22"/>
        </w:rPr>
        <w:sym w:font="Symbol" w:char="F0B7"/>
      </w:r>
      <w:r w:rsidRPr="00B82348">
        <w:rPr>
          <w:rFonts w:ascii="Arial" w:hAnsi="Arial" w:cs="Arial"/>
          <w:sz w:val="22"/>
          <w:szCs w:val="22"/>
        </w:rPr>
        <w:t xml:space="preserve"> In making provision for socially disadvantaged pupils, we </w:t>
      </w:r>
      <w:proofErr w:type="spellStart"/>
      <w:r w:rsidRPr="00B82348">
        <w:rPr>
          <w:rFonts w:ascii="Arial" w:hAnsi="Arial" w:cs="Arial"/>
          <w:sz w:val="22"/>
          <w:szCs w:val="22"/>
        </w:rPr>
        <w:t>recognise</w:t>
      </w:r>
      <w:proofErr w:type="spellEnd"/>
      <w:r w:rsidRPr="00B82348">
        <w:rPr>
          <w:rFonts w:ascii="Arial" w:hAnsi="Arial" w:cs="Arial"/>
          <w:sz w:val="22"/>
          <w:szCs w:val="22"/>
        </w:rPr>
        <w:t xml:space="preserve"> that not all pupils who received free school meals will be socially disadvantaged. </w:t>
      </w:r>
    </w:p>
    <w:p w:rsidR="000F4E97" w:rsidRPr="00B82348" w:rsidRDefault="000F4E97" w:rsidP="000F4E97">
      <w:pPr>
        <w:pStyle w:val="BodyText"/>
        <w:spacing w:line="276" w:lineRule="auto"/>
        <w:ind w:left="86" w:right="86"/>
        <w:rPr>
          <w:rFonts w:ascii="Arial" w:hAnsi="Arial" w:cs="Arial"/>
          <w:sz w:val="22"/>
          <w:szCs w:val="22"/>
        </w:rPr>
      </w:pPr>
      <w:r w:rsidRPr="00B82348">
        <w:rPr>
          <w:rFonts w:ascii="Arial" w:hAnsi="Arial" w:cs="Arial"/>
          <w:sz w:val="22"/>
          <w:szCs w:val="22"/>
        </w:rPr>
        <w:sym w:font="Symbol" w:char="F0B7"/>
      </w:r>
      <w:r w:rsidRPr="00B82348">
        <w:rPr>
          <w:rFonts w:ascii="Arial" w:hAnsi="Arial" w:cs="Arial"/>
          <w:sz w:val="22"/>
          <w:szCs w:val="22"/>
        </w:rPr>
        <w:t xml:space="preserve"> We also </w:t>
      </w:r>
      <w:proofErr w:type="spellStart"/>
      <w:r w:rsidRPr="00B82348">
        <w:rPr>
          <w:rFonts w:ascii="Arial" w:hAnsi="Arial" w:cs="Arial"/>
          <w:sz w:val="22"/>
          <w:szCs w:val="22"/>
        </w:rPr>
        <w:t>recognise</w:t>
      </w:r>
      <w:proofErr w:type="spellEnd"/>
      <w:r w:rsidRPr="00B82348">
        <w:rPr>
          <w:rFonts w:ascii="Arial" w:hAnsi="Arial" w:cs="Arial"/>
          <w:sz w:val="22"/>
          <w:szCs w:val="22"/>
        </w:rPr>
        <w:t xml:space="preserve"> that not all pupils who are socially disadvantaged are registered or qualify for free school meals. We reserve the right to allocate the Pupil Premium funding to support any pupil or groups of pupils the school has legitimately identified as being socially disadvantaged. </w:t>
      </w:r>
    </w:p>
    <w:p w:rsidR="00A63C40" w:rsidRPr="00B82348" w:rsidRDefault="000F4E97" w:rsidP="000F4E97">
      <w:pPr>
        <w:pStyle w:val="BodyText"/>
        <w:spacing w:line="276" w:lineRule="auto"/>
        <w:ind w:left="86" w:right="86"/>
        <w:rPr>
          <w:rFonts w:ascii="Arial" w:hAnsi="Arial" w:cs="Arial"/>
          <w:sz w:val="22"/>
          <w:szCs w:val="22"/>
          <w:shd w:val="clear" w:color="auto" w:fill="FFFFFF"/>
        </w:rPr>
      </w:pPr>
      <w:r w:rsidRPr="00B82348">
        <w:rPr>
          <w:rFonts w:ascii="Arial" w:hAnsi="Arial" w:cs="Arial"/>
          <w:sz w:val="22"/>
          <w:szCs w:val="22"/>
        </w:rPr>
        <w:sym w:font="Symbol" w:char="F0B7"/>
      </w:r>
      <w:r w:rsidRPr="00B82348">
        <w:rPr>
          <w:rFonts w:ascii="Arial" w:hAnsi="Arial" w:cs="Arial"/>
          <w:sz w:val="22"/>
          <w:szCs w:val="22"/>
        </w:rPr>
        <w:t xml:space="preserve"> Pupil Premium funding will be allocated following a needs analysis which will identify priority classes, groups or individuals. Limited funding and resources means that not all children receiving free school meals will be in receipt of pupil premium interventions at one time.</w:t>
      </w:r>
    </w:p>
    <w:p w:rsidR="00B82348" w:rsidRDefault="00B82348" w:rsidP="000F4E97">
      <w:pPr>
        <w:pStyle w:val="BodyText"/>
        <w:ind w:left="86" w:right="86"/>
        <w:jc w:val="both"/>
        <w:rPr>
          <w:rFonts w:ascii="Arial" w:hAnsi="Arial" w:cs="Arial"/>
          <w:sz w:val="22"/>
          <w:szCs w:val="22"/>
        </w:rPr>
      </w:pPr>
    </w:p>
    <w:p w:rsidR="00A63C40" w:rsidRPr="00B82348" w:rsidRDefault="00782683" w:rsidP="000F4E97">
      <w:pPr>
        <w:pStyle w:val="BodyText"/>
        <w:ind w:left="86" w:right="86"/>
        <w:jc w:val="both"/>
        <w:rPr>
          <w:rFonts w:ascii="Arial" w:hAnsi="Arial" w:cs="Arial"/>
          <w:sz w:val="22"/>
          <w:szCs w:val="22"/>
        </w:rPr>
      </w:pPr>
      <w:r w:rsidRPr="00B82348">
        <w:rPr>
          <w:rFonts w:ascii="Arial" w:hAnsi="Arial" w:cs="Arial"/>
          <w:sz w:val="22"/>
          <w:szCs w:val="22"/>
        </w:rPr>
        <w:t xml:space="preserve">A full break down of information on individual pupil premium children is used for </w:t>
      </w:r>
      <w:r w:rsidR="00EF1D7F">
        <w:rPr>
          <w:rFonts w:ascii="Arial" w:hAnsi="Arial" w:cs="Arial"/>
          <w:sz w:val="22"/>
          <w:szCs w:val="22"/>
        </w:rPr>
        <w:t xml:space="preserve">school evaluation and is kept </w:t>
      </w:r>
      <w:r w:rsidR="00B82348" w:rsidRPr="00B82348">
        <w:rPr>
          <w:rFonts w:ascii="Arial" w:hAnsi="Arial" w:cs="Arial"/>
          <w:sz w:val="22"/>
          <w:szCs w:val="22"/>
        </w:rPr>
        <w:t>confidential with the Head Teacher.</w:t>
      </w:r>
    </w:p>
    <w:p w:rsidR="00B82348" w:rsidRDefault="00B82348" w:rsidP="00A63C40">
      <w:pPr>
        <w:pStyle w:val="BodyText"/>
        <w:ind w:left="86" w:right="86"/>
        <w:rPr>
          <w:rFonts w:ascii="Arial" w:hAnsi="Arial" w:cs="Arial"/>
          <w:b/>
          <w:sz w:val="24"/>
          <w:shd w:val="clear" w:color="auto" w:fill="FFFFFF"/>
        </w:rPr>
      </w:pPr>
    </w:p>
    <w:p w:rsidR="00A63C40" w:rsidRDefault="00A63C40" w:rsidP="00A63C40">
      <w:pPr>
        <w:pStyle w:val="BodyText"/>
        <w:ind w:left="86" w:right="86"/>
        <w:rPr>
          <w:rFonts w:ascii="Arial" w:hAnsi="Arial" w:cs="Arial"/>
          <w:shd w:val="clear" w:color="auto" w:fill="FFFFFF"/>
        </w:rPr>
      </w:pPr>
      <w:r w:rsidRPr="00E51541">
        <w:rPr>
          <w:rFonts w:ascii="Arial" w:hAnsi="Arial" w:cs="Arial"/>
          <w:b/>
          <w:sz w:val="24"/>
          <w:shd w:val="clear" w:color="auto" w:fill="FFFFFF"/>
        </w:rPr>
        <w:t>Author:  </w:t>
      </w:r>
      <w:r w:rsidR="000F4E97">
        <w:rPr>
          <w:rFonts w:ascii="Arial" w:hAnsi="Arial" w:cs="Arial"/>
          <w:b/>
          <w:sz w:val="24"/>
          <w:shd w:val="clear" w:color="auto" w:fill="FFFFFF"/>
        </w:rPr>
        <w:t>R</w:t>
      </w:r>
      <w:r w:rsidR="009B5B21">
        <w:rPr>
          <w:rFonts w:ascii="Arial" w:hAnsi="Arial" w:cs="Arial"/>
          <w:b/>
          <w:sz w:val="24"/>
          <w:shd w:val="clear" w:color="auto" w:fill="FFFFFF"/>
        </w:rPr>
        <w:t xml:space="preserve"> Burbank</w:t>
      </w:r>
      <w:r w:rsidRPr="00E51541">
        <w:rPr>
          <w:rFonts w:ascii="Arial" w:hAnsi="Arial" w:cs="Arial"/>
          <w:shd w:val="clear" w:color="auto" w:fill="FFFFFF"/>
        </w:rPr>
        <w:t xml:space="preserve"> </w:t>
      </w:r>
    </w:p>
    <w:p w:rsidR="00591631" w:rsidRPr="00E51541" w:rsidRDefault="00591631" w:rsidP="00A63C40">
      <w:pPr>
        <w:pStyle w:val="BodyText"/>
        <w:ind w:left="86" w:right="86"/>
        <w:rPr>
          <w:rFonts w:ascii="Arial" w:hAnsi="Arial" w:cs="Arial"/>
          <w:shd w:val="clear" w:color="auto" w:fill="FFFFFF"/>
        </w:rPr>
      </w:pPr>
    </w:p>
    <w:tbl>
      <w:tblPr>
        <w:tblStyle w:val="TableGrid"/>
        <w:tblW w:w="0" w:type="auto"/>
        <w:tblLook w:val="01E0" w:firstRow="1" w:lastRow="1" w:firstColumn="1" w:lastColumn="1" w:noHBand="0" w:noVBand="0"/>
      </w:tblPr>
      <w:tblGrid>
        <w:gridCol w:w="2707"/>
        <w:gridCol w:w="1376"/>
        <w:gridCol w:w="2483"/>
        <w:gridCol w:w="1484"/>
        <w:gridCol w:w="1282"/>
        <w:gridCol w:w="1335"/>
      </w:tblGrid>
      <w:tr w:rsidR="00591631" w:rsidRPr="00950B35" w:rsidTr="009D3A89">
        <w:tc>
          <w:tcPr>
            <w:tcW w:w="2707" w:type="dxa"/>
          </w:tcPr>
          <w:p w:rsidR="00591631" w:rsidRPr="00B13AF5" w:rsidRDefault="00591631" w:rsidP="009D3A89">
            <w:pPr>
              <w:rPr>
                <w:rFonts w:ascii="Arial" w:hAnsi="Arial" w:cs="Arial"/>
                <w:sz w:val="24"/>
                <w:szCs w:val="24"/>
              </w:rPr>
            </w:pPr>
            <w:r>
              <w:rPr>
                <w:rFonts w:ascii="Arial" w:hAnsi="Arial" w:cs="Arial"/>
                <w:sz w:val="24"/>
                <w:szCs w:val="24"/>
              </w:rPr>
              <w:t>Estimated figures based on</w:t>
            </w:r>
            <w:r w:rsidR="00161DE6">
              <w:rPr>
                <w:rFonts w:ascii="Arial" w:hAnsi="Arial" w:cs="Arial"/>
                <w:sz w:val="24"/>
                <w:szCs w:val="24"/>
              </w:rPr>
              <w:t xml:space="preserve"> Sept 18</w:t>
            </w:r>
            <w:r>
              <w:rPr>
                <w:rFonts w:ascii="Arial" w:hAnsi="Arial" w:cs="Arial"/>
                <w:sz w:val="24"/>
                <w:szCs w:val="24"/>
              </w:rPr>
              <w:t xml:space="preserve"> intake</w:t>
            </w:r>
          </w:p>
        </w:tc>
        <w:tc>
          <w:tcPr>
            <w:tcW w:w="1204" w:type="dxa"/>
          </w:tcPr>
          <w:p w:rsidR="00591631" w:rsidRPr="006942E8" w:rsidRDefault="00591631" w:rsidP="009D3A89">
            <w:pPr>
              <w:rPr>
                <w:rFonts w:ascii="Arial" w:hAnsi="Arial" w:cs="Arial"/>
                <w:sz w:val="24"/>
                <w:szCs w:val="24"/>
              </w:rPr>
            </w:pPr>
            <w:r>
              <w:rPr>
                <w:rFonts w:ascii="Arial" w:hAnsi="Arial" w:cs="Arial"/>
                <w:sz w:val="24"/>
                <w:szCs w:val="24"/>
              </w:rPr>
              <w:t>Total attracting PPG</w:t>
            </w:r>
          </w:p>
        </w:tc>
        <w:tc>
          <w:tcPr>
            <w:tcW w:w="2483" w:type="dxa"/>
          </w:tcPr>
          <w:p w:rsidR="00591631" w:rsidRPr="006942E8" w:rsidRDefault="00591631" w:rsidP="009D3A89">
            <w:pPr>
              <w:jc w:val="center"/>
              <w:rPr>
                <w:rFonts w:ascii="Arial" w:hAnsi="Arial" w:cs="Arial"/>
                <w:sz w:val="24"/>
                <w:szCs w:val="24"/>
              </w:rPr>
            </w:pPr>
            <w:r>
              <w:rPr>
                <w:rFonts w:ascii="Arial" w:hAnsi="Arial" w:cs="Arial"/>
                <w:sz w:val="24"/>
                <w:szCs w:val="24"/>
              </w:rPr>
              <w:t>FSM/Ever 6</w:t>
            </w:r>
          </w:p>
        </w:tc>
        <w:tc>
          <w:tcPr>
            <w:tcW w:w="1484" w:type="dxa"/>
          </w:tcPr>
          <w:p w:rsidR="00591631" w:rsidRPr="006942E8" w:rsidRDefault="00591631" w:rsidP="009D3A89">
            <w:pPr>
              <w:jc w:val="center"/>
              <w:rPr>
                <w:rFonts w:ascii="Arial" w:hAnsi="Arial" w:cs="Arial"/>
                <w:sz w:val="24"/>
                <w:szCs w:val="24"/>
              </w:rPr>
            </w:pPr>
            <w:r>
              <w:rPr>
                <w:rFonts w:ascii="Arial" w:hAnsi="Arial" w:cs="Arial"/>
                <w:sz w:val="24"/>
                <w:szCs w:val="24"/>
              </w:rPr>
              <w:t xml:space="preserve">Post LAC </w:t>
            </w:r>
          </w:p>
        </w:tc>
        <w:tc>
          <w:tcPr>
            <w:tcW w:w="1281" w:type="dxa"/>
          </w:tcPr>
          <w:p w:rsidR="00591631" w:rsidRDefault="00591631" w:rsidP="009D3A89">
            <w:pPr>
              <w:jc w:val="center"/>
              <w:rPr>
                <w:rFonts w:ascii="Arial" w:hAnsi="Arial" w:cs="Arial"/>
                <w:sz w:val="24"/>
                <w:szCs w:val="24"/>
              </w:rPr>
            </w:pPr>
            <w:r>
              <w:rPr>
                <w:rFonts w:ascii="Arial" w:hAnsi="Arial" w:cs="Arial"/>
                <w:sz w:val="24"/>
                <w:szCs w:val="24"/>
              </w:rPr>
              <w:t>Service Children</w:t>
            </w:r>
          </w:p>
        </w:tc>
        <w:tc>
          <w:tcPr>
            <w:tcW w:w="1297" w:type="dxa"/>
          </w:tcPr>
          <w:p w:rsidR="00591631" w:rsidRPr="00950B35" w:rsidRDefault="00161DE6" w:rsidP="009D3A89">
            <w:pPr>
              <w:jc w:val="center"/>
              <w:rPr>
                <w:rFonts w:ascii="Arial" w:hAnsi="Arial" w:cs="Arial"/>
                <w:b/>
                <w:sz w:val="24"/>
                <w:szCs w:val="24"/>
              </w:rPr>
            </w:pPr>
            <w:r>
              <w:rPr>
                <w:rFonts w:ascii="Arial" w:hAnsi="Arial" w:cs="Arial"/>
                <w:b/>
                <w:sz w:val="24"/>
                <w:szCs w:val="24"/>
              </w:rPr>
              <w:t>Total Funding 20</w:t>
            </w:r>
            <w:r w:rsidR="00591631">
              <w:rPr>
                <w:rFonts w:ascii="Arial" w:hAnsi="Arial" w:cs="Arial"/>
                <w:b/>
                <w:sz w:val="24"/>
                <w:szCs w:val="24"/>
              </w:rPr>
              <w:t>18</w:t>
            </w:r>
          </w:p>
        </w:tc>
      </w:tr>
      <w:tr w:rsidR="00591631" w:rsidRPr="00950B35" w:rsidTr="009D3A89">
        <w:tc>
          <w:tcPr>
            <w:tcW w:w="2707" w:type="dxa"/>
          </w:tcPr>
          <w:p w:rsidR="00591631" w:rsidRPr="006942E8" w:rsidRDefault="00591631" w:rsidP="009D3A89">
            <w:pPr>
              <w:rPr>
                <w:rFonts w:ascii="Arial" w:hAnsi="Arial" w:cs="Arial"/>
                <w:b/>
                <w:sz w:val="24"/>
                <w:szCs w:val="24"/>
              </w:rPr>
            </w:pPr>
            <w:r w:rsidRPr="002372EA">
              <w:rPr>
                <w:rFonts w:ascii="Arial" w:hAnsi="Arial" w:cs="Arial"/>
                <w:b/>
                <w:sz w:val="24"/>
                <w:szCs w:val="24"/>
              </w:rPr>
              <w:t>Total</w:t>
            </w:r>
          </w:p>
        </w:tc>
        <w:tc>
          <w:tcPr>
            <w:tcW w:w="1204" w:type="dxa"/>
          </w:tcPr>
          <w:p w:rsidR="00591631" w:rsidRPr="006942E8" w:rsidRDefault="00591631" w:rsidP="009D3A89">
            <w:pPr>
              <w:jc w:val="center"/>
              <w:rPr>
                <w:rFonts w:ascii="Arial" w:hAnsi="Arial" w:cs="Arial"/>
                <w:sz w:val="24"/>
                <w:szCs w:val="24"/>
              </w:rPr>
            </w:pPr>
            <w:r>
              <w:rPr>
                <w:rFonts w:ascii="Arial" w:hAnsi="Arial" w:cs="Arial"/>
                <w:sz w:val="24"/>
                <w:szCs w:val="24"/>
              </w:rPr>
              <w:t>38</w:t>
            </w:r>
          </w:p>
        </w:tc>
        <w:tc>
          <w:tcPr>
            <w:tcW w:w="2483" w:type="dxa"/>
          </w:tcPr>
          <w:p w:rsidR="00591631" w:rsidRPr="006942E8" w:rsidRDefault="00591631" w:rsidP="009D3A89">
            <w:pPr>
              <w:jc w:val="center"/>
              <w:rPr>
                <w:rFonts w:ascii="Arial" w:hAnsi="Arial" w:cs="Arial"/>
                <w:sz w:val="24"/>
                <w:szCs w:val="24"/>
              </w:rPr>
            </w:pPr>
            <w:r>
              <w:rPr>
                <w:rFonts w:ascii="Arial" w:hAnsi="Arial" w:cs="Arial"/>
                <w:sz w:val="24"/>
                <w:szCs w:val="24"/>
              </w:rPr>
              <w:t>30</w:t>
            </w:r>
          </w:p>
        </w:tc>
        <w:tc>
          <w:tcPr>
            <w:tcW w:w="1484" w:type="dxa"/>
          </w:tcPr>
          <w:p w:rsidR="00591631" w:rsidRPr="006942E8" w:rsidRDefault="00591631" w:rsidP="009D3A89">
            <w:pPr>
              <w:jc w:val="center"/>
              <w:rPr>
                <w:rFonts w:ascii="Arial" w:hAnsi="Arial" w:cs="Arial"/>
                <w:sz w:val="24"/>
                <w:szCs w:val="24"/>
              </w:rPr>
            </w:pPr>
            <w:r>
              <w:rPr>
                <w:rFonts w:ascii="Arial" w:hAnsi="Arial" w:cs="Arial"/>
                <w:sz w:val="24"/>
                <w:szCs w:val="24"/>
              </w:rPr>
              <w:t>2</w:t>
            </w:r>
          </w:p>
        </w:tc>
        <w:tc>
          <w:tcPr>
            <w:tcW w:w="1281" w:type="dxa"/>
          </w:tcPr>
          <w:p w:rsidR="00591631" w:rsidRPr="006942E8" w:rsidRDefault="00591631" w:rsidP="009D3A89">
            <w:pPr>
              <w:jc w:val="center"/>
              <w:rPr>
                <w:rFonts w:ascii="Arial" w:hAnsi="Arial" w:cs="Arial"/>
                <w:sz w:val="24"/>
                <w:szCs w:val="24"/>
              </w:rPr>
            </w:pPr>
            <w:r>
              <w:rPr>
                <w:rFonts w:ascii="Arial" w:hAnsi="Arial" w:cs="Arial"/>
                <w:sz w:val="24"/>
                <w:szCs w:val="24"/>
              </w:rPr>
              <w:t>6</w:t>
            </w:r>
          </w:p>
        </w:tc>
        <w:tc>
          <w:tcPr>
            <w:tcW w:w="1297" w:type="dxa"/>
          </w:tcPr>
          <w:p w:rsidR="00591631" w:rsidRPr="00950B35" w:rsidRDefault="00591631" w:rsidP="009D3A89">
            <w:pPr>
              <w:jc w:val="center"/>
              <w:rPr>
                <w:rFonts w:ascii="Arial" w:hAnsi="Arial" w:cs="Arial"/>
                <w:b/>
                <w:sz w:val="24"/>
                <w:szCs w:val="24"/>
              </w:rPr>
            </w:pPr>
            <w:r>
              <w:rPr>
                <w:rFonts w:ascii="Arial" w:hAnsi="Arial" w:cs="Arial"/>
                <w:b/>
                <w:sz w:val="24"/>
                <w:szCs w:val="24"/>
              </w:rPr>
              <w:t>£44,800</w:t>
            </w:r>
          </w:p>
        </w:tc>
      </w:tr>
    </w:tbl>
    <w:p w:rsidR="00A63C40" w:rsidRDefault="00A63C40" w:rsidP="00A63C40">
      <w:pPr>
        <w:pStyle w:val="BodyText"/>
        <w:ind w:left="86" w:right="86"/>
        <w:rPr>
          <w:rFonts w:ascii="Arial Narrow" w:hAnsi="Arial Narrow" w:cs="Verdana"/>
        </w:rPr>
      </w:pPr>
    </w:p>
    <w:p w:rsidR="00A63C40" w:rsidRDefault="00A63C40" w:rsidP="00A63C40">
      <w:pPr>
        <w:pStyle w:val="BodyText"/>
        <w:ind w:left="86" w:right="86"/>
        <w:rPr>
          <w:rFonts w:ascii="Arial Narrow" w:hAnsi="Arial Narrow" w:cs="Verdana"/>
          <w:sz w:val="22"/>
          <w:szCs w:val="22"/>
        </w:rPr>
      </w:pPr>
    </w:p>
    <w:tbl>
      <w:tblPr>
        <w:tblStyle w:val="TableGrid"/>
        <w:tblW w:w="11449" w:type="dxa"/>
        <w:tblInd w:w="137" w:type="dxa"/>
        <w:tblLook w:val="04A0" w:firstRow="1" w:lastRow="0" w:firstColumn="1" w:lastColumn="0" w:noHBand="0" w:noVBand="1"/>
      </w:tblPr>
      <w:tblGrid>
        <w:gridCol w:w="1751"/>
        <w:gridCol w:w="1253"/>
        <w:gridCol w:w="1215"/>
        <w:gridCol w:w="1315"/>
        <w:gridCol w:w="1057"/>
        <w:gridCol w:w="4858"/>
      </w:tblGrid>
      <w:tr w:rsidR="00E72816" w:rsidTr="008D1291">
        <w:tc>
          <w:tcPr>
            <w:tcW w:w="1650" w:type="dxa"/>
          </w:tcPr>
          <w:p w:rsidR="00E72816" w:rsidRDefault="00E72816" w:rsidP="00A63C40">
            <w:pPr>
              <w:pStyle w:val="BodyText"/>
              <w:ind w:right="86"/>
              <w:rPr>
                <w:rFonts w:ascii="Arial Narrow" w:hAnsi="Arial Narrow" w:cs="Verdana"/>
                <w:sz w:val="22"/>
                <w:szCs w:val="22"/>
              </w:rPr>
            </w:pPr>
            <w:r w:rsidRPr="00D96A59">
              <w:rPr>
                <w:rFonts w:ascii="Arial Narrow" w:hAnsi="Arial Narrow" w:cs="Verdana"/>
                <w:b/>
                <w:sz w:val="24"/>
                <w:szCs w:val="24"/>
              </w:rPr>
              <w:t>Action</w:t>
            </w:r>
          </w:p>
        </w:tc>
        <w:tc>
          <w:tcPr>
            <w:tcW w:w="1255" w:type="dxa"/>
          </w:tcPr>
          <w:p w:rsidR="00E72816" w:rsidRDefault="00E72816" w:rsidP="00A63C40">
            <w:pPr>
              <w:pStyle w:val="BodyText"/>
              <w:ind w:right="86"/>
              <w:rPr>
                <w:rFonts w:ascii="Arial Narrow" w:hAnsi="Arial Narrow" w:cs="Verdana"/>
                <w:sz w:val="22"/>
                <w:szCs w:val="22"/>
              </w:rPr>
            </w:pPr>
            <w:r>
              <w:rPr>
                <w:rFonts w:ascii="Arial Narrow" w:hAnsi="Arial Narrow" w:cs="Verdana"/>
                <w:b/>
                <w:sz w:val="24"/>
                <w:szCs w:val="24"/>
              </w:rPr>
              <w:t>Target group</w:t>
            </w:r>
          </w:p>
        </w:tc>
        <w:tc>
          <w:tcPr>
            <w:tcW w:w="1215" w:type="dxa"/>
          </w:tcPr>
          <w:p w:rsidR="00E72816" w:rsidRDefault="00E72816" w:rsidP="00A63C40">
            <w:pPr>
              <w:pStyle w:val="BodyText"/>
              <w:ind w:right="86"/>
              <w:rPr>
                <w:rFonts w:ascii="Arial Narrow" w:hAnsi="Arial Narrow" w:cs="Verdana"/>
                <w:sz w:val="22"/>
                <w:szCs w:val="22"/>
              </w:rPr>
            </w:pPr>
            <w:r>
              <w:rPr>
                <w:rFonts w:ascii="Arial Narrow" w:hAnsi="Arial Narrow" w:cs="Verdana"/>
                <w:b/>
                <w:sz w:val="24"/>
                <w:szCs w:val="24"/>
              </w:rPr>
              <w:t xml:space="preserve">NC </w:t>
            </w:r>
            <w:r w:rsidRPr="00D96A59">
              <w:rPr>
                <w:rFonts w:ascii="Arial Narrow" w:hAnsi="Arial Narrow" w:cs="Verdana"/>
                <w:b/>
                <w:sz w:val="22"/>
                <w:szCs w:val="24"/>
              </w:rPr>
              <w:t>Year</w:t>
            </w:r>
          </w:p>
        </w:tc>
        <w:tc>
          <w:tcPr>
            <w:tcW w:w="1315" w:type="dxa"/>
          </w:tcPr>
          <w:p w:rsidR="00E72816" w:rsidRDefault="00E72816" w:rsidP="00CF4FB9">
            <w:pPr>
              <w:pStyle w:val="TableContents"/>
              <w:jc w:val="center"/>
              <w:rPr>
                <w:rFonts w:ascii="Arial Narrow" w:hAnsi="Arial Narrow" w:cs="Verdana"/>
                <w:b/>
                <w:sz w:val="24"/>
                <w:szCs w:val="24"/>
              </w:rPr>
            </w:pPr>
            <w:r>
              <w:rPr>
                <w:rFonts w:ascii="Arial Narrow" w:hAnsi="Arial Narrow" w:cs="Verdana"/>
                <w:b/>
                <w:sz w:val="24"/>
                <w:szCs w:val="24"/>
              </w:rPr>
              <w:t>Cost</w:t>
            </w:r>
          </w:p>
          <w:p w:rsidR="00E72816" w:rsidRDefault="00E72816" w:rsidP="00CF4FB9">
            <w:pPr>
              <w:pStyle w:val="BodyText"/>
              <w:ind w:right="86"/>
              <w:rPr>
                <w:rFonts w:ascii="Arial Narrow" w:hAnsi="Arial Narrow" w:cs="Verdana"/>
                <w:sz w:val="22"/>
                <w:szCs w:val="22"/>
              </w:rPr>
            </w:pPr>
          </w:p>
        </w:tc>
        <w:tc>
          <w:tcPr>
            <w:tcW w:w="1057" w:type="dxa"/>
          </w:tcPr>
          <w:p w:rsidR="00E72816" w:rsidRDefault="00E72816" w:rsidP="00A63C40">
            <w:pPr>
              <w:pStyle w:val="BodyText"/>
              <w:ind w:right="86"/>
              <w:rPr>
                <w:rFonts w:ascii="Arial Narrow" w:hAnsi="Arial Narrow" w:cs="Verdana"/>
                <w:sz w:val="22"/>
                <w:szCs w:val="22"/>
              </w:rPr>
            </w:pPr>
            <w:r>
              <w:rPr>
                <w:rFonts w:ascii="Arial Narrow" w:hAnsi="Arial Narrow" w:cs="Verdana"/>
                <w:b/>
                <w:sz w:val="24"/>
                <w:szCs w:val="24"/>
              </w:rPr>
              <w:t xml:space="preserve">Leading staff </w:t>
            </w:r>
          </w:p>
        </w:tc>
        <w:tc>
          <w:tcPr>
            <w:tcW w:w="4957" w:type="dxa"/>
          </w:tcPr>
          <w:p w:rsidR="00E72816" w:rsidRDefault="00E72816" w:rsidP="00A63C40">
            <w:pPr>
              <w:pStyle w:val="BodyText"/>
              <w:ind w:right="86"/>
              <w:rPr>
                <w:rFonts w:ascii="Arial Narrow" w:hAnsi="Arial Narrow" w:cs="Verdana"/>
                <w:sz w:val="22"/>
                <w:szCs w:val="22"/>
              </w:rPr>
            </w:pPr>
            <w:r w:rsidRPr="001E02CC">
              <w:rPr>
                <w:rFonts w:ascii="Arial Narrow" w:hAnsi="Arial Narrow" w:cs="Verdana"/>
                <w:b/>
                <w:color w:val="00B050"/>
                <w:sz w:val="24"/>
                <w:szCs w:val="24"/>
              </w:rPr>
              <w:t>Evidence and Impact</w:t>
            </w:r>
          </w:p>
        </w:tc>
      </w:tr>
      <w:tr w:rsidR="002323C5" w:rsidTr="00591631">
        <w:trPr>
          <w:trHeight w:val="1522"/>
        </w:trPr>
        <w:tc>
          <w:tcPr>
            <w:tcW w:w="1650" w:type="dxa"/>
          </w:tcPr>
          <w:p w:rsidR="007C1DDE" w:rsidRPr="00671532" w:rsidRDefault="002323C5" w:rsidP="00A63C40">
            <w:pPr>
              <w:pStyle w:val="BodyText"/>
              <w:ind w:right="86"/>
              <w:rPr>
                <w:rFonts w:ascii="Arial Narrow" w:hAnsi="Arial Narrow" w:cs="Verdana"/>
                <w:b/>
                <w:sz w:val="24"/>
                <w:szCs w:val="24"/>
              </w:rPr>
            </w:pPr>
            <w:r w:rsidRPr="00671532">
              <w:rPr>
                <w:rFonts w:ascii="Arial Narrow" w:hAnsi="Arial Narrow" w:cs="Verdana"/>
                <w:b/>
                <w:sz w:val="24"/>
                <w:szCs w:val="24"/>
              </w:rPr>
              <w:t>Playful parents program</w:t>
            </w:r>
          </w:p>
          <w:p w:rsidR="007C1DDE" w:rsidRPr="00671532" w:rsidRDefault="007C1DDE" w:rsidP="00A63C40">
            <w:pPr>
              <w:pStyle w:val="BodyText"/>
              <w:ind w:right="86"/>
              <w:rPr>
                <w:rFonts w:ascii="Arial Narrow" w:hAnsi="Arial Narrow" w:cs="Verdana"/>
                <w:b/>
                <w:sz w:val="24"/>
                <w:szCs w:val="24"/>
              </w:rPr>
            </w:pPr>
          </w:p>
        </w:tc>
        <w:tc>
          <w:tcPr>
            <w:tcW w:w="1255" w:type="dxa"/>
          </w:tcPr>
          <w:p w:rsidR="007C1DDE" w:rsidRPr="002323C5" w:rsidRDefault="002323C5" w:rsidP="00A63C40">
            <w:pPr>
              <w:pStyle w:val="BodyText"/>
              <w:ind w:right="86"/>
              <w:rPr>
                <w:rFonts w:ascii="Arial Narrow" w:hAnsi="Arial Narrow" w:cs="Verdana"/>
                <w:sz w:val="24"/>
                <w:szCs w:val="24"/>
              </w:rPr>
            </w:pPr>
            <w:r w:rsidRPr="002323C5">
              <w:rPr>
                <w:rFonts w:ascii="Arial Narrow" w:hAnsi="Arial Narrow" w:cs="Verdana"/>
                <w:sz w:val="24"/>
                <w:szCs w:val="24"/>
              </w:rPr>
              <w:t>All years – parental c</w:t>
            </w:r>
            <w:r>
              <w:rPr>
                <w:rFonts w:ascii="Arial Narrow" w:hAnsi="Arial Narrow" w:cs="Verdana"/>
                <w:sz w:val="24"/>
                <w:szCs w:val="24"/>
              </w:rPr>
              <w:t>o</w:t>
            </w:r>
            <w:r w:rsidRPr="002323C5">
              <w:rPr>
                <w:rFonts w:ascii="Arial Narrow" w:hAnsi="Arial Narrow" w:cs="Verdana"/>
                <w:sz w:val="24"/>
                <w:szCs w:val="24"/>
              </w:rPr>
              <w:t>urse 11 weeks</w:t>
            </w:r>
          </w:p>
        </w:tc>
        <w:tc>
          <w:tcPr>
            <w:tcW w:w="1215" w:type="dxa"/>
          </w:tcPr>
          <w:p w:rsidR="002323C5" w:rsidRPr="002323C5" w:rsidRDefault="00591631" w:rsidP="00A63C40">
            <w:pPr>
              <w:pStyle w:val="BodyText"/>
              <w:ind w:right="86"/>
              <w:rPr>
                <w:rFonts w:ascii="Arial Narrow" w:hAnsi="Arial Narrow" w:cs="Verdana"/>
                <w:sz w:val="24"/>
                <w:szCs w:val="24"/>
              </w:rPr>
            </w:pPr>
            <w:r>
              <w:rPr>
                <w:rFonts w:ascii="Arial Narrow" w:hAnsi="Arial Narrow" w:cs="Verdana"/>
                <w:sz w:val="24"/>
                <w:szCs w:val="24"/>
              </w:rPr>
              <w:t>All</w:t>
            </w:r>
          </w:p>
        </w:tc>
        <w:tc>
          <w:tcPr>
            <w:tcW w:w="1315" w:type="dxa"/>
          </w:tcPr>
          <w:p w:rsidR="007C1DDE" w:rsidRPr="002323C5" w:rsidRDefault="00591631" w:rsidP="00591631">
            <w:pPr>
              <w:pStyle w:val="TableContents"/>
              <w:jc w:val="center"/>
              <w:rPr>
                <w:rFonts w:ascii="Arial Narrow" w:hAnsi="Arial Narrow" w:cs="Verdana"/>
                <w:sz w:val="24"/>
                <w:szCs w:val="24"/>
              </w:rPr>
            </w:pPr>
            <w:r>
              <w:rPr>
                <w:rFonts w:ascii="Arial Narrow" w:hAnsi="Arial Narrow" w:cs="Verdana"/>
                <w:sz w:val="24"/>
                <w:szCs w:val="24"/>
              </w:rPr>
              <w:t>£2,000</w:t>
            </w:r>
            <w:r w:rsidR="002323C5" w:rsidRPr="002323C5">
              <w:rPr>
                <w:rFonts w:ascii="Arial Narrow" w:hAnsi="Arial Narrow" w:cs="Verdana"/>
                <w:sz w:val="24"/>
                <w:szCs w:val="24"/>
              </w:rPr>
              <w:t xml:space="preserve"> Clear skies facilitator and leader.</w:t>
            </w:r>
          </w:p>
        </w:tc>
        <w:tc>
          <w:tcPr>
            <w:tcW w:w="1057" w:type="dxa"/>
          </w:tcPr>
          <w:p w:rsidR="002323C5" w:rsidRPr="002323C5" w:rsidRDefault="002323C5" w:rsidP="00A63C40">
            <w:pPr>
              <w:pStyle w:val="BodyText"/>
              <w:ind w:right="86"/>
              <w:rPr>
                <w:rFonts w:ascii="Arial Narrow" w:hAnsi="Arial Narrow" w:cs="Verdana"/>
                <w:sz w:val="24"/>
                <w:szCs w:val="24"/>
              </w:rPr>
            </w:pPr>
            <w:r w:rsidRPr="002323C5">
              <w:rPr>
                <w:rFonts w:ascii="Arial Narrow" w:hAnsi="Arial Narrow" w:cs="Verdana"/>
                <w:sz w:val="24"/>
                <w:szCs w:val="24"/>
              </w:rPr>
              <w:t>RB, KR</w:t>
            </w:r>
          </w:p>
        </w:tc>
        <w:tc>
          <w:tcPr>
            <w:tcW w:w="4957" w:type="dxa"/>
          </w:tcPr>
          <w:p w:rsidR="00591631" w:rsidRPr="00591631" w:rsidRDefault="00591631" w:rsidP="00591631">
            <w:pPr>
              <w:widowControl/>
              <w:suppressAutoHyphens w:val="0"/>
              <w:autoSpaceDE w:val="0"/>
              <w:autoSpaceDN w:val="0"/>
              <w:adjustRightInd w:val="0"/>
              <w:spacing w:before="0" w:after="0"/>
              <w:ind w:left="0" w:right="0"/>
              <w:rPr>
                <w:rFonts w:ascii="CIDFont+F2" w:eastAsiaTheme="minorHAnsi" w:hAnsi="CIDFont+F2" w:cs="CIDFont+F2"/>
                <w:b/>
                <w:color w:val="00B050"/>
                <w:sz w:val="19"/>
                <w:szCs w:val="23"/>
                <w:lang w:val="en-GB" w:eastAsia="en-US" w:bidi="ar-SA"/>
              </w:rPr>
            </w:pPr>
            <w:r w:rsidRPr="00591631">
              <w:rPr>
                <w:rFonts w:ascii="CIDFont+F2" w:eastAsiaTheme="minorHAnsi" w:hAnsi="CIDFont+F2" w:cs="CIDFont+F2"/>
                <w:b/>
                <w:color w:val="00B050"/>
                <w:sz w:val="19"/>
                <w:szCs w:val="23"/>
                <w:lang w:val="en-GB" w:eastAsia="en-US" w:bidi="ar-SA"/>
              </w:rPr>
              <w:t>Programme evaluation</w:t>
            </w:r>
          </w:p>
          <w:p w:rsidR="00591631" w:rsidRPr="00591631" w:rsidRDefault="00591631" w:rsidP="00591631">
            <w:pPr>
              <w:widowControl/>
              <w:suppressAutoHyphens w:val="0"/>
              <w:autoSpaceDE w:val="0"/>
              <w:autoSpaceDN w:val="0"/>
              <w:adjustRightInd w:val="0"/>
              <w:spacing w:before="0" w:after="0"/>
              <w:ind w:left="0" w:right="0"/>
              <w:rPr>
                <w:rFonts w:ascii="CIDFont+F2" w:eastAsiaTheme="minorHAnsi" w:hAnsi="CIDFont+F2" w:cs="CIDFont+F2"/>
                <w:color w:val="00B050"/>
                <w:sz w:val="19"/>
                <w:szCs w:val="23"/>
                <w:lang w:val="en-GB" w:eastAsia="en-US" w:bidi="ar-SA"/>
              </w:rPr>
            </w:pPr>
            <w:r w:rsidRPr="00591631">
              <w:rPr>
                <w:rFonts w:ascii="CIDFont+F2" w:eastAsiaTheme="minorHAnsi" w:hAnsi="CIDFont+F2" w:cs="CIDFont+F2"/>
                <w:color w:val="00B050"/>
                <w:sz w:val="19"/>
                <w:szCs w:val="23"/>
                <w:lang w:val="en-GB" w:eastAsia="en-US" w:bidi="ar-SA"/>
              </w:rPr>
              <w:t>100% of parents rated the programme overall as ‘Very good’ or ‘Excellent’</w:t>
            </w:r>
          </w:p>
          <w:p w:rsidR="00591631" w:rsidRPr="00591631" w:rsidRDefault="00591631" w:rsidP="00591631">
            <w:pPr>
              <w:widowControl/>
              <w:suppressAutoHyphens w:val="0"/>
              <w:autoSpaceDE w:val="0"/>
              <w:autoSpaceDN w:val="0"/>
              <w:adjustRightInd w:val="0"/>
              <w:spacing w:before="0" w:after="0"/>
              <w:ind w:left="0" w:right="0"/>
              <w:rPr>
                <w:rFonts w:ascii="CIDFont+F2" w:eastAsiaTheme="minorHAnsi" w:hAnsi="CIDFont+F2" w:cs="CIDFont+F2"/>
                <w:color w:val="00B050"/>
                <w:sz w:val="19"/>
                <w:szCs w:val="23"/>
                <w:lang w:val="en-GB" w:eastAsia="en-US" w:bidi="ar-SA"/>
              </w:rPr>
            </w:pPr>
            <w:r w:rsidRPr="00591631">
              <w:rPr>
                <w:rFonts w:ascii="CIDFont+F2" w:eastAsiaTheme="minorHAnsi" w:hAnsi="CIDFont+F2" w:cs="CIDFont+F2"/>
                <w:color w:val="00B050"/>
                <w:sz w:val="19"/>
                <w:szCs w:val="23"/>
                <w:lang w:val="en-GB" w:eastAsia="en-US" w:bidi="ar-SA"/>
              </w:rPr>
              <w:t>100% of parents rated the effectiveness of delivery as ‘Very good’ or ‘Excellent’</w:t>
            </w:r>
          </w:p>
          <w:p w:rsidR="00591631" w:rsidRPr="00591631" w:rsidRDefault="00591631" w:rsidP="00591631">
            <w:pPr>
              <w:widowControl/>
              <w:suppressAutoHyphens w:val="0"/>
              <w:autoSpaceDE w:val="0"/>
              <w:autoSpaceDN w:val="0"/>
              <w:adjustRightInd w:val="0"/>
              <w:spacing w:before="0" w:after="0"/>
              <w:ind w:left="0" w:right="0"/>
              <w:rPr>
                <w:rFonts w:ascii="CIDFont+F2" w:eastAsiaTheme="minorHAnsi" w:hAnsi="CIDFont+F2" w:cs="CIDFont+F2"/>
                <w:color w:val="00B050"/>
                <w:sz w:val="19"/>
                <w:szCs w:val="23"/>
                <w:lang w:val="en-GB" w:eastAsia="en-US" w:bidi="ar-SA"/>
              </w:rPr>
            </w:pPr>
            <w:r w:rsidRPr="00591631">
              <w:rPr>
                <w:rFonts w:ascii="CIDFont+F2" w:eastAsiaTheme="minorHAnsi" w:hAnsi="CIDFont+F2" w:cs="CIDFont+F2"/>
                <w:color w:val="00B050"/>
                <w:sz w:val="19"/>
                <w:szCs w:val="23"/>
                <w:lang w:val="en-GB" w:eastAsia="en-US" w:bidi="ar-SA"/>
              </w:rPr>
              <w:t>91% of parents rated the knowledge of facilitators as ‘Excellent’</w:t>
            </w:r>
          </w:p>
          <w:p w:rsidR="00591631" w:rsidRPr="00591631" w:rsidRDefault="00591631" w:rsidP="00591631">
            <w:pPr>
              <w:widowControl/>
              <w:suppressAutoHyphens w:val="0"/>
              <w:autoSpaceDE w:val="0"/>
              <w:autoSpaceDN w:val="0"/>
              <w:adjustRightInd w:val="0"/>
              <w:spacing w:before="0" w:after="0"/>
              <w:ind w:left="0" w:right="0"/>
              <w:rPr>
                <w:rFonts w:ascii="CIDFont+F2" w:eastAsiaTheme="minorHAnsi" w:hAnsi="CIDFont+F2" w:cs="CIDFont+F2"/>
                <w:color w:val="00B050"/>
                <w:sz w:val="19"/>
                <w:szCs w:val="23"/>
                <w:lang w:val="en-GB" w:eastAsia="en-US" w:bidi="ar-SA"/>
              </w:rPr>
            </w:pPr>
            <w:r w:rsidRPr="00591631">
              <w:rPr>
                <w:rFonts w:ascii="CIDFont+F2" w:eastAsiaTheme="minorHAnsi" w:hAnsi="CIDFont+F2" w:cs="CIDFont+F2"/>
                <w:color w:val="00B050"/>
                <w:sz w:val="19"/>
                <w:szCs w:val="23"/>
                <w:lang w:val="en-GB" w:eastAsia="en-US" w:bidi="ar-SA"/>
              </w:rPr>
              <w:t>Parent testimonials</w:t>
            </w:r>
          </w:p>
          <w:p w:rsidR="00591631" w:rsidRPr="00591631" w:rsidRDefault="00591631" w:rsidP="00591631">
            <w:pPr>
              <w:widowControl/>
              <w:suppressAutoHyphens w:val="0"/>
              <w:autoSpaceDE w:val="0"/>
              <w:autoSpaceDN w:val="0"/>
              <w:adjustRightInd w:val="0"/>
              <w:spacing w:before="0" w:after="0"/>
              <w:ind w:left="0" w:right="0"/>
              <w:rPr>
                <w:rFonts w:ascii="CIDFont+F2" w:eastAsiaTheme="minorHAnsi" w:hAnsi="CIDFont+F2" w:cs="CIDFont+F2"/>
                <w:color w:val="00B050"/>
                <w:sz w:val="19"/>
                <w:szCs w:val="23"/>
                <w:lang w:val="en-GB" w:eastAsia="en-US" w:bidi="ar-SA"/>
              </w:rPr>
            </w:pPr>
            <w:r w:rsidRPr="00591631">
              <w:rPr>
                <w:rFonts w:ascii="CIDFont+F2" w:eastAsiaTheme="minorHAnsi" w:hAnsi="CIDFont+F2" w:cs="CIDFont+F2"/>
                <w:color w:val="00B050"/>
                <w:sz w:val="19"/>
                <w:szCs w:val="23"/>
                <w:lang w:val="en-GB" w:eastAsia="en-US" w:bidi="ar-SA"/>
              </w:rPr>
              <w:t>“It has given me a new perspective on parenting and I’m enjoying time with my</w:t>
            </w:r>
          </w:p>
          <w:p w:rsidR="00591631" w:rsidRPr="00591631" w:rsidRDefault="00591631" w:rsidP="00591631">
            <w:pPr>
              <w:widowControl/>
              <w:suppressAutoHyphens w:val="0"/>
              <w:autoSpaceDE w:val="0"/>
              <w:autoSpaceDN w:val="0"/>
              <w:adjustRightInd w:val="0"/>
              <w:spacing w:before="0" w:after="0"/>
              <w:ind w:left="0" w:right="0"/>
              <w:rPr>
                <w:rFonts w:ascii="CIDFont+F2" w:eastAsiaTheme="minorHAnsi" w:hAnsi="CIDFont+F2" w:cs="CIDFont+F2"/>
                <w:color w:val="00B050"/>
                <w:sz w:val="19"/>
                <w:szCs w:val="23"/>
                <w:lang w:val="en-GB" w:eastAsia="en-US" w:bidi="ar-SA"/>
              </w:rPr>
            </w:pPr>
            <w:r w:rsidRPr="00591631">
              <w:rPr>
                <w:rFonts w:ascii="CIDFont+F2" w:eastAsiaTheme="minorHAnsi" w:hAnsi="CIDFont+F2" w:cs="CIDFont+F2"/>
                <w:color w:val="00B050"/>
                <w:sz w:val="19"/>
                <w:szCs w:val="23"/>
                <w:lang w:val="en-GB" w:eastAsia="en-US" w:bidi="ar-SA"/>
              </w:rPr>
              <w:t>children”</w:t>
            </w:r>
          </w:p>
          <w:p w:rsidR="00591631" w:rsidRPr="00591631" w:rsidRDefault="00591631" w:rsidP="00591631">
            <w:pPr>
              <w:widowControl/>
              <w:suppressAutoHyphens w:val="0"/>
              <w:autoSpaceDE w:val="0"/>
              <w:autoSpaceDN w:val="0"/>
              <w:adjustRightInd w:val="0"/>
              <w:spacing w:before="0" w:after="0"/>
              <w:ind w:left="0" w:right="0"/>
              <w:rPr>
                <w:rFonts w:ascii="CIDFont+F2" w:eastAsiaTheme="minorHAnsi" w:hAnsi="CIDFont+F2" w:cs="CIDFont+F2"/>
                <w:color w:val="00B050"/>
                <w:sz w:val="19"/>
                <w:szCs w:val="23"/>
                <w:lang w:val="en-GB" w:eastAsia="en-US" w:bidi="ar-SA"/>
              </w:rPr>
            </w:pPr>
            <w:r w:rsidRPr="00591631">
              <w:rPr>
                <w:rFonts w:ascii="CIDFont+F2" w:eastAsiaTheme="minorHAnsi" w:hAnsi="CIDFont+F2" w:cs="CIDFont+F2"/>
                <w:color w:val="00B050"/>
                <w:sz w:val="19"/>
                <w:szCs w:val="23"/>
                <w:lang w:val="en-GB" w:eastAsia="en-US" w:bidi="ar-SA"/>
              </w:rPr>
              <w:t>“The group being willing to listen to each and share ideas”</w:t>
            </w:r>
          </w:p>
          <w:p w:rsidR="00591631" w:rsidRPr="00591631" w:rsidRDefault="00591631" w:rsidP="00591631">
            <w:pPr>
              <w:widowControl/>
              <w:suppressAutoHyphens w:val="0"/>
              <w:autoSpaceDE w:val="0"/>
              <w:autoSpaceDN w:val="0"/>
              <w:adjustRightInd w:val="0"/>
              <w:spacing w:before="0" w:after="0"/>
              <w:ind w:left="0" w:right="0"/>
              <w:rPr>
                <w:rFonts w:ascii="CIDFont+F2" w:eastAsiaTheme="minorHAnsi" w:hAnsi="CIDFont+F2" w:cs="CIDFont+F2"/>
                <w:color w:val="00B050"/>
                <w:sz w:val="19"/>
                <w:szCs w:val="23"/>
                <w:lang w:val="en-GB" w:eastAsia="en-US" w:bidi="ar-SA"/>
              </w:rPr>
            </w:pPr>
            <w:r w:rsidRPr="00591631">
              <w:rPr>
                <w:rFonts w:ascii="CIDFont+F2" w:eastAsiaTheme="minorHAnsi" w:hAnsi="CIDFont+F2" w:cs="CIDFont+F2"/>
                <w:color w:val="00B050"/>
                <w:sz w:val="19"/>
                <w:szCs w:val="23"/>
                <w:lang w:val="en-GB" w:eastAsia="en-US" w:bidi="ar-SA"/>
              </w:rPr>
              <w:t>“I feel less alone”</w:t>
            </w:r>
          </w:p>
          <w:p w:rsidR="00591631" w:rsidRPr="00591631" w:rsidRDefault="00591631" w:rsidP="00591631">
            <w:pPr>
              <w:widowControl/>
              <w:suppressAutoHyphens w:val="0"/>
              <w:autoSpaceDE w:val="0"/>
              <w:autoSpaceDN w:val="0"/>
              <w:adjustRightInd w:val="0"/>
              <w:spacing w:before="0" w:after="0"/>
              <w:ind w:left="0" w:right="0"/>
              <w:rPr>
                <w:rFonts w:ascii="CIDFont+F2" w:eastAsiaTheme="minorHAnsi" w:hAnsi="CIDFont+F2" w:cs="CIDFont+F2"/>
                <w:color w:val="00B050"/>
                <w:sz w:val="19"/>
                <w:szCs w:val="23"/>
                <w:lang w:val="en-GB" w:eastAsia="en-US" w:bidi="ar-SA"/>
              </w:rPr>
            </w:pPr>
            <w:r w:rsidRPr="00591631">
              <w:rPr>
                <w:rFonts w:ascii="CIDFont+F2" w:eastAsiaTheme="minorHAnsi" w:hAnsi="CIDFont+F2" w:cs="CIDFont+F2"/>
                <w:color w:val="00B050"/>
                <w:sz w:val="19"/>
                <w:szCs w:val="23"/>
                <w:lang w:val="en-GB" w:eastAsia="en-US" w:bidi="ar-SA"/>
              </w:rPr>
              <w:t>“[my child] was excited about it and enjoyed the special attention”</w:t>
            </w:r>
          </w:p>
          <w:p w:rsidR="00591631" w:rsidRPr="00591631" w:rsidRDefault="00591631" w:rsidP="00591631">
            <w:pPr>
              <w:widowControl/>
              <w:suppressAutoHyphens w:val="0"/>
              <w:autoSpaceDE w:val="0"/>
              <w:autoSpaceDN w:val="0"/>
              <w:adjustRightInd w:val="0"/>
              <w:spacing w:before="0" w:after="0"/>
              <w:ind w:left="0" w:right="0"/>
              <w:rPr>
                <w:rFonts w:ascii="CIDFont+F2" w:eastAsiaTheme="minorHAnsi" w:hAnsi="CIDFont+F2" w:cs="CIDFont+F2"/>
                <w:color w:val="00B050"/>
                <w:sz w:val="19"/>
                <w:szCs w:val="23"/>
                <w:lang w:val="en-GB" w:eastAsia="en-US" w:bidi="ar-SA"/>
              </w:rPr>
            </w:pPr>
            <w:r w:rsidRPr="00591631">
              <w:rPr>
                <w:rFonts w:ascii="CIDFont+F2" w:eastAsiaTheme="minorHAnsi" w:hAnsi="CIDFont+F2" w:cs="CIDFont+F2"/>
                <w:color w:val="00B050"/>
                <w:sz w:val="19"/>
                <w:szCs w:val="23"/>
                <w:lang w:val="en-GB" w:eastAsia="en-US" w:bidi="ar-SA"/>
              </w:rPr>
              <w:t>“[my child] has been sharing with [their] sister”</w:t>
            </w:r>
          </w:p>
          <w:p w:rsidR="00591631" w:rsidRPr="00591631" w:rsidRDefault="00591631" w:rsidP="00591631">
            <w:pPr>
              <w:widowControl/>
              <w:suppressAutoHyphens w:val="0"/>
              <w:autoSpaceDE w:val="0"/>
              <w:autoSpaceDN w:val="0"/>
              <w:adjustRightInd w:val="0"/>
              <w:spacing w:before="0" w:after="0"/>
              <w:ind w:left="0" w:right="0"/>
              <w:rPr>
                <w:rFonts w:ascii="CIDFont+F2" w:eastAsiaTheme="minorHAnsi" w:hAnsi="CIDFont+F2" w:cs="CIDFont+F2"/>
                <w:color w:val="00B050"/>
                <w:sz w:val="19"/>
                <w:szCs w:val="23"/>
                <w:lang w:val="en-GB" w:eastAsia="en-US" w:bidi="ar-SA"/>
              </w:rPr>
            </w:pPr>
            <w:r w:rsidRPr="00591631">
              <w:rPr>
                <w:rFonts w:ascii="CIDFont+F2" w:eastAsiaTheme="minorHAnsi" w:hAnsi="CIDFont+F2" w:cs="CIDFont+F2"/>
                <w:color w:val="00B050"/>
                <w:sz w:val="19"/>
                <w:szCs w:val="23"/>
                <w:lang w:val="en-GB" w:eastAsia="en-US" w:bidi="ar-SA"/>
              </w:rPr>
              <w:t>[my child] is much calmer”</w:t>
            </w:r>
          </w:p>
          <w:p w:rsidR="005644D1" w:rsidRDefault="00591631" w:rsidP="00591631">
            <w:pPr>
              <w:pStyle w:val="BodyText"/>
              <w:ind w:right="86"/>
              <w:rPr>
                <w:rFonts w:ascii="CIDFont+F2" w:eastAsiaTheme="minorHAnsi" w:hAnsi="CIDFont+F2" w:cs="CIDFont+F2"/>
                <w:color w:val="00B050"/>
                <w:sz w:val="19"/>
                <w:szCs w:val="23"/>
                <w:lang w:val="en-GB" w:eastAsia="en-US" w:bidi="ar-SA"/>
              </w:rPr>
            </w:pPr>
            <w:r w:rsidRPr="00591631">
              <w:rPr>
                <w:rFonts w:ascii="CIDFont+F4" w:eastAsia="CIDFont+F4" w:hAnsi="CIDFont+F2" w:cs="CIDFont+F4" w:hint="eastAsia"/>
                <w:color w:val="00B050"/>
                <w:sz w:val="19"/>
                <w:szCs w:val="23"/>
                <w:lang w:val="en-GB" w:eastAsia="en-US" w:bidi="ar-SA"/>
              </w:rPr>
              <w:t></w:t>
            </w:r>
            <w:r w:rsidRPr="00591631">
              <w:rPr>
                <w:rFonts w:ascii="CIDFont+F4" w:eastAsia="CIDFont+F4" w:hAnsi="CIDFont+F2" w:cs="CIDFont+F4"/>
                <w:color w:val="00B050"/>
                <w:sz w:val="19"/>
                <w:szCs w:val="23"/>
                <w:lang w:val="en-GB" w:eastAsia="en-US" w:bidi="ar-SA"/>
              </w:rPr>
              <w:t xml:space="preserve"> </w:t>
            </w:r>
            <w:r w:rsidRPr="00591631">
              <w:rPr>
                <w:rFonts w:ascii="CIDFont+F2" w:eastAsiaTheme="minorHAnsi" w:hAnsi="CIDFont+F2" w:cs="CIDFont+F2"/>
                <w:color w:val="00B050"/>
                <w:sz w:val="19"/>
                <w:szCs w:val="23"/>
                <w:lang w:val="en-GB" w:eastAsia="en-US" w:bidi="ar-SA"/>
              </w:rPr>
              <w:t>“We as a family use our toolbox as much as possible”</w:t>
            </w:r>
          </w:p>
          <w:p w:rsidR="00591631" w:rsidRPr="00591631" w:rsidRDefault="00591631" w:rsidP="00591631">
            <w:pPr>
              <w:pStyle w:val="BodyText"/>
              <w:ind w:right="86"/>
              <w:rPr>
                <w:rFonts w:ascii="CIDFont+F2" w:eastAsiaTheme="minorHAnsi" w:hAnsi="CIDFont+F2" w:cs="CIDFont+F2"/>
                <w:color w:val="00B050"/>
                <w:sz w:val="19"/>
                <w:szCs w:val="23"/>
                <w:lang w:val="en-GB" w:eastAsia="en-US" w:bidi="ar-SA"/>
              </w:rPr>
            </w:pPr>
          </w:p>
          <w:p w:rsidR="00591631" w:rsidRPr="002323C5" w:rsidRDefault="00591631" w:rsidP="00591631">
            <w:pPr>
              <w:pStyle w:val="BodyText"/>
              <w:ind w:right="86"/>
              <w:rPr>
                <w:rFonts w:ascii="Arial Narrow" w:hAnsi="Arial Narrow" w:cs="Verdana"/>
                <w:color w:val="00B050"/>
                <w:sz w:val="24"/>
                <w:szCs w:val="24"/>
              </w:rPr>
            </w:pPr>
            <w:r w:rsidRPr="00591631">
              <w:rPr>
                <w:rFonts w:ascii="CIDFont+F2" w:eastAsiaTheme="minorHAnsi" w:hAnsi="CIDFont+F2" w:cs="CIDFont+F2"/>
                <w:color w:val="00B050"/>
                <w:sz w:val="19"/>
                <w:szCs w:val="23"/>
                <w:lang w:val="en-GB" w:eastAsia="en-US" w:bidi="ar-SA"/>
              </w:rPr>
              <w:t>See end of session confidential report for more focused evaluation scores.</w:t>
            </w:r>
          </w:p>
        </w:tc>
      </w:tr>
      <w:tr w:rsidR="005644D1" w:rsidTr="008D1291">
        <w:tc>
          <w:tcPr>
            <w:tcW w:w="1650" w:type="dxa"/>
          </w:tcPr>
          <w:p w:rsidR="005644D1" w:rsidRPr="00671532" w:rsidRDefault="005644D1" w:rsidP="00A63C40">
            <w:pPr>
              <w:pStyle w:val="BodyText"/>
              <w:ind w:right="86"/>
              <w:rPr>
                <w:rFonts w:ascii="Arial Narrow" w:hAnsi="Arial Narrow" w:cs="Verdana"/>
                <w:b/>
                <w:sz w:val="24"/>
                <w:szCs w:val="24"/>
              </w:rPr>
            </w:pPr>
            <w:r w:rsidRPr="00671532">
              <w:rPr>
                <w:rFonts w:ascii="Arial Narrow" w:hAnsi="Arial Narrow" w:cs="Verdana"/>
                <w:b/>
                <w:sz w:val="24"/>
                <w:szCs w:val="24"/>
              </w:rPr>
              <w:t>3</w:t>
            </w:r>
            <w:r w:rsidRPr="00671532">
              <w:rPr>
                <w:rFonts w:ascii="Arial Narrow" w:hAnsi="Arial Narrow" w:cs="Verdana"/>
                <w:b/>
                <w:sz w:val="24"/>
                <w:szCs w:val="24"/>
                <w:vertAlign w:val="superscript"/>
              </w:rPr>
              <w:t>rd</w:t>
            </w:r>
            <w:r w:rsidRPr="00671532">
              <w:rPr>
                <w:rFonts w:ascii="Arial Narrow" w:hAnsi="Arial Narrow" w:cs="Verdana"/>
                <w:b/>
                <w:sz w:val="24"/>
                <w:szCs w:val="24"/>
              </w:rPr>
              <w:t xml:space="preserve"> Space </w:t>
            </w:r>
            <w:r w:rsidRPr="00671532">
              <w:rPr>
                <w:rFonts w:ascii="Arial Narrow" w:hAnsi="Arial Narrow" w:cs="Verdana"/>
                <w:b/>
                <w:sz w:val="24"/>
                <w:szCs w:val="24"/>
              </w:rPr>
              <w:lastRenderedPageBreak/>
              <w:t>learning</w:t>
            </w:r>
          </w:p>
        </w:tc>
        <w:tc>
          <w:tcPr>
            <w:tcW w:w="1255" w:type="dxa"/>
          </w:tcPr>
          <w:p w:rsidR="005644D1" w:rsidRPr="002323C5" w:rsidRDefault="00591631" w:rsidP="00A63C40">
            <w:pPr>
              <w:pStyle w:val="BodyText"/>
              <w:ind w:right="86"/>
              <w:rPr>
                <w:rFonts w:ascii="Arial Narrow" w:hAnsi="Arial Narrow" w:cs="Verdana"/>
                <w:sz w:val="24"/>
                <w:szCs w:val="24"/>
              </w:rPr>
            </w:pPr>
            <w:r>
              <w:rPr>
                <w:rFonts w:ascii="Arial Narrow" w:hAnsi="Arial Narrow" w:cs="Verdana"/>
                <w:sz w:val="24"/>
                <w:szCs w:val="24"/>
              </w:rPr>
              <w:lastRenderedPageBreak/>
              <w:t>Low/</w:t>
            </w:r>
            <w:r w:rsidR="005644D1">
              <w:rPr>
                <w:rFonts w:ascii="Arial Narrow" w:hAnsi="Arial Narrow" w:cs="Verdana"/>
                <w:sz w:val="24"/>
                <w:szCs w:val="24"/>
              </w:rPr>
              <w:t xml:space="preserve">Mid </w:t>
            </w:r>
            <w:r w:rsidR="005644D1">
              <w:rPr>
                <w:rFonts w:ascii="Arial Narrow" w:hAnsi="Arial Narrow" w:cs="Verdana"/>
                <w:sz w:val="24"/>
                <w:szCs w:val="24"/>
              </w:rPr>
              <w:lastRenderedPageBreak/>
              <w:t xml:space="preserve">ability vulnerable </w:t>
            </w:r>
            <w:proofErr w:type="spellStart"/>
            <w:r w:rsidR="005644D1">
              <w:rPr>
                <w:rFonts w:ascii="Arial Narrow" w:hAnsi="Arial Narrow" w:cs="Verdana"/>
                <w:sz w:val="24"/>
                <w:szCs w:val="24"/>
              </w:rPr>
              <w:t>maths</w:t>
            </w:r>
            <w:proofErr w:type="spellEnd"/>
            <w:r w:rsidR="005644D1">
              <w:rPr>
                <w:rFonts w:ascii="Arial Narrow" w:hAnsi="Arial Narrow" w:cs="Verdana"/>
                <w:sz w:val="24"/>
                <w:szCs w:val="24"/>
              </w:rPr>
              <w:t xml:space="preserve"> learners</w:t>
            </w:r>
          </w:p>
        </w:tc>
        <w:tc>
          <w:tcPr>
            <w:tcW w:w="1215" w:type="dxa"/>
          </w:tcPr>
          <w:p w:rsidR="005644D1" w:rsidRDefault="00591631" w:rsidP="00A63C40">
            <w:pPr>
              <w:pStyle w:val="BodyText"/>
              <w:ind w:right="86"/>
              <w:rPr>
                <w:rFonts w:ascii="Arial Narrow" w:hAnsi="Arial Narrow" w:cs="Verdana"/>
                <w:sz w:val="24"/>
                <w:szCs w:val="24"/>
              </w:rPr>
            </w:pPr>
            <w:r>
              <w:rPr>
                <w:rFonts w:ascii="Arial Narrow" w:hAnsi="Arial Narrow" w:cs="Verdana"/>
                <w:sz w:val="24"/>
                <w:szCs w:val="24"/>
              </w:rPr>
              <w:lastRenderedPageBreak/>
              <w:t xml:space="preserve">Year 5 </w:t>
            </w:r>
            <w:r w:rsidR="005644D1">
              <w:rPr>
                <w:rFonts w:ascii="Arial Narrow" w:hAnsi="Arial Narrow" w:cs="Verdana"/>
                <w:sz w:val="24"/>
                <w:szCs w:val="24"/>
              </w:rPr>
              <w:t xml:space="preserve"> </w:t>
            </w:r>
            <w:r w:rsidR="005644D1">
              <w:rPr>
                <w:rFonts w:ascii="Arial Narrow" w:hAnsi="Arial Narrow" w:cs="Verdana"/>
                <w:sz w:val="24"/>
                <w:szCs w:val="24"/>
              </w:rPr>
              <w:lastRenderedPageBreak/>
              <w:t>children</w:t>
            </w:r>
          </w:p>
          <w:p w:rsidR="005644D1" w:rsidRPr="002323C5" w:rsidRDefault="005644D1" w:rsidP="00A63C40">
            <w:pPr>
              <w:pStyle w:val="BodyText"/>
              <w:ind w:right="86"/>
              <w:rPr>
                <w:rFonts w:ascii="Arial Narrow" w:hAnsi="Arial Narrow" w:cs="Verdana"/>
                <w:sz w:val="24"/>
                <w:szCs w:val="24"/>
              </w:rPr>
            </w:pPr>
          </w:p>
        </w:tc>
        <w:tc>
          <w:tcPr>
            <w:tcW w:w="1315" w:type="dxa"/>
          </w:tcPr>
          <w:p w:rsidR="00591631" w:rsidRPr="002323C5" w:rsidRDefault="005644D1" w:rsidP="00591631">
            <w:pPr>
              <w:pStyle w:val="TableContents"/>
              <w:jc w:val="center"/>
              <w:rPr>
                <w:rFonts w:ascii="Arial Narrow" w:hAnsi="Arial Narrow" w:cs="Verdana"/>
                <w:sz w:val="24"/>
                <w:szCs w:val="24"/>
              </w:rPr>
            </w:pPr>
            <w:r>
              <w:rPr>
                <w:rFonts w:ascii="Arial Narrow" w:hAnsi="Arial Narrow" w:cs="Verdana"/>
                <w:sz w:val="24"/>
                <w:szCs w:val="24"/>
              </w:rPr>
              <w:lastRenderedPageBreak/>
              <w:t>£</w:t>
            </w:r>
            <w:r w:rsidR="001E02CC">
              <w:rPr>
                <w:rFonts w:ascii="Arial Narrow" w:hAnsi="Arial Narrow" w:cs="Verdana"/>
                <w:sz w:val="24"/>
                <w:szCs w:val="24"/>
              </w:rPr>
              <w:t xml:space="preserve">3222 (6 </w:t>
            </w:r>
            <w:r w:rsidR="001E02CC">
              <w:rPr>
                <w:rFonts w:ascii="Arial Narrow" w:hAnsi="Arial Narrow" w:cs="Verdana"/>
                <w:sz w:val="24"/>
                <w:szCs w:val="24"/>
              </w:rPr>
              <w:lastRenderedPageBreak/>
              <w:t>invoices throughout the year)</w:t>
            </w:r>
          </w:p>
          <w:p w:rsidR="00D77239" w:rsidRPr="002323C5" w:rsidRDefault="00D77239" w:rsidP="00CF4FB9">
            <w:pPr>
              <w:pStyle w:val="TableContents"/>
              <w:jc w:val="center"/>
              <w:rPr>
                <w:rFonts w:ascii="Arial Narrow" w:hAnsi="Arial Narrow" w:cs="Verdana"/>
                <w:sz w:val="24"/>
                <w:szCs w:val="24"/>
              </w:rPr>
            </w:pPr>
          </w:p>
        </w:tc>
        <w:tc>
          <w:tcPr>
            <w:tcW w:w="1057" w:type="dxa"/>
          </w:tcPr>
          <w:p w:rsidR="005644D1" w:rsidRPr="002323C5" w:rsidRDefault="005644D1" w:rsidP="00A63C40">
            <w:pPr>
              <w:pStyle w:val="BodyText"/>
              <w:ind w:right="86"/>
              <w:rPr>
                <w:rFonts w:ascii="Arial Narrow" w:hAnsi="Arial Narrow" w:cs="Verdana"/>
                <w:sz w:val="24"/>
                <w:szCs w:val="24"/>
              </w:rPr>
            </w:pPr>
            <w:r>
              <w:rPr>
                <w:rFonts w:ascii="Arial Narrow" w:hAnsi="Arial Narrow" w:cs="Verdana"/>
                <w:sz w:val="24"/>
                <w:szCs w:val="24"/>
              </w:rPr>
              <w:lastRenderedPageBreak/>
              <w:t>JB, BL</w:t>
            </w:r>
          </w:p>
        </w:tc>
        <w:tc>
          <w:tcPr>
            <w:tcW w:w="4957" w:type="dxa"/>
          </w:tcPr>
          <w:p w:rsidR="006E2C79" w:rsidRDefault="00D6183C" w:rsidP="005644D1">
            <w:pPr>
              <w:pStyle w:val="BodyText"/>
              <w:ind w:right="86"/>
              <w:rPr>
                <w:rFonts w:ascii="Arial Narrow" w:hAnsi="Arial Narrow" w:cs="Verdana"/>
                <w:color w:val="00B050"/>
                <w:sz w:val="24"/>
                <w:szCs w:val="24"/>
              </w:rPr>
            </w:pPr>
            <w:r>
              <w:rPr>
                <w:rFonts w:ascii="Arial Narrow" w:hAnsi="Arial Narrow" w:cs="Verdana"/>
                <w:color w:val="00B050"/>
                <w:sz w:val="24"/>
                <w:szCs w:val="24"/>
              </w:rPr>
              <w:t>4 children targeted:</w:t>
            </w:r>
          </w:p>
          <w:p w:rsidR="00D6183C" w:rsidRDefault="00D6183C" w:rsidP="005644D1">
            <w:pPr>
              <w:pStyle w:val="BodyText"/>
              <w:ind w:right="86"/>
              <w:rPr>
                <w:rFonts w:ascii="Arial Narrow" w:hAnsi="Arial Narrow" w:cs="Verdana"/>
                <w:color w:val="00B050"/>
                <w:sz w:val="24"/>
                <w:szCs w:val="24"/>
              </w:rPr>
            </w:pPr>
            <w:proofErr w:type="spellStart"/>
            <w:r>
              <w:rPr>
                <w:rFonts w:ascii="Arial Narrow" w:hAnsi="Arial Narrow" w:cs="Verdana"/>
                <w:color w:val="00B050"/>
                <w:sz w:val="24"/>
                <w:szCs w:val="24"/>
              </w:rPr>
              <w:lastRenderedPageBreak/>
              <w:t>Mid year</w:t>
            </w:r>
            <w:proofErr w:type="spellEnd"/>
            <w:r>
              <w:rPr>
                <w:rFonts w:ascii="Arial Narrow" w:hAnsi="Arial Narrow" w:cs="Verdana"/>
                <w:color w:val="00B050"/>
                <w:sz w:val="24"/>
                <w:szCs w:val="24"/>
              </w:rPr>
              <w:t xml:space="preserve"> assessment</w:t>
            </w:r>
            <w:r w:rsidR="00DD2BD3">
              <w:rPr>
                <w:rFonts w:ascii="Arial Narrow" w:hAnsi="Arial Narrow" w:cs="Verdana"/>
                <w:color w:val="00B050"/>
                <w:sz w:val="24"/>
                <w:szCs w:val="24"/>
              </w:rPr>
              <w:t>s should show 3 steps progress A</w:t>
            </w:r>
            <w:r>
              <w:rPr>
                <w:rFonts w:ascii="Arial Narrow" w:hAnsi="Arial Narrow" w:cs="Verdana"/>
                <w:color w:val="00B050"/>
                <w:sz w:val="24"/>
                <w:szCs w:val="24"/>
              </w:rPr>
              <w:t xml:space="preserve"> – 4.1+ to a 5.2 (4.5 steps)</w:t>
            </w:r>
          </w:p>
          <w:p w:rsidR="00D6183C" w:rsidRDefault="00DD2BD3" w:rsidP="005644D1">
            <w:pPr>
              <w:pStyle w:val="BodyText"/>
              <w:ind w:right="86"/>
              <w:rPr>
                <w:rFonts w:ascii="Arial Narrow" w:hAnsi="Arial Narrow" w:cs="Verdana"/>
                <w:color w:val="00B050"/>
                <w:sz w:val="24"/>
                <w:szCs w:val="24"/>
              </w:rPr>
            </w:pPr>
            <w:r>
              <w:rPr>
                <w:rFonts w:ascii="Arial Narrow" w:hAnsi="Arial Narrow" w:cs="Verdana"/>
                <w:color w:val="00B050"/>
                <w:sz w:val="24"/>
                <w:szCs w:val="24"/>
              </w:rPr>
              <w:t>B</w:t>
            </w:r>
            <w:r w:rsidR="00D6183C">
              <w:rPr>
                <w:rFonts w:ascii="Arial Narrow" w:hAnsi="Arial Narrow" w:cs="Verdana"/>
                <w:color w:val="00B050"/>
                <w:sz w:val="24"/>
                <w:szCs w:val="24"/>
              </w:rPr>
              <w:t xml:space="preserve"> – 4.2 to a 5.1 (3 steps)</w:t>
            </w:r>
          </w:p>
          <w:p w:rsidR="00D6183C" w:rsidRDefault="00DD2BD3" w:rsidP="005644D1">
            <w:pPr>
              <w:pStyle w:val="BodyText"/>
              <w:ind w:right="86"/>
              <w:rPr>
                <w:rFonts w:ascii="Arial Narrow" w:hAnsi="Arial Narrow" w:cs="Verdana"/>
                <w:color w:val="00B050"/>
                <w:sz w:val="24"/>
                <w:szCs w:val="24"/>
              </w:rPr>
            </w:pPr>
            <w:r>
              <w:rPr>
                <w:rFonts w:ascii="Arial Narrow" w:hAnsi="Arial Narrow" w:cs="Verdana"/>
                <w:color w:val="00B050"/>
                <w:sz w:val="24"/>
                <w:szCs w:val="24"/>
              </w:rPr>
              <w:t>C</w:t>
            </w:r>
            <w:r w:rsidR="00D6183C">
              <w:rPr>
                <w:rFonts w:ascii="Arial Narrow" w:hAnsi="Arial Narrow" w:cs="Verdana"/>
                <w:color w:val="00B050"/>
                <w:sz w:val="24"/>
                <w:szCs w:val="24"/>
              </w:rPr>
              <w:t xml:space="preserve"> – 3.3 to a 4.2 (3 steps)</w:t>
            </w:r>
          </w:p>
          <w:p w:rsidR="00D6183C" w:rsidRDefault="00DD2BD3" w:rsidP="005644D1">
            <w:pPr>
              <w:pStyle w:val="BodyText"/>
              <w:ind w:right="86"/>
              <w:rPr>
                <w:rFonts w:ascii="Arial Narrow" w:hAnsi="Arial Narrow" w:cs="Verdana"/>
                <w:color w:val="00B050"/>
                <w:sz w:val="24"/>
                <w:szCs w:val="24"/>
              </w:rPr>
            </w:pPr>
            <w:r>
              <w:rPr>
                <w:rFonts w:ascii="Arial Narrow" w:hAnsi="Arial Narrow" w:cs="Verdana"/>
                <w:color w:val="00B050"/>
                <w:sz w:val="24"/>
                <w:szCs w:val="24"/>
              </w:rPr>
              <w:t>D</w:t>
            </w:r>
            <w:r w:rsidR="00161DE6">
              <w:rPr>
                <w:rFonts w:ascii="Arial Narrow" w:hAnsi="Arial Narrow" w:cs="Verdana"/>
                <w:color w:val="00B050"/>
                <w:sz w:val="24"/>
                <w:szCs w:val="24"/>
              </w:rPr>
              <w:t xml:space="preserve"> – 4.1 to a 4</w:t>
            </w:r>
            <w:r w:rsidR="00D6183C">
              <w:rPr>
                <w:rFonts w:ascii="Arial Narrow" w:hAnsi="Arial Narrow" w:cs="Verdana"/>
                <w:color w:val="00B050"/>
                <w:sz w:val="24"/>
                <w:szCs w:val="24"/>
              </w:rPr>
              <w:t>.3 (2 steps)</w:t>
            </w:r>
          </w:p>
          <w:p w:rsidR="00D6183C" w:rsidRDefault="00D6183C" w:rsidP="005644D1">
            <w:pPr>
              <w:pStyle w:val="BodyText"/>
              <w:ind w:right="86"/>
              <w:rPr>
                <w:rFonts w:ascii="Arial Narrow" w:hAnsi="Arial Narrow" w:cs="Verdana"/>
                <w:color w:val="00B050"/>
                <w:sz w:val="24"/>
                <w:szCs w:val="24"/>
              </w:rPr>
            </w:pPr>
            <w:r>
              <w:rPr>
                <w:rFonts w:ascii="Arial Narrow" w:hAnsi="Arial Narrow" w:cs="Verdana"/>
                <w:color w:val="00B050"/>
                <w:sz w:val="24"/>
                <w:szCs w:val="24"/>
              </w:rPr>
              <w:t>Average progress of 3.1 (good progress with some accelerated learning)</w:t>
            </w:r>
          </w:p>
          <w:p w:rsidR="00AC4079" w:rsidRDefault="00AC4079" w:rsidP="005644D1">
            <w:pPr>
              <w:pStyle w:val="BodyText"/>
              <w:ind w:right="86"/>
              <w:rPr>
                <w:rFonts w:ascii="Arial Narrow" w:hAnsi="Arial Narrow" w:cs="Verdana"/>
                <w:color w:val="00B050"/>
                <w:sz w:val="24"/>
                <w:szCs w:val="24"/>
              </w:rPr>
            </w:pPr>
            <w:r w:rsidRPr="00AC4079">
              <w:rPr>
                <w:rFonts w:ascii="Arial Narrow" w:hAnsi="Arial Narrow" w:cs="Verdana"/>
                <w:color w:val="0070C0"/>
                <w:sz w:val="24"/>
                <w:szCs w:val="24"/>
              </w:rPr>
              <w:t xml:space="preserve">End of year </w:t>
            </w:r>
            <w:r>
              <w:rPr>
                <w:rFonts w:ascii="Arial Narrow" w:hAnsi="Arial Narrow" w:cs="Verdana"/>
                <w:color w:val="00B050"/>
                <w:sz w:val="24"/>
                <w:szCs w:val="24"/>
              </w:rPr>
              <w:t>shows accelerated progress for the group:</w:t>
            </w:r>
          </w:p>
          <w:p w:rsidR="00AC4079" w:rsidRDefault="00DD2BD3" w:rsidP="00AC4079">
            <w:pPr>
              <w:pStyle w:val="BodyText"/>
              <w:ind w:right="86"/>
              <w:rPr>
                <w:rFonts w:ascii="Arial Narrow" w:hAnsi="Arial Narrow" w:cs="Verdana"/>
                <w:color w:val="00B050"/>
                <w:sz w:val="24"/>
                <w:szCs w:val="24"/>
              </w:rPr>
            </w:pPr>
            <w:r>
              <w:rPr>
                <w:rFonts w:ascii="Arial Narrow" w:hAnsi="Arial Narrow" w:cs="Verdana"/>
                <w:color w:val="00B050"/>
                <w:sz w:val="24"/>
                <w:szCs w:val="24"/>
              </w:rPr>
              <w:t>A</w:t>
            </w:r>
            <w:r w:rsidR="00A463A4">
              <w:rPr>
                <w:rFonts w:ascii="Arial Narrow" w:hAnsi="Arial Narrow" w:cs="Verdana"/>
                <w:color w:val="00B050"/>
                <w:sz w:val="24"/>
                <w:szCs w:val="24"/>
              </w:rPr>
              <w:t xml:space="preserve"> – 4.1+ to a 5.3 (5.5 </w:t>
            </w:r>
            <w:r w:rsidR="00AC4079">
              <w:rPr>
                <w:rFonts w:ascii="Arial Narrow" w:hAnsi="Arial Narrow" w:cs="Verdana"/>
                <w:color w:val="00B050"/>
                <w:sz w:val="24"/>
                <w:szCs w:val="24"/>
              </w:rPr>
              <w:t>steps)</w:t>
            </w:r>
          </w:p>
          <w:p w:rsidR="00AC4079" w:rsidRDefault="00DD2BD3" w:rsidP="00AC4079">
            <w:pPr>
              <w:pStyle w:val="BodyText"/>
              <w:ind w:right="86"/>
              <w:rPr>
                <w:rFonts w:ascii="Arial Narrow" w:hAnsi="Arial Narrow" w:cs="Verdana"/>
                <w:color w:val="00B050"/>
                <w:sz w:val="24"/>
                <w:szCs w:val="24"/>
              </w:rPr>
            </w:pPr>
            <w:r>
              <w:rPr>
                <w:rFonts w:ascii="Arial Narrow" w:hAnsi="Arial Narrow" w:cs="Verdana"/>
                <w:color w:val="00B050"/>
                <w:sz w:val="24"/>
                <w:szCs w:val="24"/>
              </w:rPr>
              <w:t>B</w:t>
            </w:r>
            <w:r w:rsidR="00A463A4">
              <w:rPr>
                <w:rFonts w:ascii="Arial Narrow" w:hAnsi="Arial Narrow" w:cs="Verdana"/>
                <w:color w:val="00B050"/>
                <w:sz w:val="24"/>
                <w:szCs w:val="24"/>
              </w:rPr>
              <w:t xml:space="preserve"> – 4.2 to a 5.2+ (4.5 </w:t>
            </w:r>
            <w:r w:rsidR="00AC4079">
              <w:rPr>
                <w:rFonts w:ascii="Arial Narrow" w:hAnsi="Arial Narrow" w:cs="Verdana"/>
                <w:color w:val="00B050"/>
                <w:sz w:val="24"/>
                <w:szCs w:val="24"/>
              </w:rPr>
              <w:t>steps)</w:t>
            </w:r>
          </w:p>
          <w:p w:rsidR="00AC4079" w:rsidRDefault="00DD2BD3" w:rsidP="00AC4079">
            <w:pPr>
              <w:pStyle w:val="BodyText"/>
              <w:ind w:right="86"/>
              <w:rPr>
                <w:rFonts w:ascii="Arial Narrow" w:hAnsi="Arial Narrow" w:cs="Verdana"/>
                <w:color w:val="00B050"/>
                <w:sz w:val="24"/>
                <w:szCs w:val="24"/>
              </w:rPr>
            </w:pPr>
            <w:r>
              <w:rPr>
                <w:rFonts w:ascii="Arial Narrow" w:hAnsi="Arial Narrow" w:cs="Verdana"/>
                <w:color w:val="00B050"/>
                <w:sz w:val="24"/>
                <w:szCs w:val="24"/>
              </w:rPr>
              <w:t>C</w:t>
            </w:r>
            <w:r w:rsidR="00AC4079">
              <w:rPr>
                <w:rFonts w:ascii="Arial Narrow" w:hAnsi="Arial Narrow" w:cs="Verdana"/>
                <w:color w:val="00B050"/>
                <w:sz w:val="24"/>
                <w:szCs w:val="24"/>
              </w:rPr>
              <w:t xml:space="preserve"> – 3</w:t>
            </w:r>
            <w:r w:rsidR="00A463A4">
              <w:rPr>
                <w:rFonts w:ascii="Arial Narrow" w:hAnsi="Arial Narrow" w:cs="Verdana"/>
                <w:color w:val="00B050"/>
                <w:sz w:val="24"/>
                <w:szCs w:val="24"/>
              </w:rPr>
              <w:t>.3 to a 4.3 (4</w:t>
            </w:r>
            <w:r w:rsidR="00AC4079">
              <w:rPr>
                <w:rFonts w:ascii="Arial Narrow" w:hAnsi="Arial Narrow" w:cs="Verdana"/>
                <w:color w:val="00B050"/>
                <w:sz w:val="24"/>
                <w:szCs w:val="24"/>
              </w:rPr>
              <w:t xml:space="preserve"> steps)</w:t>
            </w:r>
          </w:p>
          <w:p w:rsidR="00AC4079" w:rsidRDefault="00DD2BD3" w:rsidP="00AC4079">
            <w:pPr>
              <w:pStyle w:val="BodyText"/>
              <w:ind w:right="86"/>
              <w:rPr>
                <w:rFonts w:ascii="Arial Narrow" w:hAnsi="Arial Narrow" w:cs="Verdana"/>
                <w:color w:val="00B050"/>
                <w:sz w:val="24"/>
                <w:szCs w:val="24"/>
              </w:rPr>
            </w:pPr>
            <w:r>
              <w:rPr>
                <w:rFonts w:ascii="Arial Narrow" w:hAnsi="Arial Narrow" w:cs="Verdana"/>
                <w:color w:val="00B050"/>
                <w:sz w:val="24"/>
                <w:szCs w:val="24"/>
              </w:rPr>
              <w:t>D</w:t>
            </w:r>
            <w:r w:rsidR="00AC4079">
              <w:rPr>
                <w:rFonts w:ascii="Arial Narrow" w:hAnsi="Arial Narrow" w:cs="Verdana"/>
                <w:color w:val="00B050"/>
                <w:sz w:val="24"/>
                <w:szCs w:val="24"/>
              </w:rPr>
              <w:t xml:space="preserve"> – 4.1 to a 4.3 (2 steps)</w:t>
            </w:r>
          </w:p>
          <w:p w:rsidR="00AC4079" w:rsidRDefault="00AC4079" w:rsidP="00A463A4">
            <w:pPr>
              <w:pStyle w:val="BodyText"/>
              <w:ind w:right="86"/>
              <w:rPr>
                <w:rFonts w:ascii="Arial Narrow" w:hAnsi="Arial Narrow" w:cs="Verdana"/>
                <w:color w:val="00B050"/>
                <w:sz w:val="24"/>
                <w:szCs w:val="24"/>
              </w:rPr>
            </w:pPr>
          </w:p>
        </w:tc>
      </w:tr>
      <w:tr w:rsidR="005644D1" w:rsidTr="008D1291">
        <w:tc>
          <w:tcPr>
            <w:tcW w:w="1650" w:type="dxa"/>
          </w:tcPr>
          <w:p w:rsidR="005644D1" w:rsidRPr="00671532" w:rsidRDefault="005644D1" w:rsidP="00A63C40">
            <w:pPr>
              <w:pStyle w:val="BodyText"/>
              <w:ind w:right="86"/>
              <w:rPr>
                <w:rFonts w:ascii="Arial Narrow" w:hAnsi="Arial Narrow" w:cs="Verdana"/>
                <w:b/>
                <w:sz w:val="24"/>
                <w:szCs w:val="24"/>
              </w:rPr>
            </w:pPr>
            <w:r w:rsidRPr="00671532">
              <w:rPr>
                <w:rFonts w:ascii="Arial Narrow" w:hAnsi="Arial Narrow" w:cs="Verdana"/>
                <w:b/>
                <w:sz w:val="24"/>
                <w:szCs w:val="24"/>
              </w:rPr>
              <w:lastRenderedPageBreak/>
              <w:t>Gooseberry planet internet safety</w:t>
            </w:r>
          </w:p>
        </w:tc>
        <w:tc>
          <w:tcPr>
            <w:tcW w:w="1255" w:type="dxa"/>
          </w:tcPr>
          <w:p w:rsidR="005644D1" w:rsidRDefault="00823E5A" w:rsidP="00A63C40">
            <w:pPr>
              <w:pStyle w:val="BodyText"/>
              <w:ind w:right="86"/>
              <w:rPr>
                <w:rFonts w:ascii="Arial Narrow" w:hAnsi="Arial Narrow" w:cs="Verdana"/>
                <w:sz w:val="24"/>
                <w:szCs w:val="24"/>
              </w:rPr>
            </w:pPr>
            <w:r>
              <w:rPr>
                <w:rFonts w:ascii="Arial Narrow" w:hAnsi="Arial Narrow" w:cs="Verdana"/>
                <w:sz w:val="24"/>
                <w:szCs w:val="24"/>
              </w:rPr>
              <w:t xml:space="preserve">Staff, Parents and children </w:t>
            </w:r>
          </w:p>
        </w:tc>
        <w:tc>
          <w:tcPr>
            <w:tcW w:w="1215" w:type="dxa"/>
          </w:tcPr>
          <w:p w:rsidR="005644D1" w:rsidRDefault="00823E5A" w:rsidP="00A63C40">
            <w:pPr>
              <w:pStyle w:val="BodyText"/>
              <w:ind w:right="86"/>
              <w:rPr>
                <w:rFonts w:ascii="Arial Narrow" w:hAnsi="Arial Narrow" w:cs="Verdana"/>
                <w:sz w:val="24"/>
                <w:szCs w:val="24"/>
              </w:rPr>
            </w:pPr>
            <w:r>
              <w:rPr>
                <w:rFonts w:ascii="Arial Narrow" w:hAnsi="Arial Narrow" w:cs="Verdana"/>
                <w:sz w:val="24"/>
                <w:szCs w:val="24"/>
              </w:rPr>
              <w:t>All years</w:t>
            </w:r>
          </w:p>
        </w:tc>
        <w:tc>
          <w:tcPr>
            <w:tcW w:w="1315" w:type="dxa"/>
          </w:tcPr>
          <w:p w:rsidR="005644D1" w:rsidRDefault="00823E5A" w:rsidP="00CF4FB9">
            <w:pPr>
              <w:pStyle w:val="TableContents"/>
              <w:jc w:val="center"/>
              <w:rPr>
                <w:rFonts w:ascii="Arial Narrow" w:hAnsi="Arial Narrow" w:cs="Verdana"/>
                <w:sz w:val="24"/>
                <w:szCs w:val="24"/>
              </w:rPr>
            </w:pPr>
            <w:r>
              <w:rPr>
                <w:rFonts w:ascii="Arial Narrow" w:hAnsi="Arial Narrow" w:cs="Verdana"/>
                <w:sz w:val="24"/>
                <w:szCs w:val="24"/>
              </w:rPr>
              <w:t>£600</w:t>
            </w:r>
          </w:p>
        </w:tc>
        <w:tc>
          <w:tcPr>
            <w:tcW w:w="1057" w:type="dxa"/>
          </w:tcPr>
          <w:p w:rsidR="005644D1" w:rsidRDefault="00823E5A" w:rsidP="00A63C40">
            <w:pPr>
              <w:pStyle w:val="BodyText"/>
              <w:ind w:right="86"/>
              <w:rPr>
                <w:rFonts w:ascii="Arial Narrow" w:hAnsi="Arial Narrow" w:cs="Verdana"/>
                <w:sz w:val="24"/>
                <w:szCs w:val="24"/>
              </w:rPr>
            </w:pPr>
            <w:r>
              <w:rPr>
                <w:rFonts w:ascii="Arial Narrow" w:hAnsi="Arial Narrow" w:cs="Verdana"/>
                <w:sz w:val="24"/>
                <w:szCs w:val="24"/>
              </w:rPr>
              <w:t>JB</w:t>
            </w:r>
          </w:p>
        </w:tc>
        <w:tc>
          <w:tcPr>
            <w:tcW w:w="4957" w:type="dxa"/>
          </w:tcPr>
          <w:p w:rsidR="005644D1" w:rsidRDefault="001E02CC" w:rsidP="005644D1">
            <w:pPr>
              <w:pStyle w:val="BodyText"/>
              <w:ind w:right="86"/>
              <w:rPr>
                <w:rFonts w:ascii="Arial Narrow" w:hAnsi="Arial Narrow" w:cs="Verdana"/>
                <w:color w:val="00B050"/>
                <w:sz w:val="24"/>
                <w:szCs w:val="24"/>
              </w:rPr>
            </w:pPr>
            <w:r w:rsidRPr="001E02CC">
              <w:rPr>
                <w:rFonts w:ascii="Arial Narrow" w:hAnsi="Arial Narrow" w:cs="Verdana"/>
                <w:color w:val="00B050"/>
                <w:sz w:val="24"/>
                <w:szCs w:val="24"/>
              </w:rPr>
              <w:t xml:space="preserve">Internet safety day </w:t>
            </w:r>
            <w:r>
              <w:rPr>
                <w:rFonts w:ascii="Arial Narrow" w:hAnsi="Arial Narrow" w:cs="Verdana"/>
                <w:color w:val="00B050"/>
                <w:sz w:val="24"/>
                <w:szCs w:val="24"/>
              </w:rPr>
              <w:t xml:space="preserve">in February </w:t>
            </w:r>
            <w:r w:rsidRPr="001E02CC">
              <w:rPr>
                <w:rFonts w:ascii="Arial Narrow" w:hAnsi="Arial Narrow" w:cs="Verdana"/>
                <w:color w:val="00B050"/>
                <w:sz w:val="24"/>
                <w:szCs w:val="24"/>
              </w:rPr>
              <w:t xml:space="preserve">focus around themes from Gooseberry planet. Parents receive information about potential threat to children online e.g. </w:t>
            </w:r>
            <w:proofErr w:type="spellStart"/>
            <w:r w:rsidRPr="001E02CC">
              <w:rPr>
                <w:rFonts w:ascii="Arial Narrow" w:hAnsi="Arial Narrow" w:cs="Verdana"/>
                <w:color w:val="00B050"/>
                <w:sz w:val="24"/>
                <w:szCs w:val="24"/>
              </w:rPr>
              <w:t>Momo</w:t>
            </w:r>
            <w:proofErr w:type="spellEnd"/>
            <w:r w:rsidRPr="001E02CC">
              <w:rPr>
                <w:rFonts w:ascii="Arial Narrow" w:hAnsi="Arial Narrow" w:cs="Verdana"/>
                <w:color w:val="00B050"/>
                <w:sz w:val="24"/>
                <w:szCs w:val="24"/>
              </w:rPr>
              <w:t xml:space="preserve"> info.</w:t>
            </w:r>
            <w:r>
              <w:rPr>
                <w:rFonts w:ascii="Arial Narrow" w:hAnsi="Arial Narrow" w:cs="Verdana"/>
                <w:color w:val="00B050"/>
                <w:sz w:val="24"/>
                <w:szCs w:val="24"/>
              </w:rPr>
              <w:t xml:space="preserve"> Teacher’s use scheme of work to supplement the ICT curriculum</w:t>
            </w:r>
            <w:r w:rsidR="006F1296">
              <w:rPr>
                <w:rFonts w:ascii="Arial Narrow" w:hAnsi="Arial Narrow" w:cs="Verdana"/>
                <w:color w:val="00B050"/>
                <w:sz w:val="24"/>
                <w:szCs w:val="24"/>
              </w:rPr>
              <w:t>.  Online games used to provide online safety to children in a fun way. NSPCC visit also supported keeping safe and sign posting for help.</w:t>
            </w:r>
          </w:p>
        </w:tc>
      </w:tr>
      <w:tr w:rsidR="00E72816" w:rsidTr="008D1291">
        <w:tc>
          <w:tcPr>
            <w:tcW w:w="1650" w:type="dxa"/>
          </w:tcPr>
          <w:p w:rsidR="00E72816" w:rsidRDefault="00E72816" w:rsidP="000D7C3F">
            <w:pPr>
              <w:pStyle w:val="TableContents"/>
              <w:rPr>
                <w:rFonts w:ascii="Arial Narrow" w:hAnsi="Arial Narrow" w:cs="Verdana"/>
                <w:b/>
                <w:sz w:val="22"/>
                <w:szCs w:val="22"/>
              </w:rPr>
            </w:pPr>
            <w:r>
              <w:rPr>
                <w:rFonts w:ascii="Arial Narrow" w:hAnsi="Arial Narrow" w:cs="Verdana"/>
                <w:b/>
                <w:sz w:val="22"/>
                <w:szCs w:val="22"/>
              </w:rPr>
              <w:t xml:space="preserve">Free Breakfast club </w:t>
            </w:r>
            <w:r w:rsidR="000F4E97">
              <w:rPr>
                <w:rFonts w:ascii="Arial Narrow" w:hAnsi="Arial Narrow" w:cs="Verdana"/>
                <w:b/>
                <w:sz w:val="22"/>
                <w:szCs w:val="22"/>
              </w:rPr>
              <w:t>for PP children</w:t>
            </w:r>
          </w:p>
          <w:p w:rsidR="00E72816" w:rsidRDefault="00E72816" w:rsidP="000D7C3F">
            <w:pPr>
              <w:pStyle w:val="TableContents"/>
              <w:rPr>
                <w:rFonts w:ascii="Arial Narrow" w:hAnsi="Arial Narrow" w:cs="Verdana"/>
                <w:sz w:val="22"/>
                <w:szCs w:val="22"/>
              </w:rPr>
            </w:pPr>
          </w:p>
        </w:tc>
        <w:tc>
          <w:tcPr>
            <w:tcW w:w="1255" w:type="dxa"/>
          </w:tcPr>
          <w:p w:rsidR="00E72816" w:rsidRDefault="00E72816" w:rsidP="000D7C3F">
            <w:pPr>
              <w:pStyle w:val="TableContents"/>
              <w:jc w:val="center"/>
              <w:rPr>
                <w:rFonts w:ascii="Arial Narrow" w:hAnsi="Arial Narrow" w:cs="Verdana"/>
                <w:sz w:val="22"/>
                <w:szCs w:val="22"/>
              </w:rPr>
            </w:pPr>
            <w:r>
              <w:rPr>
                <w:rFonts w:ascii="Arial Narrow" w:hAnsi="Arial Narrow" w:cs="Verdana"/>
                <w:sz w:val="22"/>
                <w:szCs w:val="22"/>
              </w:rPr>
              <w:t>All years PP children</w:t>
            </w:r>
          </w:p>
          <w:p w:rsidR="00E72816" w:rsidRDefault="00E72816" w:rsidP="00A63C40">
            <w:pPr>
              <w:pStyle w:val="BodyText"/>
              <w:ind w:right="86"/>
              <w:rPr>
                <w:rFonts w:ascii="Arial Narrow" w:hAnsi="Arial Narrow" w:cs="Verdana"/>
                <w:sz w:val="22"/>
                <w:szCs w:val="22"/>
              </w:rPr>
            </w:pPr>
          </w:p>
        </w:tc>
        <w:tc>
          <w:tcPr>
            <w:tcW w:w="1215" w:type="dxa"/>
          </w:tcPr>
          <w:p w:rsidR="00E72816" w:rsidRDefault="00E72816" w:rsidP="000D7C3F">
            <w:pPr>
              <w:pStyle w:val="TableContents"/>
              <w:jc w:val="center"/>
              <w:rPr>
                <w:rFonts w:ascii="Arial Narrow" w:hAnsi="Arial Narrow" w:cs="Verdana"/>
                <w:sz w:val="22"/>
                <w:szCs w:val="22"/>
              </w:rPr>
            </w:pPr>
            <w:r>
              <w:rPr>
                <w:rFonts w:ascii="Arial Narrow" w:hAnsi="Arial Narrow" w:cs="Verdana"/>
                <w:sz w:val="22"/>
                <w:szCs w:val="22"/>
              </w:rPr>
              <w:t>All</w:t>
            </w:r>
          </w:p>
          <w:p w:rsidR="00E72816" w:rsidRDefault="00E72816" w:rsidP="00A63C40">
            <w:pPr>
              <w:pStyle w:val="BodyText"/>
              <w:ind w:right="86"/>
              <w:rPr>
                <w:rFonts w:ascii="Arial Narrow" w:hAnsi="Arial Narrow" w:cs="Verdana"/>
                <w:sz w:val="22"/>
                <w:szCs w:val="22"/>
              </w:rPr>
            </w:pPr>
          </w:p>
        </w:tc>
        <w:tc>
          <w:tcPr>
            <w:tcW w:w="1315" w:type="dxa"/>
          </w:tcPr>
          <w:p w:rsidR="00E72816" w:rsidRPr="00FC69E9" w:rsidRDefault="00782683" w:rsidP="00782683">
            <w:pPr>
              <w:pStyle w:val="TableContents"/>
              <w:rPr>
                <w:rFonts w:ascii="Arial Narrow" w:hAnsi="Arial Narrow" w:cs="Verdana"/>
                <w:sz w:val="22"/>
                <w:szCs w:val="22"/>
              </w:rPr>
            </w:pPr>
            <w:r>
              <w:rPr>
                <w:rFonts w:ascii="Arial Narrow" w:hAnsi="Arial Narrow" w:cs="Verdana"/>
                <w:sz w:val="22"/>
                <w:szCs w:val="22"/>
              </w:rPr>
              <w:t>2 x TA support</w:t>
            </w:r>
            <w:r w:rsidR="00E72816" w:rsidRPr="00FC69E9">
              <w:rPr>
                <w:rFonts w:ascii="Arial Narrow" w:hAnsi="Arial Narrow" w:cs="Verdana"/>
                <w:sz w:val="22"/>
                <w:szCs w:val="22"/>
              </w:rPr>
              <w:t xml:space="preserve"> – </w:t>
            </w:r>
            <w:r>
              <w:rPr>
                <w:rFonts w:ascii="Arial Narrow" w:hAnsi="Arial Narrow" w:cs="Verdana"/>
                <w:sz w:val="22"/>
                <w:szCs w:val="22"/>
              </w:rPr>
              <w:t>(</w:t>
            </w:r>
            <w:r w:rsidR="000F4E97">
              <w:rPr>
                <w:rFonts w:ascii="Arial Narrow" w:hAnsi="Arial Narrow" w:cs="Verdana"/>
                <w:sz w:val="22"/>
                <w:szCs w:val="22"/>
              </w:rPr>
              <w:t>39 weeks</w:t>
            </w:r>
            <w:r>
              <w:rPr>
                <w:rFonts w:ascii="Arial Narrow" w:hAnsi="Arial Narrow" w:cs="Verdana"/>
                <w:sz w:val="22"/>
                <w:szCs w:val="22"/>
              </w:rPr>
              <w:t>)</w:t>
            </w:r>
          </w:p>
          <w:p w:rsidR="00782683" w:rsidRDefault="00782683" w:rsidP="00782683">
            <w:pPr>
              <w:pStyle w:val="TableContents"/>
              <w:rPr>
                <w:rFonts w:ascii="Arial Narrow" w:hAnsi="Arial Narrow" w:cs="Verdana"/>
                <w:sz w:val="22"/>
                <w:szCs w:val="22"/>
              </w:rPr>
            </w:pPr>
          </w:p>
          <w:p w:rsidR="001319CA" w:rsidRPr="00FC69E9" w:rsidRDefault="001319CA" w:rsidP="00782683">
            <w:pPr>
              <w:pStyle w:val="TableContents"/>
              <w:rPr>
                <w:rFonts w:ascii="Arial Narrow" w:hAnsi="Arial Narrow" w:cs="Verdana"/>
                <w:sz w:val="22"/>
                <w:szCs w:val="22"/>
              </w:rPr>
            </w:pPr>
            <w:r w:rsidRPr="00FC69E9">
              <w:rPr>
                <w:rFonts w:ascii="Arial Narrow" w:hAnsi="Arial Narrow" w:cs="Verdana"/>
                <w:sz w:val="22"/>
                <w:szCs w:val="22"/>
              </w:rPr>
              <w:t>Food hygiene certifi</w:t>
            </w:r>
            <w:r w:rsidR="000F4E97">
              <w:rPr>
                <w:rFonts w:ascii="Arial Narrow" w:hAnsi="Arial Narrow" w:cs="Verdana"/>
                <w:sz w:val="22"/>
                <w:szCs w:val="22"/>
              </w:rPr>
              <w:t>cate and training for HLTA.</w:t>
            </w:r>
          </w:p>
          <w:p w:rsidR="00782683" w:rsidRDefault="00782683" w:rsidP="00782683">
            <w:pPr>
              <w:pStyle w:val="TableContents"/>
              <w:rPr>
                <w:rFonts w:ascii="Arial Narrow" w:hAnsi="Arial Narrow" w:cs="Verdana"/>
                <w:sz w:val="22"/>
                <w:szCs w:val="22"/>
              </w:rPr>
            </w:pPr>
          </w:p>
          <w:p w:rsidR="00740D23" w:rsidRPr="00FC69E9" w:rsidRDefault="00782683" w:rsidP="00782683">
            <w:pPr>
              <w:pStyle w:val="TableContents"/>
              <w:rPr>
                <w:rFonts w:ascii="Arial Narrow" w:hAnsi="Arial Narrow" w:cs="Verdana"/>
                <w:sz w:val="22"/>
                <w:szCs w:val="22"/>
              </w:rPr>
            </w:pPr>
            <w:r>
              <w:rPr>
                <w:rFonts w:ascii="Arial Narrow" w:hAnsi="Arial Narrow" w:cs="Verdana"/>
                <w:sz w:val="22"/>
                <w:szCs w:val="22"/>
              </w:rPr>
              <w:t>Running costs and food</w:t>
            </w:r>
          </w:p>
          <w:p w:rsidR="00740D23" w:rsidRDefault="00740D23" w:rsidP="00782683">
            <w:pPr>
              <w:pStyle w:val="TableContents"/>
              <w:rPr>
                <w:rFonts w:ascii="Arial Narrow" w:hAnsi="Arial Narrow" w:cs="Verdana"/>
                <w:sz w:val="22"/>
                <w:szCs w:val="22"/>
              </w:rPr>
            </w:pPr>
          </w:p>
          <w:p w:rsidR="006F1296" w:rsidRPr="00FC69E9" w:rsidRDefault="006F1296" w:rsidP="00782683">
            <w:pPr>
              <w:pStyle w:val="TableContents"/>
              <w:rPr>
                <w:rFonts w:ascii="Arial Narrow" w:hAnsi="Arial Narrow" w:cs="Verdana"/>
                <w:sz w:val="22"/>
                <w:szCs w:val="22"/>
              </w:rPr>
            </w:pPr>
          </w:p>
          <w:p w:rsidR="00E72816" w:rsidRDefault="006F1296" w:rsidP="00782683">
            <w:pPr>
              <w:pStyle w:val="TableContents"/>
              <w:rPr>
                <w:rFonts w:ascii="Arial Narrow" w:hAnsi="Arial Narrow" w:cs="Verdana"/>
                <w:sz w:val="22"/>
                <w:szCs w:val="22"/>
              </w:rPr>
            </w:pPr>
            <w:r>
              <w:rPr>
                <w:rFonts w:ascii="Arial Narrow" w:hAnsi="Arial Narrow" w:cs="Verdana"/>
                <w:sz w:val="22"/>
                <w:szCs w:val="22"/>
              </w:rPr>
              <w:t>£3,900</w:t>
            </w:r>
          </w:p>
        </w:tc>
        <w:tc>
          <w:tcPr>
            <w:tcW w:w="1057" w:type="dxa"/>
          </w:tcPr>
          <w:p w:rsidR="00E72816" w:rsidRDefault="00E72816" w:rsidP="00CF4FB9">
            <w:pPr>
              <w:pStyle w:val="TableContents"/>
              <w:rPr>
                <w:rFonts w:ascii="Arial Narrow" w:hAnsi="Arial Narrow" w:cs="Verdana"/>
                <w:sz w:val="22"/>
                <w:szCs w:val="22"/>
              </w:rPr>
            </w:pPr>
            <w:r>
              <w:rPr>
                <w:rFonts w:ascii="Arial Narrow" w:hAnsi="Arial Narrow" w:cs="Verdana"/>
                <w:sz w:val="22"/>
                <w:szCs w:val="22"/>
              </w:rPr>
              <w:t xml:space="preserve"> AD and DB</w:t>
            </w:r>
          </w:p>
        </w:tc>
        <w:tc>
          <w:tcPr>
            <w:tcW w:w="4957" w:type="dxa"/>
          </w:tcPr>
          <w:p w:rsidR="00E72816" w:rsidRPr="000E76A8" w:rsidRDefault="00E72816" w:rsidP="00A63C40">
            <w:pPr>
              <w:pStyle w:val="BodyText"/>
              <w:ind w:right="86"/>
              <w:rPr>
                <w:rFonts w:ascii="Arial Narrow" w:hAnsi="Arial Narrow" w:cs="Verdana"/>
                <w:color w:val="00B050"/>
                <w:sz w:val="22"/>
                <w:szCs w:val="22"/>
              </w:rPr>
            </w:pPr>
          </w:p>
          <w:p w:rsidR="00E72816" w:rsidRDefault="006D6705" w:rsidP="00A63C40">
            <w:pPr>
              <w:pStyle w:val="BodyText"/>
              <w:ind w:right="86"/>
              <w:rPr>
                <w:rFonts w:ascii="Arial Narrow" w:hAnsi="Arial Narrow" w:cs="Verdana"/>
                <w:color w:val="00B050"/>
                <w:sz w:val="22"/>
                <w:szCs w:val="22"/>
              </w:rPr>
            </w:pPr>
            <w:r>
              <w:rPr>
                <w:rFonts w:ascii="Arial Narrow" w:hAnsi="Arial Narrow" w:cs="Verdana"/>
                <w:color w:val="00B050"/>
                <w:sz w:val="22"/>
                <w:szCs w:val="22"/>
              </w:rPr>
              <w:t>Up to 37</w:t>
            </w:r>
            <w:r w:rsidR="001319CA" w:rsidRPr="006F1296">
              <w:rPr>
                <w:rFonts w:ascii="Arial Narrow" w:hAnsi="Arial Narrow" w:cs="Verdana"/>
                <w:color w:val="00B050"/>
                <w:sz w:val="22"/>
                <w:szCs w:val="22"/>
              </w:rPr>
              <w:t xml:space="preserve"> children attend this club. </w:t>
            </w:r>
            <w:r>
              <w:rPr>
                <w:rFonts w:ascii="Arial Narrow" w:hAnsi="Arial Narrow" w:cs="Verdana"/>
                <w:color w:val="00B050"/>
                <w:sz w:val="22"/>
                <w:szCs w:val="22"/>
              </w:rPr>
              <w:t>8</w:t>
            </w:r>
            <w:r w:rsidR="00361E85" w:rsidRPr="006F1296">
              <w:rPr>
                <w:rFonts w:ascii="Arial Narrow" w:hAnsi="Arial Narrow" w:cs="Verdana"/>
                <w:color w:val="00B050"/>
                <w:sz w:val="22"/>
                <w:szCs w:val="22"/>
              </w:rPr>
              <w:t xml:space="preserve"> are PP children and attend</w:t>
            </w:r>
            <w:r w:rsidR="00E72816" w:rsidRPr="006F1296">
              <w:rPr>
                <w:rFonts w:ascii="Arial Narrow" w:hAnsi="Arial Narrow" w:cs="Verdana"/>
                <w:color w:val="00B050"/>
                <w:sz w:val="22"/>
                <w:szCs w:val="22"/>
              </w:rPr>
              <w:t xml:space="preserve"> on a regular basis throughout the year.</w:t>
            </w:r>
          </w:p>
          <w:p w:rsidR="006F1296" w:rsidRPr="006F1296" w:rsidRDefault="006F1296" w:rsidP="00A63C40">
            <w:pPr>
              <w:pStyle w:val="BodyText"/>
              <w:ind w:right="86"/>
              <w:rPr>
                <w:rFonts w:ascii="Arial Narrow" w:hAnsi="Arial Narrow" w:cs="Verdana"/>
                <w:color w:val="00B050"/>
                <w:sz w:val="22"/>
                <w:szCs w:val="22"/>
              </w:rPr>
            </w:pPr>
          </w:p>
          <w:p w:rsidR="00E72816" w:rsidRDefault="00E72816" w:rsidP="00A63C40">
            <w:pPr>
              <w:pStyle w:val="BodyText"/>
              <w:ind w:right="86"/>
              <w:rPr>
                <w:rFonts w:ascii="Arial Narrow" w:hAnsi="Arial Narrow" w:cs="Verdana"/>
                <w:color w:val="00B050"/>
                <w:sz w:val="22"/>
                <w:szCs w:val="22"/>
              </w:rPr>
            </w:pPr>
            <w:r w:rsidRPr="006F1296">
              <w:rPr>
                <w:rFonts w:ascii="Arial Narrow" w:hAnsi="Arial Narrow" w:cs="Verdana"/>
                <w:color w:val="00B050"/>
                <w:sz w:val="22"/>
                <w:szCs w:val="22"/>
              </w:rPr>
              <w:t>Improved behavior/transition from home school life reported.</w:t>
            </w:r>
          </w:p>
          <w:p w:rsidR="00F02EDD" w:rsidRDefault="00F02EDD" w:rsidP="00A63C40">
            <w:pPr>
              <w:pStyle w:val="BodyText"/>
              <w:ind w:right="86"/>
              <w:rPr>
                <w:rFonts w:ascii="Arial Narrow" w:hAnsi="Arial Narrow" w:cs="Verdana"/>
                <w:color w:val="00B050"/>
                <w:sz w:val="22"/>
                <w:szCs w:val="22"/>
              </w:rPr>
            </w:pPr>
          </w:p>
          <w:p w:rsidR="005F7A2E" w:rsidRPr="006F1296" w:rsidRDefault="005F0D6D" w:rsidP="00A63C40">
            <w:pPr>
              <w:pStyle w:val="BodyText"/>
              <w:ind w:right="86"/>
              <w:rPr>
                <w:rFonts w:ascii="Arial Narrow" w:hAnsi="Arial Narrow" w:cs="Verdana"/>
                <w:color w:val="00B050"/>
                <w:sz w:val="22"/>
                <w:szCs w:val="22"/>
              </w:rPr>
            </w:pPr>
            <w:r w:rsidRPr="006F1296">
              <w:rPr>
                <w:rFonts w:ascii="Arial Narrow" w:hAnsi="Arial Narrow" w:cs="Verdana"/>
                <w:color w:val="00B050"/>
                <w:sz w:val="22"/>
                <w:szCs w:val="22"/>
              </w:rPr>
              <w:t>Breakfast club questionnaire results show:</w:t>
            </w:r>
            <w:r w:rsidR="005F7A2E" w:rsidRPr="006F1296">
              <w:rPr>
                <w:rFonts w:ascii="Arial Narrow" w:hAnsi="Arial Narrow" w:cs="Verdana"/>
                <w:color w:val="00B050"/>
                <w:sz w:val="22"/>
                <w:szCs w:val="22"/>
              </w:rPr>
              <w:t xml:space="preserve"> 100% children enjoy coming to breakfast club. 100% responses feel that the club helps parents get to work on time, reduce the stress of getting their child to school on time and agree that the club is affordable. </w:t>
            </w:r>
          </w:p>
          <w:p w:rsidR="00051C20" w:rsidRPr="006C5DBB" w:rsidRDefault="00051C20" w:rsidP="00A63C40">
            <w:pPr>
              <w:pStyle w:val="BodyText"/>
              <w:ind w:right="86"/>
              <w:rPr>
                <w:rFonts w:ascii="Arial Narrow" w:hAnsi="Arial Narrow" w:cs="Verdana"/>
                <w:color w:val="00B0F0"/>
                <w:sz w:val="22"/>
                <w:szCs w:val="22"/>
              </w:rPr>
            </w:pPr>
          </w:p>
          <w:p w:rsidR="001319CA" w:rsidRPr="006F1296" w:rsidRDefault="005F7A2E" w:rsidP="00A63C40">
            <w:pPr>
              <w:pStyle w:val="BodyText"/>
              <w:ind w:right="86"/>
              <w:rPr>
                <w:rFonts w:ascii="Arial Narrow" w:hAnsi="Arial Narrow" w:cs="Verdana"/>
                <w:color w:val="00B050"/>
                <w:sz w:val="22"/>
                <w:szCs w:val="22"/>
              </w:rPr>
            </w:pPr>
            <w:r w:rsidRPr="006F1296">
              <w:rPr>
                <w:rFonts w:ascii="Arial Narrow" w:hAnsi="Arial Narrow" w:cs="Verdana"/>
                <w:color w:val="00B050"/>
                <w:sz w:val="22"/>
                <w:szCs w:val="22"/>
              </w:rPr>
              <w:t xml:space="preserve">Comments for impact include improved social times with friends, improved punctuality, helping with emotional well-being and children feeling more secure and looked after by older children in the school. One parent expressed their thanks as the club improved positive behavior as main drop off time was not successful –which in the past has </w:t>
            </w:r>
            <w:r w:rsidR="00991433" w:rsidRPr="006F1296">
              <w:rPr>
                <w:rFonts w:ascii="Arial Narrow" w:hAnsi="Arial Narrow" w:cs="Verdana"/>
                <w:color w:val="00B050"/>
                <w:sz w:val="22"/>
                <w:szCs w:val="22"/>
              </w:rPr>
              <w:t>le</w:t>
            </w:r>
            <w:r w:rsidRPr="006F1296">
              <w:rPr>
                <w:rFonts w:ascii="Arial Narrow" w:hAnsi="Arial Narrow" w:cs="Verdana"/>
                <w:color w:val="00B050"/>
                <w:sz w:val="22"/>
                <w:szCs w:val="22"/>
              </w:rPr>
              <w:t>d to poor behavior at the start of the day.</w:t>
            </w:r>
          </w:p>
          <w:p w:rsidR="00051C20" w:rsidRPr="006C5DBB" w:rsidRDefault="00051C20" w:rsidP="00A63C40">
            <w:pPr>
              <w:pStyle w:val="BodyText"/>
              <w:ind w:right="86"/>
              <w:rPr>
                <w:rFonts w:ascii="Arial Narrow" w:hAnsi="Arial Narrow" w:cs="Verdana"/>
                <w:color w:val="00B0F0"/>
                <w:sz w:val="22"/>
                <w:szCs w:val="22"/>
              </w:rPr>
            </w:pPr>
          </w:p>
          <w:p w:rsidR="005D63D0" w:rsidRPr="000E76A8" w:rsidRDefault="005D63D0" w:rsidP="00321DF7">
            <w:pPr>
              <w:pStyle w:val="BodyText"/>
              <w:ind w:right="86"/>
              <w:rPr>
                <w:rFonts w:ascii="Arial Narrow" w:hAnsi="Arial Narrow" w:cs="Verdana"/>
                <w:color w:val="00B050"/>
                <w:sz w:val="22"/>
                <w:szCs w:val="22"/>
              </w:rPr>
            </w:pPr>
          </w:p>
        </w:tc>
      </w:tr>
      <w:tr w:rsidR="00052C98" w:rsidTr="008D1291">
        <w:tc>
          <w:tcPr>
            <w:tcW w:w="1650" w:type="dxa"/>
          </w:tcPr>
          <w:p w:rsidR="00052C98" w:rsidRPr="00FC00E1" w:rsidRDefault="00E67D1B" w:rsidP="000D7C3F">
            <w:pPr>
              <w:pStyle w:val="TableContents"/>
              <w:rPr>
                <w:rFonts w:ascii="Arial Narrow" w:hAnsi="Arial Narrow" w:cs="Verdana"/>
                <w:b/>
                <w:sz w:val="22"/>
                <w:szCs w:val="22"/>
              </w:rPr>
            </w:pPr>
            <w:r>
              <w:rPr>
                <w:rFonts w:ascii="Arial Narrow" w:hAnsi="Arial Narrow" w:cs="Verdana"/>
                <w:b/>
                <w:sz w:val="22"/>
                <w:szCs w:val="22"/>
              </w:rPr>
              <w:t>Achievement for all coach (AFA)</w:t>
            </w:r>
          </w:p>
        </w:tc>
        <w:tc>
          <w:tcPr>
            <w:tcW w:w="1255" w:type="dxa"/>
          </w:tcPr>
          <w:p w:rsidR="00052C98" w:rsidRDefault="00E67D1B" w:rsidP="000D7C3F">
            <w:pPr>
              <w:pStyle w:val="TableContents"/>
              <w:jc w:val="center"/>
              <w:rPr>
                <w:rFonts w:ascii="Arial Narrow" w:hAnsi="Arial Narrow" w:cs="Verdana"/>
                <w:sz w:val="22"/>
                <w:szCs w:val="22"/>
              </w:rPr>
            </w:pPr>
            <w:r>
              <w:rPr>
                <w:rFonts w:ascii="Arial Narrow" w:hAnsi="Arial Narrow" w:cs="Verdana"/>
                <w:sz w:val="22"/>
                <w:szCs w:val="22"/>
              </w:rPr>
              <w:t>Selected vulnerable cohorts of children PP focus</w:t>
            </w:r>
          </w:p>
        </w:tc>
        <w:tc>
          <w:tcPr>
            <w:tcW w:w="1215" w:type="dxa"/>
          </w:tcPr>
          <w:p w:rsidR="00052C98" w:rsidRDefault="006F1296" w:rsidP="000D7C3F">
            <w:pPr>
              <w:pStyle w:val="TableContents"/>
              <w:jc w:val="center"/>
              <w:rPr>
                <w:rFonts w:ascii="Arial Narrow" w:hAnsi="Arial Narrow" w:cs="Verdana"/>
                <w:sz w:val="22"/>
                <w:szCs w:val="22"/>
              </w:rPr>
            </w:pPr>
            <w:r>
              <w:rPr>
                <w:rFonts w:ascii="Arial Narrow" w:hAnsi="Arial Narrow" w:cs="Verdana"/>
                <w:sz w:val="22"/>
                <w:szCs w:val="22"/>
              </w:rPr>
              <w:t>20 children Years 2</w:t>
            </w:r>
            <w:r w:rsidR="00E67D1B">
              <w:rPr>
                <w:rFonts w:ascii="Arial Narrow" w:hAnsi="Arial Narrow" w:cs="Verdana"/>
                <w:sz w:val="22"/>
                <w:szCs w:val="22"/>
              </w:rPr>
              <w:t>-6</w:t>
            </w:r>
          </w:p>
        </w:tc>
        <w:tc>
          <w:tcPr>
            <w:tcW w:w="1315" w:type="dxa"/>
          </w:tcPr>
          <w:p w:rsidR="00052C98" w:rsidRDefault="00052C98" w:rsidP="00A63C40">
            <w:pPr>
              <w:pStyle w:val="BodyText"/>
              <w:ind w:right="86"/>
              <w:rPr>
                <w:rFonts w:ascii="Arial Narrow" w:hAnsi="Arial Narrow" w:cs="Verdana"/>
                <w:sz w:val="22"/>
                <w:szCs w:val="22"/>
              </w:rPr>
            </w:pPr>
          </w:p>
          <w:p w:rsidR="00052C98" w:rsidRDefault="00052C98" w:rsidP="00A63C40">
            <w:pPr>
              <w:pStyle w:val="BodyText"/>
              <w:ind w:right="86"/>
              <w:rPr>
                <w:rFonts w:ascii="Arial Narrow" w:hAnsi="Arial Narrow" w:cs="Verdana"/>
                <w:sz w:val="22"/>
                <w:szCs w:val="22"/>
              </w:rPr>
            </w:pPr>
          </w:p>
          <w:p w:rsidR="00052C98" w:rsidRDefault="00052C98" w:rsidP="00A63C40">
            <w:pPr>
              <w:pStyle w:val="BodyText"/>
              <w:ind w:right="86"/>
              <w:rPr>
                <w:rFonts w:ascii="Arial Narrow" w:hAnsi="Arial Narrow" w:cs="Verdana"/>
                <w:sz w:val="22"/>
                <w:szCs w:val="22"/>
              </w:rPr>
            </w:pPr>
          </w:p>
        </w:tc>
        <w:tc>
          <w:tcPr>
            <w:tcW w:w="1057" w:type="dxa"/>
          </w:tcPr>
          <w:p w:rsidR="00052C98" w:rsidRDefault="00E67D1B" w:rsidP="00CF4FB9">
            <w:pPr>
              <w:pStyle w:val="TableContents"/>
              <w:rPr>
                <w:rFonts w:ascii="Arial Narrow" w:hAnsi="Arial Narrow" w:cs="Verdana"/>
                <w:sz w:val="22"/>
                <w:szCs w:val="22"/>
              </w:rPr>
            </w:pPr>
            <w:r>
              <w:rPr>
                <w:rFonts w:ascii="Arial Narrow" w:hAnsi="Arial Narrow" w:cs="Verdana"/>
                <w:sz w:val="22"/>
                <w:szCs w:val="22"/>
              </w:rPr>
              <w:t>RB/KR</w:t>
            </w:r>
          </w:p>
        </w:tc>
        <w:tc>
          <w:tcPr>
            <w:tcW w:w="4957" w:type="dxa"/>
          </w:tcPr>
          <w:p w:rsidR="00A150E9" w:rsidRPr="006F1296" w:rsidRDefault="00156241" w:rsidP="00A63C40">
            <w:pPr>
              <w:pStyle w:val="BodyText"/>
              <w:ind w:right="86"/>
              <w:rPr>
                <w:rFonts w:ascii="Arial Narrow" w:hAnsi="Arial Narrow" w:cs="Verdana"/>
                <w:color w:val="00B050"/>
                <w:sz w:val="22"/>
                <w:szCs w:val="22"/>
              </w:rPr>
            </w:pPr>
            <w:r w:rsidRPr="006F1296">
              <w:rPr>
                <w:rFonts w:ascii="Arial Narrow" w:hAnsi="Arial Narrow" w:cs="Verdana"/>
                <w:color w:val="00B050"/>
                <w:sz w:val="22"/>
                <w:szCs w:val="22"/>
              </w:rPr>
              <w:t>Structured conversations have greatly improved communication between home and school, enabling teachers to put in additional support for individual</w:t>
            </w:r>
            <w:r w:rsidR="00782683" w:rsidRPr="006F1296">
              <w:rPr>
                <w:rFonts w:ascii="Arial Narrow" w:hAnsi="Arial Narrow" w:cs="Verdana"/>
                <w:color w:val="00B050"/>
                <w:sz w:val="22"/>
                <w:szCs w:val="22"/>
              </w:rPr>
              <w:t>s</w:t>
            </w:r>
            <w:r w:rsidRPr="006F1296">
              <w:rPr>
                <w:rFonts w:ascii="Arial Narrow" w:hAnsi="Arial Narrow" w:cs="Verdana"/>
                <w:color w:val="00B050"/>
                <w:sz w:val="22"/>
                <w:szCs w:val="22"/>
              </w:rPr>
              <w:t xml:space="preserve"> and work as a team with families. </w:t>
            </w:r>
            <w:r w:rsidR="005F7A2E" w:rsidRPr="006F1296">
              <w:rPr>
                <w:rFonts w:ascii="Arial Narrow" w:hAnsi="Arial Narrow" w:cs="Verdana"/>
                <w:color w:val="00B050"/>
                <w:sz w:val="22"/>
                <w:szCs w:val="22"/>
              </w:rPr>
              <w:t>88% engagement rate achieved hi</w:t>
            </w:r>
            <w:r w:rsidR="007C1DDE" w:rsidRPr="006F1296">
              <w:rPr>
                <w:rFonts w:ascii="Arial Narrow" w:hAnsi="Arial Narrow" w:cs="Verdana"/>
                <w:color w:val="00B050"/>
                <w:sz w:val="22"/>
                <w:szCs w:val="22"/>
              </w:rPr>
              <w:t>s year compared to 50% last year.</w:t>
            </w:r>
          </w:p>
          <w:p w:rsidR="00156241" w:rsidRPr="006F1296" w:rsidRDefault="00156241" w:rsidP="00A63C40">
            <w:pPr>
              <w:pStyle w:val="BodyText"/>
              <w:ind w:right="86"/>
              <w:rPr>
                <w:rFonts w:ascii="Arial Narrow" w:hAnsi="Arial Narrow" w:cs="Verdana"/>
                <w:color w:val="00B050"/>
                <w:sz w:val="22"/>
                <w:szCs w:val="22"/>
              </w:rPr>
            </w:pPr>
            <w:r w:rsidRPr="006F1296">
              <w:rPr>
                <w:rFonts w:ascii="Arial Narrow" w:hAnsi="Arial Narrow" w:cs="Verdana"/>
                <w:color w:val="00B050"/>
                <w:sz w:val="22"/>
                <w:szCs w:val="22"/>
              </w:rPr>
              <w:t>TAs have received excellent training on encouraging children to work independently and using effective questioning to support learning. TAs have had many observations and have improved their practice in the classroom.</w:t>
            </w:r>
          </w:p>
          <w:p w:rsidR="00156241" w:rsidRPr="006F1296" w:rsidRDefault="00156241" w:rsidP="00A63C40">
            <w:pPr>
              <w:pStyle w:val="BodyText"/>
              <w:ind w:right="86"/>
              <w:rPr>
                <w:rFonts w:ascii="Arial Narrow" w:hAnsi="Arial Narrow" w:cs="Verdana"/>
                <w:color w:val="00B050"/>
                <w:sz w:val="22"/>
                <w:szCs w:val="22"/>
              </w:rPr>
            </w:pPr>
            <w:r w:rsidRPr="006F1296">
              <w:rPr>
                <w:rFonts w:ascii="Arial Narrow" w:hAnsi="Arial Narrow" w:cs="Verdana"/>
                <w:color w:val="00B050"/>
                <w:sz w:val="22"/>
                <w:szCs w:val="22"/>
              </w:rPr>
              <w:t xml:space="preserve">SENCO has received </w:t>
            </w:r>
            <w:r w:rsidR="00EF1D7F" w:rsidRPr="006F1296">
              <w:rPr>
                <w:rFonts w:ascii="Arial Narrow" w:hAnsi="Arial Narrow" w:cs="Verdana"/>
                <w:color w:val="00B050"/>
                <w:sz w:val="22"/>
                <w:szCs w:val="22"/>
              </w:rPr>
              <w:t xml:space="preserve">excellent </w:t>
            </w:r>
            <w:r w:rsidRPr="006F1296">
              <w:rPr>
                <w:rFonts w:ascii="Arial Narrow" w:hAnsi="Arial Narrow" w:cs="Verdana"/>
                <w:color w:val="00B050"/>
                <w:sz w:val="22"/>
                <w:szCs w:val="22"/>
              </w:rPr>
              <w:t>support in her new and permanent role.</w:t>
            </w:r>
          </w:p>
          <w:p w:rsidR="005D63D0" w:rsidRPr="006F1296" w:rsidRDefault="005D63D0" w:rsidP="00A63C40">
            <w:pPr>
              <w:pStyle w:val="BodyText"/>
              <w:ind w:right="86"/>
              <w:rPr>
                <w:rFonts w:ascii="Arial Narrow" w:hAnsi="Arial Narrow" w:cs="Verdana"/>
                <w:color w:val="00B050"/>
                <w:sz w:val="22"/>
                <w:szCs w:val="22"/>
              </w:rPr>
            </w:pPr>
          </w:p>
          <w:p w:rsidR="00156241" w:rsidRPr="006F1296" w:rsidRDefault="005F7A2E" w:rsidP="00A63C40">
            <w:pPr>
              <w:pStyle w:val="BodyText"/>
              <w:ind w:right="86"/>
              <w:rPr>
                <w:rFonts w:ascii="Arial Narrow" w:hAnsi="Arial Narrow" w:cs="Verdana"/>
                <w:color w:val="00B050"/>
                <w:sz w:val="22"/>
                <w:szCs w:val="22"/>
              </w:rPr>
            </w:pPr>
            <w:r w:rsidRPr="006F1296">
              <w:rPr>
                <w:rFonts w:ascii="Arial Narrow" w:hAnsi="Arial Narrow" w:cs="Verdana"/>
                <w:color w:val="00B050"/>
                <w:sz w:val="22"/>
                <w:szCs w:val="22"/>
              </w:rPr>
              <w:t xml:space="preserve">AFA equality award achieved. </w:t>
            </w:r>
            <w:r w:rsidR="00991433" w:rsidRPr="006F1296">
              <w:rPr>
                <w:rFonts w:ascii="Arial Narrow" w:hAnsi="Arial Narrow" w:cs="Verdana"/>
                <w:color w:val="00B050"/>
                <w:sz w:val="22"/>
                <w:szCs w:val="22"/>
              </w:rPr>
              <w:t>(see AFA award information)</w:t>
            </w:r>
          </w:p>
          <w:p w:rsidR="005F7A2E" w:rsidRDefault="005F7A2E" w:rsidP="00A63C40">
            <w:pPr>
              <w:pStyle w:val="BodyText"/>
              <w:ind w:right="86"/>
              <w:rPr>
                <w:rFonts w:ascii="Arial Narrow" w:hAnsi="Arial Narrow" w:cs="Verdana"/>
                <w:color w:val="00B050"/>
                <w:sz w:val="22"/>
                <w:szCs w:val="22"/>
              </w:rPr>
            </w:pPr>
          </w:p>
          <w:p w:rsidR="00156241" w:rsidRPr="000E76A8" w:rsidRDefault="00156241" w:rsidP="00A63C40">
            <w:pPr>
              <w:pStyle w:val="BodyText"/>
              <w:ind w:right="86"/>
              <w:rPr>
                <w:rFonts w:ascii="Arial Narrow" w:hAnsi="Arial Narrow" w:cs="Verdana"/>
                <w:color w:val="00B050"/>
                <w:sz w:val="22"/>
                <w:szCs w:val="22"/>
              </w:rPr>
            </w:pPr>
          </w:p>
        </w:tc>
      </w:tr>
      <w:tr w:rsidR="00052C98" w:rsidTr="008D1291">
        <w:trPr>
          <w:trHeight w:val="416"/>
        </w:trPr>
        <w:tc>
          <w:tcPr>
            <w:tcW w:w="1650" w:type="dxa"/>
          </w:tcPr>
          <w:p w:rsidR="00795A27" w:rsidRPr="00FC00E1" w:rsidRDefault="00747057" w:rsidP="000D7C3F">
            <w:pPr>
              <w:pStyle w:val="TableContents"/>
              <w:rPr>
                <w:rFonts w:ascii="Arial Narrow" w:hAnsi="Arial Narrow" w:cs="Verdana"/>
                <w:b/>
                <w:sz w:val="22"/>
                <w:szCs w:val="22"/>
              </w:rPr>
            </w:pPr>
            <w:r>
              <w:rPr>
                <w:rFonts w:ascii="Arial Narrow" w:hAnsi="Arial Narrow" w:cs="Verdana"/>
                <w:b/>
                <w:sz w:val="22"/>
                <w:szCs w:val="22"/>
              </w:rPr>
              <w:lastRenderedPageBreak/>
              <w:t>Additional TA support for afternoon booster sessions</w:t>
            </w:r>
          </w:p>
        </w:tc>
        <w:tc>
          <w:tcPr>
            <w:tcW w:w="1255" w:type="dxa"/>
          </w:tcPr>
          <w:p w:rsidR="00052C98" w:rsidRDefault="00052C98" w:rsidP="000D7C3F">
            <w:pPr>
              <w:pStyle w:val="TableContents"/>
              <w:jc w:val="center"/>
              <w:rPr>
                <w:rFonts w:ascii="Arial Narrow" w:hAnsi="Arial Narrow" w:cs="Verdana"/>
                <w:sz w:val="22"/>
                <w:szCs w:val="22"/>
              </w:rPr>
            </w:pPr>
            <w:r>
              <w:rPr>
                <w:rFonts w:ascii="Arial Narrow" w:hAnsi="Arial Narrow" w:cs="Verdana"/>
                <w:sz w:val="22"/>
                <w:szCs w:val="22"/>
              </w:rPr>
              <w:t>Year 6</w:t>
            </w:r>
          </w:p>
          <w:p w:rsidR="00052C98" w:rsidRDefault="00052C98" w:rsidP="000D7C3F">
            <w:pPr>
              <w:pStyle w:val="TableContents"/>
              <w:jc w:val="center"/>
              <w:rPr>
                <w:rFonts w:ascii="Arial Narrow" w:hAnsi="Arial Narrow" w:cs="Verdana"/>
                <w:sz w:val="22"/>
                <w:szCs w:val="22"/>
              </w:rPr>
            </w:pPr>
            <w:r>
              <w:rPr>
                <w:rFonts w:ascii="Arial Narrow" w:hAnsi="Arial Narrow" w:cs="Verdana"/>
                <w:sz w:val="22"/>
                <w:szCs w:val="22"/>
              </w:rPr>
              <w:t xml:space="preserve">Children needing gaps closing in </w:t>
            </w:r>
            <w:r w:rsidR="005F0D6D">
              <w:rPr>
                <w:rFonts w:ascii="Arial Narrow" w:hAnsi="Arial Narrow" w:cs="Verdana"/>
                <w:sz w:val="22"/>
                <w:szCs w:val="22"/>
              </w:rPr>
              <w:t xml:space="preserve">both </w:t>
            </w:r>
            <w:r w:rsidR="002A0DB1">
              <w:rPr>
                <w:rFonts w:ascii="Arial Narrow" w:hAnsi="Arial Narrow" w:cs="Verdana"/>
                <w:sz w:val="22"/>
                <w:szCs w:val="22"/>
              </w:rPr>
              <w:t>English and</w:t>
            </w:r>
            <w:r>
              <w:rPr>
                <w:rFonts w:ascii="Arial Narrow" w:hAnsi="Arial Narrow" w:cs="Verdana"/>
                <w:sz w:val="22"/>
                <w:szCs w:val="22"/>
              </w:rPr>
              <w:t xml:space="preserve"> </w:t>
            </w:r>
            <w:proofErr w:type="spellStart"/>
            <w:r>
              <w:rPr>
                <w:rFonts w:ascii="Arial Narrow" w:hAnsi="Arial Narrow" w:cs="Verdana"/>
                <w:sz w:val="22"/>
                <w:szCs w:val="22"/>
              </w:rPr>
              <w:t>Maths</w:t>
            </w:r>
            <w:proofErr w:type="spellEnd"/>
          </w:p>
        </w:tc>
        <w:tc>
          <w:tcPr>
            <w:tcW w:w="1215" w:type="dxa"/>
          </w:tcPr>
          <w:p w:rsidR="00052C98" w:rsidRDefault="00052C98" w:rsidP="000D7C3F">
            <w:pPr>
              <w:pStyle w:val="TableContents"/>
              <w:jc w:val="center"/>
              <w:rPr>
                <w:rFonts w:ascii="Arial Narrow" w:hAnsi="Arial Narrow" w:cs="Verdana"/>
                <w:sz w:val="22"/>
                <w:szCs w:val="22"/>
              </w:rPr>
            </w:pPr>
            <w:r>
              <w:rPr>
                <w:rFonts w:ascii="Arial Narrow" w:hAnsi="Arial Narrow" w:cs="Verdana"/>
                <w:sz w:val="22"/>
                <w:szCs w:val="22"/>
              </w:rPr>
              <w:t>Year 6</w:t>
            </w:r>
          </w:p>
        </w:tc>
        <w:tc>
          <w:tcPr>
            <w:tcW w:w="1315" w:type="dxa"/>
          </w:tcPr>
          <w:p w:rsidR="00052C98" w:rsidRPr="000E76A8" w:rsidRDefault="00052C98" w:rsidP="002A0DB1">
            <w:pPr>
              <w:pStyle w:val="TableContents"/>
              <w:rPr>
                <w:rFonts w:ascii="Arial Narrow" w:hAnsi="Arial Narrow" w:cs="Verdana"/>
                <w:b/>
                <w:sz w:val="22"/>
                <w:szCs w:val="22"/>
              </w:rPr>
            </w:pPr>
          </w:p>
        </w:tc>
        <w:tc>
          <w:tcPr>
            <w:tcW w:w="1057" w:type="dxa"/>
          </w:tcPr>
          <w:p w:rsidR="00052C98" w:rsidRDefault="00052C98" w:rsidP="00CF4FB9">
            <w:pPr>
              <w:pStyle w:val="TableContents"/>
              <w:rPr>
                <w:rFonts w:ascii="Arial Narrow" w:hAnsi="Arial Narrow" w:cs="Verdana"/>
                <w:sz w:val="22"/>
                <w:szCs w:val="22"/>
              </w:rPr>
            </w:pPr>
          </w:p>
        </w:tc>
        <w:tc>
          <w:tcPr>
            <w:tcW w:w="4957" w:type="dxa"/>
          </w:tcPr>
          <w:p w:rsidR="00A460B0" w:rsidRPr="00897E3B" w:rsidRDefault="00321DF7" w:rsidP="009E45E6">
            <w:pPr>
              <w:pStyle w:val="BodyText"/>
              <w:ind w:right="86"/>
              <w:rPr>
                <w:rFonts w:ascii="Arial Narrow" w:hAnsi="Arial Narrow" w:cs="Verdana"/>
                <w:color w:val="00B050"/>
                <w:sz w:val="22"/>
                <w:szCs w:val="22"/>
              </w:rPr>
            </w:pPr>
            <w:r w:rsidRPr="00897E3B">
              <w:rPr>
                <w:rFonts w:ascii="Arial Narrow" w:hAnsi="Arial Narrow" w:cs="Verdana"/>
                <w:color w:val="00B050"/>
                <w:sz w:val="22"/>
                <w:szCs w:val="22"/>
              </w:rPr>
              <w:t xml:space="preserve"> </w:t>
            </w:r>
            <w:r w:rsidR="00897E3B" w:rsidRPr="00897E3B">
              <w:rPr>
                <w:rFonts w:ascii="Arial Narrow" w:hAnsi="Arial Narrow" w:cs="Verdana"/>
                <w:color w:val="00B050"/>
                <w:sz w:val="22"/>
                <w:szCs w:val="22"/>
              </w:rPr>
              <w:t xml:space="preserve">There were </w:t>
            </w:r>
            <w:r w:rsidR="00AC4079">
              <w:rPr>
                <w:rFonts w:ascii="Arial Narrow" w:hAnsi="Arial Narrow" w:cs="Verdana"/>
                <w:color w:val="00B050"/>
                <w:sz w:val="22"/>
                <w:szCs w:val="22"/>
              </w:rPr>
              <w:t xml:space="preserve">8 </w:t>
            </w:r>
            <w:r w:rsidR="00897E3B" w:rsidRPr="00897E3B">
              <w:rPr>
                <w:rFonts w:ascii="Arial Narrow" w:hAnsi="Arial Narrow" w:cs="Verdana"/>
                <w:color w:val="00B050"/>
                <w:sz w:val="22"/>
                <w:szCs w:val="22"/>
              </w:rPr>
              <w:t>PP children in Year 6</w:t>
            </w:r>
          </w:p>
          <w:p w:rsidR="00A460B0" w:rsidRPr="00897E3B" w:rsidRDefault="00897E3B" w:rsidP="00A460B0">
            <w:pPr>
              <w:pStyle w:val="BodyText"/>
              <w:ind w:right="86"/>
              <w:rPr>
                <w:rFonts w:ascii="Arial Narrow" w:hAnsi="Arial Narrow" w:cs="Verdana"/>
                <w:color w:val="00B050"/>
                <w:sz w:val="22"/>
                <w:szCs w:val="22"/>
              </w:rPr>
            </w:pPr>
            <w:r w:rsidRPr="00897E3B">
              <w:rPr>
                <w:rFonts w:ascii="Arial Narrow" w:hAnsi="Arial Narrow" w:cs="Verdana"/>
                <w:color w:val="00B050"/>
                <w:sz w:val="22"/>
                <w:szCs w:val="22"/>
              </w:rPr>
              <w:t xml:space="preserve">90% of all pupils met expected in writing </w:t>
            </w:r>
            <w:r w:rsidR="00AC4079">
              <w:rPr>
                <w:rFonts w:ascii="Arial Narrow" w:hAnsi="Arial Narrow" w:cs="Verdana"/>
                <w:color w:val="00B050"/>
                <w:sz w:val="22"/>
                <w:szCs w:val="22"/>
              </w:rPr>
              <w:t xml:space="preserve">100% </w:t>
            </w:r>
            <w:r w:rsidR="00A460B0" w:rsidRPr="00897E3B">
              <w:rPr>
                <w:rFonts w:ascii="Arial Narrow" w:hAnsi="Arial Narrow" w:cs="Verdana"/>
                <w:color w:val="00B050"/>
                <w:sz w:val="22"/>
                <w:szCs w:val="22"/>
              </w:rPr>
              <w:t>PP children met Nati</w:t>
            </w:r>
            <w:r w:rsidR="00FF6B45" w:rsidRPr="00897E3B">
              <w:rPr>
                <w:rFonts w:ascii="Arial Narrow" w:hAnsi="Arial Narrow" w:cs="Verdana"/>
                <w:color w:val="00B050"/>
                <w:sz w:val="22"/>
                <w:szCs w:val="22"/>
              </w:rPr>
              <w:t>onal expectations in Writing</w:t>
            </w:r>
          </w:p>
          <w:p w:rsidR="00B82348" w:rsidRPr="00897E3B" w:rsidRDefault="007E4EC7" w:rsidP="00052C98">
            <w:pPr>
              <w:pStyle w:val="BodyText"/>
              <w:ind w:right="86"/>
              <w:rPr>
                <w:rFonts w:ascii="Arial Narrow" w:hAnsi="Arial Narrow" w:cs="Verdana"/>
                <w:color w:val="00B050"/>
                <w:sz w:val="22"/>
                <w:szCs w:val="22"/>
              </w:rPr>
            </w:pPr>
            <w:r>
              <w:rPr>
                <w:rFonts w:ascii="Arial Narrow" w:hAnsi="Arial Narrow" w:cs="Verdana"/>
                <w:color w:val="00B050"/>
                <w:sz w:val="22"/>
                <w:szCs w:val="22"/>
              </w:rPr>
              <w:t xml:space="preserve">75% </w:t>
            </w:r>
            <w:r w:rsidR="00A460B0" w:rsidRPr="00897E3B">
              <w:rPr>
                <w:rFonts w:ascii="Arial Narrow" w:hAnsi="Arial Narrow" w:cs="Verdana"/>
                <w:color w:val="00B050"/>
                <w:sz w:val="22"/>
                <w:szCs w:val="22"/>
              </w:rPr>
              <w:t>PP children met Na</w:t>
            </w:r>
            <w:r w:rsidR="00FF6B45" w:rsidRPr="00897E3B">
              <w:rPr>
                <w:rFonts w:ascii="Arial Narrow" w:hAnsi="Arial Narrow" w:cs="Verdana"/>
                <w:color w:val="00B050"/>
                <w:sz w:val="22"/>
                <w:szCs w:val="22"/>
              </w:rPr>
              <w:t>tional expectations in SPAG</w:t>
            </w:r>
          </w:p>
          <w:p w:rsidR="00897E3B" w:rsidRDefault="007E4EC7" w:rsidP="00052C98">
            <w:pPr>
              <w:pStyle w:val="BodyText"/>
              <w:ind w:right="86"/>
              <w:rPr>
                <w:rFonts w:ascii="Arial Narrow" w:hAnsi="Arial Narrow" w:cs="Verdana"/>
                <w:color w:val="00B050"/>
                <w:sz w:val="22"/>
                <w:szCs w:val="22"/>
              </w:rPr>
            </w:pPr>
            <w:r>
              <w:rPr>
                <w:rFonts w:ascii="Arial Narrow" w:hAnsi="Arial Narrow" w:cs="Verdana"/>
                <w:color w:val="00B050"/>
                <w:sz w:val="22"/>
                <w:szCs w:val="22"/>
              </w:rPr>
              <w:t xml:space="preserve">75% </w:t>
            </w:r>
            <w:r w:rsidR="00897E3B" w:rsidRPr="00897E3B">
              <w:rPr>
                <w:rFonts w:ascii="Arial Narrow" w:hAnsi="Arial Narrow" w:cs="Verdana"/>
                <w:color w:val="00B050"/>
                <w:sz w:val="22"/>
                <w:szCs w:val="22"/>
              </w:rPr>
              <w:t>PP children met Na</w:t>
            </w:r>
            <w:r>
              <w:rPr>
                <w:rFonts w:ascii="Arial Narrow" w:hAnsi="Arial Narrow" w:cs="Verdana"/>
                <w:color w:val="00B050"/>
                <w:sz w:val="22"/>
                <w:szCs w:val="22"/>
              </w:rPr>
              <w:t>tional expectations in Reading</w:t>
            </w:r>
          </w:p>
          <w:p w:rsidR="007E4EC7" w:rsidRDefault="007E4EC7" w:rsidP="007E4EC7">
            <w:pPr>
              <w:pStyle w:val="BodyText"/>
              <w:ind w:right="86"/>
              <w:rPr>
                <w:rFonts w:ascii="Arial Narrow" w:hAnsi="Arial Narrow" w:cs="Verdana"/>
                <w:color w:val="00B050"/>
                <w:sz w:val="22"/>
                <w:szCs w:val="22"/>
              </w:rPr>
            </w:pPr>
            <w:r>
              <w:rPr>
                <w:rFonts w:ascii="Arial Narrow" w:hAnsi="Arial Narrow" w:cs="Verdana"/>
                <w:color w:val="00B050"/>
                <w:sz w:val="22"/>
                <w:szCs w:val="22"/>
              </w:rPr>
              <w:t xml:space="preserve">88% </w:t>
            </w:r>
            <w:r w:rsidRPr="00897E3B">
              <w:rPr>
                <w:rFonts w:ascii="Arial Narrow" w:hAnsi="Arial Narrow" w:cs="Verdana"/>
                <w:color w:val="00B050"/>
                <w:sz w:val="22"/>
                <w:szCs w:val="22"/>
              </w:rPr>
              <w:t>PP children met Na</w:t>
            </w:r>
            <w:r>
              <w:rPr>
                <w:rFonts w:ascii="Arial Narrow" w:hAnsi="Arial Narrow" w:cs="Verdana"/>
                <w:color w:val="00B050"/>
                <w:sz w:val="22"/>
                <w:szCs w:val="22"/>
              </w:rPr>
              <w:t xml:space="preserve">tional expectations in </w:t>
            </w:r>
            <w:proofErr w:type="spellStart"/>
            <w:r>
              <w:rPr>
                <w:rFonts w:ascii="Arial Narrow" w:hAnsi="Arial Narrow" w:cs="Verdana"/>
                <w:color w:val="00B050"/>
                <w:sz w:val="22"/>
                <w:szCs w:val="22"/>
              </w:rPr>
              <w:t>Maths</w:t>
            </w:r>
            <w:proofErr w:type="spellEnd"/>
          </w:p>
          <w:p w:rsidR="007E4EC7" w:rsidRPr="00897E3B" w:rsidRDefault="007E4EC7" w:rsidP="007E4EC7">
            <w:pPr>
              <w:pStyle w:val="BodyText"/>
              <w:ind w:right="86"/>
              <w:rPr>
                <w:rFonts w:ascii="Arial Narrow" w:hAnsi="Arial Narrow" w:cs="Verdana"/>
                <w:color w:val="00B050"/>
                <w:sz w:val="22"/>
                <w:szCs w:val="22"/>
              </w:rPr>
            </w:pPr>
            <w:r>
              <w:rPr>
                <w:rFonts w:ascii="Arial Narrow" w:hAnsi="Arial Narrow" w:cs="Verdana"/>
                <w:color w:val="00B050"/>
                <w:sz w:val="22"/>
                <w:szCs w:val="22"/>
              </w:rPr>
              <w:t>75% PP combined R,W,M</w:t>
            </w:r>
          </w:p>
          <w:p w:rsidR="007E4EC7" w:rsidRPr="00897E3B" w:rsidRDefault="007E4EC7" w:rsidP="00052C98">
            <w:pPr>
              <w:pStyle w:val="BodyText"/>
              <w:ind w:right="86"/>
              <w:rPr>
                <w:rFonts w:ascii="Arial Narrow" w:hAnsi="Arial Narrow" w:cs="Verdana"/>
                <w:color w:val="00B050"/>
                <w:sz w:val="22"/>
                <w:szCs w:val="22"/>
              </w:rPr>
            </w:pPr>
          </w:p>
          <w:p w:rsidR="009C73ED" w:rsidRDefault="009C73ED" w:rsidP="00052C98">
            <w:pPr>
              <w:pStyle w:val="BodyText"/>
              <w:ind w:right="86"/>
              <w:rPr>
                <w:rFonts w:ascii="Arial Narrow" w:hAnsi="Arial Narrow" w:cs="Verdana"/>
                <w:sz w:val="22"/>
                <w:szCs w:val="22"/>
              </w:rPr>
            </w:pPr>
          </w:p>
        </w:tc>
      </w:tr>
      <w:tr w:rsidR="00795A27" w:rsidTr="008D1291">
        <w:tc>
          <w:tcPr>
            <w:tcW w:w="1650" w:type="dxa"/>
          </w:tcPr>
          <w:p w:rsidR="00795A27" w:rsidRDefault="00795A27" w:rsidP="000D7C3F">
            <w:pPr>
              <w:pStyle w:val="TableContents"/>
              <w:rPr>
                <w:rFonts w:ascii="Arial Narrow" w:hAnsi="Arial Narrow" w:cs="Verdana"/>
                <w:b/>
                <w:sz w:val="22"/>
                <w:szCs w:val="22"/>
              </w:rPr>
            </w:pPr>
            <w:r>
              <w:rPr>
                <w:rFonts w:ascii="Arial Narrow" w:hAnsi="Arial Narrow" w:cs="Verdana"/>
                <w:b/>
                <w:sz w:val="22"/>
                <w:szCs w:val="22"/>
              </w:rPr>
              <w:t xml:space="preserve">Training </w:t>
            </w:r>
            <w:r w:rsidR="00321DF7">
              <w:rPr>
                <w:rFonts w:ascii="Arial Narrow" w:hAnsi="Arial Narrow" w:cs="Verdana"/>
                <w:b/>
                <w:sz w:val="22"/>
                <w:szCs w:val="22"/>
              </w:rPr>
              <w:t>and delivering</w:t>
            </w:r>
            <w:r>
              <w:rPr>
                <w:rFonts w:ascii="Arial Narrow" w:hAnsi="Arial Narrow" w:cs="Verdana"/>
                <w:b/>
                <w:sz w:val="22"/>
                <w:szCs w:val="22"/>
              </w:rPr>
              <w:t xml:space="preserve"> </w:t>
            </w:r>
            <w:r w:rsidR="00321DF7">
              <w:rPr>
                <w:rFonts w:ascii="Arial Narrow" w:hAnsi="Arial Narrow" w:cs="Verdana"/>
                <w:b/>
                <w:sz w:val="22"/>
                <w:szCs w:val="22"/>
              </w:rPr>
              <w:t>First Class @ writing intervention Dragon Hunters</w:t>
            </w:r>
          </w:p>
        </w:tc>
        <w:tc>
          <w:tcPr>
            <w:tcW w:w="1255" w:type="dxa"/>
          </w:tcPr>
          <w:p w:rsidR="00795A27" w:rsidRDefault="00321DF7" w:rsidP="000D7C3F">
            <w:pPr>
              <w:pStyle w:val="TableContents"/>
              <w:jc w:val="center"/>
              <w:rPr>
                <w:rFonts w:ascii="Arial Narrow" w:hAnsi="Arial Narrow" w:cs="Verdana"/>
                <w:sz w:val="22"/>
                <w:szCs w:val="22"/>
              </w:rPr>
            </w:pPr>
            <w:r>
              <w:rPr>
                <w:rFonts w:ascii="Arial Narrow" w:hAnsi="Arial Narrow" w:cs="Verdana"/>
                <w:sz w:val="22"/>
                <w:szCs w:val="22"/>
              </w:rPr>
              <w:t>Year 3</w:t>
            </w:r>
          </w:p>
        </w:tc>
        <w:tc>
          <w:tcPr>
            <w:tcW w:w="1215" w:type="dxa"/>
          </w:tcPr>
          <w:p w:rsidR="00795A27" w:rsidRDefault="00321DF7" w:rsidP="000D7C3F">
            <w:pPr>
              <w:pStyle w:val="TableContents"/>
              <w:jc w:val="center"/>
              <w:rPr>
                <w:rFonts w:ascii="Arial Narrow" w:hAnsi="Arial Narrow" w:cs="Verdana"/>
                <w:sz w:val="22"/>
                <w:szCs w:val="22"/>
              </w:rPr>
            </w:pPr>
            <w:r>
              <w:rPr>
                <w:rFonts w:ascii="Arial Narrow" w:hAnsi="Arial Narrow" w:cs="Verdana"/>
                <w:sz w:val="22"/>
                <w:szCs w:val="22"/>
              </w:rPr>
              <w:t>4 –children (Close the gap) children</w:t>
            </w:r>
          </w:p>
        </w:tc>
        <w:tc>
          <w:tcPr>
            <w:tcW w:w="1315" w:type="dxa"/>
          </w:tcPr>
          <w:p w:rsidR="00795A27" w:rsidRPr="00B82348" w:rsidRDefault="00B82348" w:rsidP="00CF4FB9">
            <w:pPr>
              <w:pStyle w:val="TableContents"/>
              <w:rPr>
                <w:rFonts w:ascii="Arial Narrow" w:hAnsi="Arial Narrow" w:cs="Verdana"/>
                <w:sz w:val="22"/>
                <w:szCs w:val="22"/>
              </w:rPr>
            </w:pPr>
            <w:r w:rsidRPr="00B82348">
              <w:rPr>
                <w:rFonts w:ascii="Arial Narrow" w:hAnsi="Arial Narrow" w:cs="Verdana"/>
                <w:sz w:val="22"/>
                <w:szCs w:val="22"/>
              </w:rPr>
              <w:t xml:space="preserve">Course cost and </w:t>
            </w:r>
            <w:r>
              <w:rPr>
                <w:rFonts w:ascii="Arial Narrow" w:hAnsi="Arial Narrow" w:cs="Verdana"/>
                <w:sz w:val="22"/>
                <w:szCs w:val="22"/>
              </w:rPr>
              <w:t xml:space="preserve">TA </w:t>
            </w:r>
            <w:r w:rsidRPr="00B82348">
              <w:rPr>
                <w:rFonts w:ascii="Arial Narrow" w:hAnsi="Arial Narrow" w:cs="Verdana"/>
                <w:sz w:val="22"/>
                <w:szCs w:val="22"/>
              </w:rPr>
              <w:t>cover time</w:t>
            </w:r>
          </w:p>
        </w:tc>
        <w:tc>
          <w:tcPr>
            <w:tcW w:w="1057" w:type="dxa"/>
          </w:tcPr>
          <w:p w:rsidR="00795A27" w:rsidRDefault="00321DF7" w:rsidP="00CF4FB9">
            <w:pPr>
              <w:pStyle w:val="TableContents"/>
              <w:rPr>
                <w:rFonts w:ascii="Arial Narrow" w:hAnsi="Arial Narrow" w:cs="Verdana"/>
                <w:sz w:val="22"/>
                <w:szCs w:val="22"/>
              </w:rPr>
            </w:pPr>
            <w:r>
              <w:rPr>
                <w:rFonts w:ascii="Arial Narrow" w:hAnsi="Arial Narrow" w:cs="Verdana"/>
                <w:sz w:val="22"/>
                <w:szCs w:val="22"/>
              </w:rPr>
              <w:t>JB</w:t>
            </w:r>
          </w:p>
        </w:tc>
        <w:tc>
          <w:tcPr>
            <w:tcW w:w="4957" w:type="dxa"/>
          </w:tcPr>
          <w:p w:rsidR="00795A27" w:rsidRDefault="00AC4079" w:rsidP="00052C98">
            <w:pPr>
              <w:pStyle w:val="BodyText"/>
              <w:ind w:right="86"/>
              <w:rPr>
                <w:rFonts w:ascii="Arial Narrow" w:hAnsi="Arial Narrow" w:cs="Verdana"/>
                <w:color w:val="00B050"/>
                <w:sz w:val="22"/>
                <w:szCs w:val="22"/>
              </w:rPr>
            </w:pPr>
            <w:r>
              <w:rPr>
                <w:rFonts w:ascii="Arial Narrow" w:hAnsi="Arial Narrow" w:cs="Verdana"/>
                <w:color w:val="00B050"/>
                <w:sz w:val="22"/>
                <w:szCs w:val="22"/>
              </w:rPr>
              <w:t>4</w:t>
            </w:r>
            <w:r w:rsidR="00D6183C">
              <w:rPr>
                <w:rFonts w:ascii="Arial Narrow" w:hAnsi="Arial Narrow" w:cs="Verdana"/>
                <w:color w:val="00B050"/>
                <w:sz w:val="22"/>
                <w:szCs w:val="22"/>
              </w:rPr>
              <w:t xml:space="preserve"> steps would </w:t>
            </w:r>
            <w:r>
              <w:rPr>
                <w:rFonts w:ascii="Arial Narrow" w:hAnsi="Arial Narrow" w:cs="Verdana"/>
                <w:color w:val="00B050"/>
                <w:sz w:val="22"/>
                <w:szCs w:val="22"/>
              </w:rPr>
              <w:t>be expected progress by June</w:t>
            </w:r>
            <w:r w:rsidR="00D6183C">
              <w:rPr>
                <w:rFonts w:ascii="Arial Narrow" w:hAnsi="Arial Narrow" w:cs="Verdana"/>
                <w:color w:val="00B050"/>
                <w:sz w:val="22"/>
                <w:szCs w:val="22"/>
              </w:rPr>
              <w:t xml:space="preserve"> assessments</w:t>
            </w:r>
          </w:p>
          <w:tbl>
            <w:tblPr>
              <w:tblStyle w:val="TableGrid"/>
              <w:tblW w:w="0" w:type="auto"/>
              <w:tblLook w:val="04A0" w:firstRow="1" w:lastRow="0" w:firstColumn="1" w:lastColumn="0" w:noHBand="0" w:noVBand="1"/>
            </w:tblPr>
            <w:tblGrid>
              <w:gridCol w:w="770"/>
              <w:gridCol w:w="1668"/>
              <w:gridCol w:w="2194"/>
            </w:tblGrid>
            <w:tr w:rsidR="00D6183C" w:rsidTr="00AC4079">
              <w:tc>
                <w:tcPr>
                  <w:tcW w:w="773" w:type="dxa"/>
                </w:tcPr>
                <w:p w:rsidR="00D6183C" w:rsidRDefault="00D6183C" w:rsidP="00052C98">
                  <w:pPr>
                    <w:pStyle w:val="BodyText"/>
                    <w:ind w:right="86"/>
                    <w:rPr>
                      <w:rFonts w:ascii="Arial Narrow" w:hAnsi="Arial Narrow" w:cs="Verdana"/>
                      <w:color w:val="00B050"/>
                      <w:sz w:val="22"/>
                      <w:szCs w:val="22"/>
                    </w:rPr>
                  </w:pPr>
                  <w:r>
                    <w:rPr>
                      <w:rFonts w:ascii="Arial Narrow" w:hAnsi="Arial Narrow" w:cs="Verdana"/>
                      <w:color w:val="00B050"/>
                      <w:sz w:val="22"/>
                      <w:szCs w:val="22"/>
                    </w:rPr>
                    <w:t>Child</w:t>
                  </w:r>
                </w:p>
              </w:tc>
              <w:tc>
                <w:tcPr>
                  <w:tcW w:w="1701" w:type="dxa"/>
                </w:tcPr>
                <w:p w:rsidR="00D6183C" w:rsidRDefault="00D6183C" w:rsidP="00052C98">
                  <w:pPr>
                    <w:pStyle w:val="BodyText"/>
                    <w:ind w:right="86"/>
                    <w:rPr>
                      <w:rFonts w:ascii="Arial Narrow" w:hAnsi="Arial Narrow" w:cs="Verdana"/>
                      <w:color w:val="00B050"/>
                      <w:sz w:val="22"/>
                      <w:szCs w:val="22"/>
                    </w:rPr>
                  </w:pPr>
                  <w:r>
                    <w:rPr>
                      <w:rFonts w:ascii="Arial Narrow" w:hAnsi="Arial Narrow" w:cs="Verdana"/>
                      <w:color w:val="00B050"/>
                      <w:sz w:val="22"/>
                      <w:szCs w:val="22"/>
                    </w:rPr>
                    <w:t>Reading</w:t>
                  </w:r>
                  <w:r w:rsidR="00AC4079">
                    <w:rPr>
                      <w:rFonts w:ascii="Arial Narrow" w:hAnsi="Arial Narrow" w:cs="Verdana"/>
                      <w:color w:val="00B050"/>
                      <w:sz w:val="22"/>
                      <w:szCs w:val="22"/>
                    </w:rPr>
                    <w:t xml:space="preserve">   EOY</w:t>
                  </w:r>
                </w:p>
              </w:tc>
              <w:tc>
                <w:tcPr>
                  <w:tcW w:w="2257" w:type="dxa"/>
                </w:tcPr>
                <w:p w:rsidR="00D6183C" w:rsidRDefault="00D6183C" w:rsidP="00052C98">
                  <w:pPr>
                    <w:pStyle w:val="BodyText"/>
                    <w:ind w:right="86"/>
                    <w:rPr>
                      <w:rFonts w:ascii="Arial Narrow" w:hAnsi="Arial Narrow" w:cs="Verdana"/>
                      <w:color w:val="00B050"/>
                      <w:sz w:val="22"/>
                      <w:szCs w:val="22"/>
                    </w:rPr>
                  </w:pPr>
                  <w:r>
                    <w:rPr>
                      <w:rFonts w:ascii="Arial Narrow" w:hAnsi="Arial Narrow" w:cs="Verdana"/>
                      <w:color w:val="00B050"/>
                      <w:sz w:val="22"/>
                      <w:szCs w:val="22"/>
                    </w:rPr>
                    <w:t>Writing</w:t>
                  </w:r>
                  <w:r w:rsidR="00AC4079">
                    <w:rPr>
                      <w:rFonts w:ascii="Arial Narrow" w:hAnsi="Arial Narrow" w:cs="Verdana"/>
                      <w:color w:val="00B050"/>
                      <w:sz w:val="22"/>
                      <w:szCs w:val="22"/>
                    </w:rPr>
                    <w:t xml:space="preserve">                 EOY</w:t>
                  </w:r>
                </w:p>
              </w:tc>
            </w:tr>
            <w:tr w:rsidR="00D6183C" w:rsidTr="00AC4079">
              <w:tc>
                <w:tcPr>
                  <w:tcW w:w="773" w:type="dxa"/>
                </w:tcPr>
                <w:p w:rsidR="00D6183C" w:rsidRDefault="006D6705" w:rsidP="00052C98">
                  <w:pPr>
                    <w:pStyle w:val="BodyText"/>
                    <w:ind w:right="86"/>
                    <w:rPr>
                      <w:rFonts w:ascii="Arial Narrow" w:hAnsi="Arial Narrow" w:cs="Verdana"/>
                      <w:color w:val="00B050"/>
                      <w:sz w:val="22"/>
                      <w:szCs w:val="22"/>
                    </w:rPr>
                  </w:pPr>
                  <w:r>
                    <w:rPr>
                      <w:rFonts w:ascii="Arial Narrow" w:hAnsi="Arial Narrow" w:cs="Verdana"/>
                      <w:color w:val="00B050"/>
                      <w:sz w:val="22"/>
                      <w:szCs w:val="22"/>
                    </w:rPr>
                    <w:t>a</w:t>
                  </w:r>
                </w:p>
              </w:tc>
              <w:tc>
                <w:tcPr>
                  <w:tcW w:w="1701" w:type="dxa"/>
                </w:tcPr>
                <w:p w:rsidR="00D6183C" w:rsidRDefault="007E4EC7" w:rsidP="00052C98">
                  <w:pPr>
                    <w:pStyle w:val="BodyText"/>
                    <w:ind w:right="86"/>
                    <w:rPr>
                      <w:rFonts w:ascii="Arial Narrow" w:hAnsi="Arial Narrow" w:cs="Verdana"/>
                      <w:color w:val="00B050"/>
                      <w:sz w:val="22"/>
                      <w:szCs w:val="22"/>
                    </w:rPr>
                  </w:pPr>
                  <w:r>
                    <w:rPr>
                      <w:rFonts w:ascii="Arial Narrow" w:hAnsi="Arial Narrow" w:cs="Verdana"/>
                      <w:color w:val="00B050"/>
                      <w:sz w:val="22"/>
                      <w:szCs w:val="22"/>
                    </w:rPr>
                    <w:t>4</w:t>
                  </w:r>
                  <w:r w:rsidR="00D6183C">
                    <w:rPr>
                      <w:rFonts w:ascii="Arial Narrow" w:hAnsi="Arial Narrow" w:cs="Verdana"/>
                      <w:color w:val="00B050"/>
                      <w:sz w:val="22"/>
                      <w:szCs w:val="22"/>
                    </w:rPr>
                    <w:t xml:space="preserve"> steps</w:t>
                  </w:r>
                  <w:r w:rsidR="00AC4079">
                    <w:rPr>
                      <w:rFonts w:ascii="Arial Narrow" w:hAnsi="Arial Narrow" w:cs="Verdana"/>
                      <w:color w:val="00B050"/>
                      <w:sz w:val="22"/>
                      <w:szCs w:val="22"/>
                    </w:rPr>
                    <w:t xml:space="preserve">    </w:t>
                  </w:r>
                </w:p>
              </w:tc>
              <w:tc>
                <w:tcPr>
                  <w:tcW w:w="2257" w:type="dxa"/>
                </w:tcPr>
                <w:p w:rsidR="00D6183C" w:rsidRDefault="007E4EC7" w:rsidP="00052C98">
                  <w:pPr>
                    <w:pStyle w:val="BodyText"/>
                    <w:ind w:right="86"/>
                    <w:rPr>
                      <w:rFonts w:ascii="Arial Narrow" w:hAnsi="Arial Narrow" w:cs="Verdana"/>
                      <w:color w:val="00B050"/>
                      <w:sz w:val="22"/>
                      <w:szCs w:val="22"/>
                    </w:rPr>
                  </w:pPr>
                  <w:r>
                    <w:rPr>
                      <w:rFonts w:ascii="Arial Narrow" w:hAnsi="Arial Narrow" w:cs="Verdana"/>
                      <w:color w:val="00B050"/>
                      <w:sz w:val="22"/>
                      <w:szCs w:val="22"/>
                    </w:rPr>
                    <w:t>5</w:t>
                  </w:r>
                  <w:r w:rsidR="00D6183C">
                    <w:rPr>
                      <w:rFonts w:ascii="Arial Narrow" w:hAnsi="Arial Narrow" w:cs="Verdana"/>
                      <w:color w:val="00B050"/>
                      <w:sz w:val="22"/>
                      <w:szCs w:val="22"/>
                    </w:rPr>
                    <w:t xml:space="preserve"> steps</w:t>
                  </w:r>
                </w:p>
              </w:tc>
            </w:tr>
            <w:tr w:rsidR="00D6183C" w:rsidTr="00AC4079">
              <w:tc>
                <w:tcPr>
                  <w:tcW w:w="773" w:type="dxa"/>
                </w:tcPr>
                <w:p w:rsidR="00D6183C" w:rsidRDefault="006D6705" w:rsidP="00052C98">
                  <w:pPr>
                    <w:pStyle w:val="BodyText"/>
                    <w:ind w:right="86"/>
                    <w:rPr>
                      <w:rFonts w:ascii="Arial Narrow" w:hAnsi="Arial Narrow" w:cs="Verdana"/>
                      <w:color w:val="00B050"/>
                      <w:sz w:val="22"/>
                      <w:szCs w:val="22"/>
                    </w:rPr>
                  </w:pPr>
                  <w:r>
                    <w:rPr>
                      <w:rFonts w:ascii="Arial Narrow" w:hAnsi="Arial Narrow" w:cs="Verdana"/>
                      <w:color w:val="00B050"/>
                      <w:sz w:val="22"/>
                      <w:szCs w:val="22"/>
                    </w:rPr>
                    <w:t>b</w:t>
                  </w:r>
                </w:p>
              </w:tc>
              <w:tc>
                <w:tcPr>
                  <w:tcW w:w="1701" w:type="dxa"/>
                </w:tcPr>
                <w:p w:rsidR="00D6183C" w:rsidRDefault="007E4EC7" w:rsidP="00052C98">
                  <w:pPr>
                    <w:pStyle w:val="BodyText"/>
                    <w:ind w:right="86"/>
                    <w:rPr>
                      <w:rFonts w:ascii="Arial Narrow" w:hAnsi="Arial Narrow" w:cs="Verdana"/>
                      <w:color w:val="00B050"/>
                      <w:sz w:val="22"/>
                      <w:szCs w:val="22"/>
                    </w:rPr>
                  </w:pPr>
                  <w:r>
                    <w:rPr>
                      <w:rFonts w:ascii="Arial Narrow" w:hAnsi="Arial Narrow" w:cs="Verdana"/>
                      <w:color w:val="00B050"/>
                      <w:sz w:val="22"/>
                      <w:szCs w:val="22"/>
                    </w:rPr>
                    <w:t>4</w:t>
                  </w:r>
                  <w:r w:rsidR="00D6183C">
                    <w:rPr>
                      <w:rFonts w:ascii="Arial Narrow" w:hAnsi="Arial Narrow" w:cs="Verdana"/>
                      <w:color w:val="00B050"/>
                      <w:sz w:val="22"/>
                      <w:szCs w:val="22"/>
                    </w:rPr>
                    <w:t xml:space="preserve"> steps</w:t>
                  </w:r>
                </w:p>
              </w:tc>
              <w:tc>
                <w:tcPr>
                  <w:tcW w:w="2257" w:type="dxa"/>
                </w:tcPr>
                <w:p w:rsidR="00D6183C" w:rsidRDefault="007E4EC7" w:rsidP="00052C98">
                  <w:pPr>
                    <w:pStyle w:val="BodyText"/>
                    <w:ind w:right="86"/>
                    <w:rPr>
                      <w:rFonts w:ascii="Arial Narrow" w:hAnsi="Arial Narrow" w:cs="Verdana"/>
                      <w:color w:val="00B050"/>
                      <w:sz w:val="22"/>
                      <w:szCs w:val="22"/>
                    </w:rPr>
                  </w:pPr>
                  <w:r>
                    <w:rPr>
                      <w:rFonts w:ascii="Arial Narrow" w:hAnsi="Arial Narrow" w:cs="Verdana"/>
                      <w:color w:val="00B050"/>
                      <w:sz w:val="22"/>
                      <w:szCs w:val="22"/>
                    </w:rPr>
                    <w:t>5</w:t>
                  </w:r>
                  <w:r w:rsidR="00D6183C">
                    <w:rPr>
                      <w:rFonts w:ascii="Arial Narrow" w:hAnsi="Arial Narrow" w:cs="Verdana"/>
                      <w:color w:val="00B050"/>
                      <w:sz w:val="22"/>
                      <w:szCs w:val="22"/>
                    </w:rPr>
                    <w:t xml:space="preserve"> steps</w:t>
                  </w:r>
                </w:p>
              </w:tc>
            </w:tr>
            <w:tr w:rsidR="00D6183C" w:rsidTr="00AC4079">
              <w:tc>
                <w:tcPr>
                  <w:tcW w:w="773" w:type="dxa"/>
                </w:tcPr>
                <w:p w:rsidR="00D6183C" w:rsidRDefault="006D6705" w:rsidP="00052C98">
                  <w:pPr>
                    <w:pStyle w:val="BodyText"/>
                    <w:ind w:right="86"/>
                    <w:rPr>
                      <w:rFonts w:ascii="Arial Narrow" w:hAnsi="Arial Narrow" w:cs="Verdana"/>
                      <w:color w:val="00B050"/>
                      <w:sz w:val="22"/>
                      <w:szCs w:val="22"/>
                    </w:rPr>
                  </w:pPr>
                  <w:r>
                    <w:rPr>
                      <w:rFonts w:ascii="Arial Narrow" w:hAnsi="Arial Narrow" w:cs="Verdana"/>
                      <w:color w:val="00B050"/>
                      <w:sz w:val="22"/>
                      <w:szCs w:val="22"/>
                    </w:rPr>
                    <w:t>c</w:t>
                  </w:r>
                </w:p>
              </w:tc>
              <w:tc>
                <w:tcPr>
                  <w:tcW w:w="1701" w:type="dxa"/>
                </w:tcPr>
                <w:p w:rsidR="00D6183C" w:rsidRDefault="007E4EC7" w:rsidP="00052C98">
                  <w:pPr>
                    <w:pStyle w:val="BodyText"/>
                    <w:ind w:right="86"/>
                    <w:rPr>
                      <w:rFonts w:ascii="Arial Narrow" w:hAnsi="Arial Narrow" w:cs="Verdana"/>
                      <w:color w:val="00B050"/>
                      <w:sz w:val="22"/>
                      <w:szCs w:val="22"/>
                    </w:rPr>
                  </w:pPr>
                  <w:r>
                    <w:rPr>
                      <w:rFonts w:ascii="Arial Narrow" w:hAnsi="Arial Narrow" w:cs="Verdana"/>
                      <w:color w:val="00B050"/>
                      <w:sz w:val="22"/>
                      <w:szCs w:val="22"/>
                    </w:rPr>
                    <w:t>5</w:t>
                  </w:r>
                  <w:r w:rsidR="00D6183C">
                    <w:rPr>
                      <w:rFonts w:ascii="Arial Narrow" w:hAnsi="Arial Narrow" w:cs="Verdana"/>
                      <w:color w:val="00B050"/>
                      <w:sz w:val="22"/>
                      <w:szCs w:val="22"/>
                    </w:rPr>
                    <w:t xml:space="preserve"> steps</w:t>
                  </w:r>
                </w:p>
              </w:tc>
              <w:tc>
                <w:tcPr>
                  <w:tcW w:w="2257" w:type="dxa"/>
                </w:tcPr>
                <w:p w:rsidR="00D6183C" w:rsidRDefault="007E4EC7" w:rsidP="00052C98">
                  <w:pPr>
                    <w:pStyle w:val="BodyText"/>
                    <w:ind w:right="86"/>
                    <w:rPr>
                      <w:rFonts w:ascii="Arial Narrow" w:hAnsi="Arial Narrow" w:cs="Verdana"/>
                      <w:color w:val="00B050"/>
                      <w:sz w:val="22"/>
                      <w:szCs w:val="22"/>
                    </w:rPr>
                  </w:pPr>
                  <w:r>
                    <w:rPr>
                      <w:rFonts w:ascii="Arial Narrow" w:hAnsi="Arial Narrow" w:cs="Verdana"/>
                      <w:color w:val="00B050"/>
                      <w:sz w:val="22"/>
                      <w:szCs w:val="22"/>
                    </w:rPr>
                    <w:t>5</w:t>
                  </w:r>
                  <w:r w:rsidR="00D6183C">
                    <w:rPr>
                      <w:rFonts w:ascii="Arial Narrow" w:hAnsi="Arial Narrow" w:cs="Verdana"/>
                      <w:color w:val="00B050"/>
                      <w:sz w:val="22"/>
                      <w:szCs w:val="22"/>
                    </w:rPr>
                    <w:t xml:space="preserve"> steps</w:t>
                  </w:r>
                </w:p>
              </w:tc>
            </w:tr>
            <w:tr w:rsidR="00D6183C" w:rsidTr="00AC4079">
              <w:tc>
                <w:tcPr>
                  <w:tcW w:w="773" w:type="dxa"/>
                </w:tcPr>
                <w:p w:rsidR="00D6183C" w:rsidRDefault="006D6705" w:rsidP="00052C98">
                  <w:pPr>
                    <w:pStyle w:val="BodyText"/>
                    <w:ind w:right="86"/>
                    <w:rPr>
                      <w:rFonts w:ascii="Arial Narrow" w:hAnsi="Arial Narrow" w:cs="Verdana"/>
                      <w:color w:val="00B050"/>
                      <w:sz w:val="22"/>
                      <w:szCs w:val="22"/>
                    </w:rPr>
                  </w:pPr>
                  <w:r>
                    <w:rPr>
                      <w:rFonts w:ascii="Arial Narrow" w:hAnsi="Arial Narrow" w:cs="Verdana"/>
                      <w:color w:val="00B050"/>
                      <w:sz w:val="22"/>
                      <w:szCs w:val="22"/>
                    </w:rPr>
                    <w:t>d</w:t>
                  </w:r>
                </w:p>
              </w:tc>
              <w:tc>
                <w:tcPr>
                  <w:tcW w:w="1701" w:type="dxa"/>
                </w:tcPr>
                <w:p w:rsidR="00D6183C" w:rsidRDefault="007E4EC7" w:rsidP="00052C98">
                  <w:pPr>
                    <w:pStyle w:val="BodyText"/>
                    <w:ind w:right="86"/>
                    <w:rPr>
                      <w:rFonts w:ascii="Arial Narrow" w:hAnsi="Arial Narrow" w:cs="Verdana"/>
                      <w:color w:val="00B050"/>
                      <w:sz w:val="22"/>
                      <w:szCs w:val="22"/>
                    </w:rPr>
                  </w:pPr>
                  <w:r>
                    <w:rPr>
                      <w:rFonts w:ascii="Arial Narrow" w:hAnsi="Arial Narrow" w:cs="Verdana"/>
                      <w:color w:val="00B050"/>
                      <w:sz w:val="22"/>
                      <w:szCs w:val="22"/>
                    </w:rPr>
                    <w:t>4</w:t>
                  </w:r>
                  <w:r w:rsidR="00D6183C">
                    <w:rPr>
                      <w:rFonts w:ascii="Arial Narrow" w:hAnsi="Arial Narrow" w:cs="Verdana"/>
                      <w:color w:val="00B050"/>
                      <w:sz w:val="22"/>
                      <w:szCs w:val="22"/>
                    </w:rPr>
                    <w:t xml:space="preserve"> steps</w:t>
                  </w:r>
                </w:p>
              </w:tc>
              <w:tc>
                <w:tcPr>
                  <w:tcW w:w="2257" w:type="dxa"/>
                </w:tcPr>
                <w:p w:rsidR="00D6183C" w:rsidRDefault="007E4EC7" w:rsidP="00052C98">
                  <w:pPr>
                    <w:pStyle w:val="BodyText"/>
                    <w:ind w:right="86"/>
                    <w:rPr>
                      <w:rFonts w:ascii="Arial Narrow" w:hAnsi="Arial Narrow" w:cs="Verdana"/>
                      <w:color w:val="00B050"/>
                      <w:sz w:val="22"/>
                      <w:szCs w:val="22"/>
                    </w:rPr>
                  </w:pPr>
                  <w:r>
                    <w:rPr>
                      <w:rFonts w:ascii="Arial Narrow" w:hAnsi="Arial Narrow" w:cs="Verdana"/>
                      <w:color w:val="00B050"/>
                      <w:sz w:val="22"/>
                      <w:szCs w:val="22"/>
                    </w:rPr>
                    <w:t>5</w:t>
                  </w:r>
                  <w:r w:rsidR="00D6183C">
                    <w:rPr>
                      <w:rFonts w:ascii="Arial Narrow" w:hAnsi="Arial Narrow" w:cs="Verdana"/>
                      <w:color w:val="00B050"/>
                      <w:sz w:val="22"/>
                      <w:szCs w:val="22"/>
                    </w:rPr>
                    <w:t xml:space="preserve"> steps</w:t>
                  </w:r>
                </w:p>
              </w:tc>
            </w:tr>
          </w:tbl>
          <w:p w:rsidR="00D6183C" w:rsidRPr="009C73ED" w:rsidRDefault="00D6183C" w:rsidP="00052C98">
            <w:pPr>
              <w:pStyle w:val="BodyText"/>
              <w:ind w:right="86"/>
              <w:rPr>
                <w:rFonts w:ascii="Arial Narrow" w:hAnsi="Arial Narrow" w:cs="Verdana"/>
                <w:color w:val="00B050"/>
                <w:sz w:val="22"/>
                <w:szCs w:val="22"/>
              </w:rPr>
            </w:pPr>
          </w:p>
        </w:tc>
      </w:tr>
      <w:tr w:rsidR="00795A27" w:rsidTr="008D1291">
        <w:tc>
          <w:tcPr>
            <w:tcW w:w="1650" w:type="dxa"/>
          </w:tcPr>
          <w:p w:rsidR="00795A27" w:rsidRDefault="00795A27" w:rsidP="00CF4FB9">
            <w:pPr>
              <w:pStyle w:val="TableContents"/>
              <w:rPr>
                <w:rFonts w:ascii="Arial Narrow" w:hAnsi="Arial Narrow" w:cs="Verdana"/>
                <w:b/>
                <w:sz w:val="22"/>
                <w:szCs w:val="22"/>
              </w:rPr>
            </w:pPr>
            <w:r>
              <w:rPr>
                <w:rFonts w:ascii="Arial Narrow" w:hAnsi="Arial Narrow" w:cs="Verdana"/>
                <w:b/>
                <w:sz w:val="22"/>
                <w:szCs w:val="22"/>
              </w:rPr>
              <w:t xml:space="preserve">1:1 TA tuition in </w:t>
            </w:r>
            <w:proofErr w:type="spellStart"/>
            <w:r>
              <w:rPr>
                <w:rFonts w:ascii="Arial Narrow" w:hAnsi="Arial Narrow" w:cs="Verdana"/>
                <w:b/>
                <w:sz w:val="22"/>
                <w:szCs w:val="22"/>
              </w:rPr>
              <w:t>Maths</w:t>
            </w:r>
            <w:proofErr w:type="spellEnd"/>
            <w:r>
              <w:rPr>
                <w:rFonts w:ascii="Arial Narrow" w:hAnsi="Arial Narrow" w:cs="Verdana"/>
                <w:b/>
                <w:sz w:val="22"/>
                <w:szCs w:val="22"/>
              </w:rPr>
              <w:t xml:space="preserve"> and English</w:t>
            </w:r>
          </w:p>
          <w:p w:rsidR="00795A27" w:rsidRDefault="00795A27" w:rsidP="00CF4FB9">
            <w:pPr>
              <w:pStyle w:val="TableContents"/>
              <w:rPr>
                <w:rFonts w:ascii="Arial Narrow" w:hAnsi="Arial Narrow" w:cs="Verdana"/>
                <w:b/>
                <w:sz w:val="22"/>
                <w:szCs w:val="22"/>
              </w:rPr>
            </w:pPr>
            <w:r>
              <w:rPr>
                <w:rFonts w:ascii="Arial Narrow" w:hAnsi="Arial Narrow" w:cs="Verdana"/>
                <w:b/>
                <w:sz w:val="22"/>
                <w:szCs w:val="22"/>
              </w:rPr>
              <w:t>children 1x a week after school</w:t>
            </w:r>
          </w:p>
          <w:p w:rsidR="00795A27" w:rsidRDefault="00795A27" w:rsidP="00A63C40">
            <w:pPr>
              <w:pStyle w:val="BodyText"/>
              <w:ind w:right="86"/>
              <w:rPr>
                <w:rFonts w:ascii="Arial Narrow" w:hAnsi="Arial Narrow" w:cs="Verdana"/>
                <w:sz w:val="22"/>
                <w:szCs w:val="22"/>
              </w:rPr>
            </w:pPr>
          </w:p>
        </w:tc>
        <w:tc>
          <w:tcPr>
            <w:tcW w:w="1255" w:type="dxa"/>
          </w:tcPr>
          <w:p w:rsidR="00795A27" w:rsidRDefault="00321DF7" w:rsidP="00A63C40">
            <w:pPr>
              <w:pStyle w:val="BodyText"/>
              <w:ind w:right="86"/>
              <w:rPr>
                <w:rFonts w:ascii="Arial Narrow" w:hAnsi="Arial Narrow" w:cs="Verdana"/>
                <w:sz w:val="22"/>
                <w:szCs w:val="22"/>
              </w:rPr>
            </w:pPr>
            <w:proofErr w:type="spellStart"/>
            <w:r>
              <w:rPr>
                <w:rFonts w:ascii="Arial Narrow" w:hAnsi="Arial Narrow" w:cs="Verdana"/>
                <w:sz w:val="22"/>
                <w:szCs w:val="22"/>
              </w:rPr>
              <w:t>Yr</w:t>
            </w:r>
            <w:proofErr w:type="spellEnd"/>
            <w:r>
              <w:rPr>
                <w:rFonts w:ascii="Arial Narrow" w:hAnsi="Arial Narrow" w:cs="Verdana"/>
                <w:sz w:val="22"/>
                <w:szCs w:val="22"/>
              </w:rPr>
              <w:t xml:space="preserve"> 6 (3</w:t>
            </w:r>
            <w:r w:rsidR="007D78EE">
              <w:rPr>
                <w:rFonts w:ascii="Arial Narrow" w:hAnsi="Arial Narrow" w:cs="Verdana"/>
                <w:sz w:val="22"/>
                <w:szCs w:val="22"/>
              </w:rPr>
              <w:t xml:space="preserve"> </w:t>
            </w:r>
            <w:proofErr w:type="spellStart"/>
            <w:r w:rsidR="00795A27">
              <w:rPr>
                <w:rFonts w:ascii="Arial Narrow" w:hAnsi="Arial Narrow" w:cs="Verdana"/>
                <w:sz w:val="22"/>
                <w:szCs w:val="22"/>
              </w:rPr>
              <w:t>chn</w:t>
            </w:r>
            <w:proofErr w:type="spellEnd"/>
            <w:r w:rsidR="00795A27">
              <w:rPr>
                <w:rFonts w:ascii="Arial Narrow" w:hAnsi="Arial Narrow" w:cs="Verdana"/>
                <w:sz w:val="22"/>
                <w:szCs w:val="22"/>
              </w:rPr>
              <w:t>)</w:t>
            </w:r>
          </w:p>
        </w:tc>
        <w:tc>
          <w:tcPr>
            <w:tcW w:w="1215" w:type="dxa"/>
          </w:tcPr>
          <w:p w:rsidR="00795A27" w:rsidRDefault="00795A27" w:rsidP="00A63C40">
            <w:pPr>
              <w:pStyle w:val="BodyText"/>
              <w:ind w:right="86"/>
              <w:rPr>
                <w:rFonts w:ascii="Arial Narrow" w:hAnsi="Arial Narrow" w:cs="Verdana"/>
                <w:sz w:val="22"/>
                <w:szCs w:val="22"/>
              </w:rPr>
            </w:pPr>
            <w:r>
              <w:rPr>
                <w:rFonts w:ascii="Arial Narrow" w:hAnsi="Arial Narrow" w:cs="Verdana"/>
                <w:sz w:val="22"/>
                <w:szCs w:val="22"/>
              </w:rPr>
              <w:t>Yr6</w:t>
            </w:r>
          </w:p>
        </w:tc>
        <w:tc>
          <w:tcPr>
            <w:tcW w:w="1315" w:type="dxa"/>
          </w:tcPr>
          <w:p w:rsidR="00795A27" w:rsidRDefault="00B82348" w:rsidP="00B82348">
            <w:pPr>
              <w:pStyle w:val="TableContents"/>
              <w:rPr>
                <w:rFonts w:ascii="Arial Narrow" w:hAnsi="Arial Narrow" w:cs="Verdana"/>
                <w:sz w:val="22"/>
                <w:szCs w:val="22"/>
              </w:rPr>
            </w:pPr>
            <w:r>
              <w:rPr>
                <w:rFonts w:ascii="Arial Narrow" w:hAnsi="Arial Narrow" w:cs="Verdana"/>
                <w:sz w:val="22"/>
                <w:szCs w:val="22"/>
              </w:rPr>
              <w:t>TA time after school</w:t>
            </w:r>
          </w:p>
        </w:tc>
        <w:tc>
          <w:tcPr>
            <w:tcW w:w="1057" w:type="dxa"/>
          </w:tcPr>
          <w:p w:rsidR="00795A27" w:rsidRDefault="00321DF7" w:rsidP="00A63C40">
            <w:pPr>
              <w:pStyle w:val="BodyText"/>
              <w:ind w:right="86"/>
              <w:rPr>
                <w:rFonts w:ascii="Arial Narrow" w:hAnsi="Arial Narrow" w:cs="Verdana"/>
                <w:sz w:val="22"/>
                <w:szCs w:val="22"/>
              </w:rPr>
            </w:pPr>
            <w:r>
              <w:rPr>
                <w:rFonts w:ascii="Arial Narrow" w:hAnsi="Arial Narrow" w:cs="Verdana"/>
                <w:sz w:val="22"/>
                <w:szCs w:val="22"/>
              </w:rPr>
              <w:t xml:space="preserve">CE, </w:t>
            </w:r>
            <w:r w:rsidR="00795A27">
              <w:rPr>
                <w:rFonts w:ascii="Arial Narrow" w:hAnsi="Arial Narrow" w:cs="Verdana"/>
                <w:sz w:val="22"/>
                <w:szCs w:val="22"/>
              </w:rPr>
              <w:t>AD and SP running sessions after school</w:t>
            </w:r>
          </w:p>
        </w:tc>
        <w:tc>
          <w:tcPr>
            <w:tcW w:w="4957" w:type="dxa"/>
            <w:shd w:val="clear" w:color="auto" w:fill="FFFFFF" w:themeFill="background1"/>
          </w:tcPr>
          <w:p w:rsidR="00671532" w:rsidRPr="00795A27" w:rsidRDefault="00197980" w:rsidP="00795A27">
            <w:pPr>
              <w:pStyle w:val="BodyText"/>
              <w:ind w:right="86"/>
              <w:rPr>
                <w:rFonts w:ascii="Arial Narrow" w:hAnsi="Arial Narrow" w:cs="Verdana"/>
                <w:color w:val="00B050"/>
                <w:sz w:val="22"/>
                <w:szCs w:val="22"/>
              </w:rPr>
            </w:pPr>
            <w:r>
              <w:rPr>
                <w:rFonts w:ascii="Arial Narrow" w:hAnsi="Arial Narrow" w:cs="Verdana"/>
                <w:color w:val="00B050"/>
                <w:sz w:val="22"/>
                <w:szCs w:val="22"/>
              </w:rPr>
              <w:t xml:space="preserve">All children made more than 4 steps of progress in reading, writing and </w:t>
            </w:r>
            <w:proofErr w:type="spellStart"/>
            <w:r>
              <w:rPr>
                <w:rFonts w:ascii="Arial Narrow" w:hAnsi="Arial Narrow" w:cs="Verdana"/>
                <w:color w:val="00B050"/>
                <w:sz w:val="22"/>
                <w:szCs w:val="22"/>
              </w:rPr>
              <w:t>maths</w:t>
            </w:r>
            <w:proofErr w:type="spellEnd"/>
            <w:r>
              <w:rPr>
                <w:rFonts w:ascii="Arial Narrow" w:hAnsi="Arial Narrow" w:cs="Verdana"/>
                <w:color w:val="00B050"/>
                <w:sz w:val="22"/>
                <w:szCs w:val="22"/>
              </w:rPr>
              <w:t>.</w:t>
            </w:r>
          </w:p>
        </w:tc>
      </w:tr>
      <w:tr w:rsidR="00300014" w:rsidTr="008D1291">
        <w:tc>
          <w:tcPr>
            <w:tcW w:w="1650" w:type="dxa"/>
          </w:tcPr>
          <w:p w:rsidR="00300014" w:rsidRPr="00300014" w:rsidRDefault="00300014" w:rsidP="00795A27">
            <w:pPr>
              <w:pStyle w:val="BodyText"/>
              <w:ind w:right="86"/>
              <w:rPr>
                <w:rFonts w:ascii="Arial Narrow" w:hAnsi="Arial Narrow" w:cs="Verdana"/>
                <w:b/>
                <w:sz w:val="22"/>
                <w:szCs w:val="22"/>
              </w:rPr>
            </w:pPr>
            <w:proofErr w:type="spellStart"/>
            <w:r w:rsidRPr="00300014">
              <w:rPr>
                <w:rFonts w:ascii="Arial Narrow" w:hAnsi="Arial Narrow" w:cs="Verdana"/>
                <w:b/>
                <w:sz w:val="22"/>
                <w:szCs w:val="22"/>
              </w:rPr>
              <w:t>Maths</w:t>
            </w:r>
            <w:proofErr w:type="spellEnd"/>
            <w:r w:rsidRPr="00300014">
              <w:rPr>
                <w:rFonts w:ascii="Arial Narrow" w:hAnsi="Arial Narrow" w:cs="Verdana"/>
                <w:b/>
                <w:sz w:val="22"/>
                <w:szCs w:val="22"/>
              </w:rPr>
              <w:t xml:space="preserve"> club after school</w:t>
            </w:r>
          </w:p>
        </w:tc>
        <w:tc>
          <w:tcPr>
            <w:tcW w:w="1255" w:type="dxa"/>
          </w:tcPr>
          <w:p w:rsidR="00300014" w:rsidRPr="00192804" w:rsidRDefault="00300014" w:rsidP="00E67D1B">
            <w:pPr>
              <w:pStyle w:val="BodyText"/>
              <w:ind w:right="86"/>
              <w:rPr>
                <w:rFonts w:ascii="Arial Narrow" w:hAnsi="Arial Narrow" w:cs="Verdana"/>
                <w:color w:val="00B050"/>
                <w:sz w:val="22"/>
                <w:szCs w:val="22"/>
              </w:rPr>
            </w:pPr>
            <w:r w:rsidRPr="00300014">
              <w:rPr>
                <w:rFonts w:ascii="Arial Narrow" w:hAnsi="Arial Narrow" w:cs="Verdana"/>
                <w:sz w:val="22"/>
                <w:szCs w:val="22"/>
              </w:rPr>
              <w:t xml:space="preserve">Sept to May </w:t>
            </w:r>
          </w:p>
        </w:tc>
        <w:tc>
          <w:tcPr>
            <w:tcW w:w="1215" w:type="dxa"/>
          </w:tcPr>
          <w:p w:rsidR="00300014" w:rsidRDefault="00300014" w:rsidP="00795A27">
            <w:pPr>
              <w:pStyle w:val="BodyText"/>
              <w:ind w:right="86"/>
              <w:rPr>
                <w:rFonts w:ascii="Arial Narrow" w:hAnsi="Arial Narrow" w:cs="Verdana"/>
                <w:sz w:val="22"/>
                <w:szCs w:val="22"/>
              </w:rPr>
            </w:pPr>
            <w:r>
              <w:rPr>
                <w:rFonts w:ascii="Arial Narrow" w:hAnsi="Arial Narrow" w:cs="Verdana"/>
                <w:sz w:val="22"/>
                <w:szCs w:val="22"/>
              </w:rPr>
              <w:t>Year 6 to close gaps</w:t>
            </w:r>
          </w:p>
        </w:tc>
        <w:tc>
          <w:tcPr>
            <w:tcW w:w="1315" w:type="dxa"/>
          </w:tcPr>
          <w:p w:rsidR="00300014" w:rsidRPr="00300014" w:rsidRDefault="00300014" w:rsidP="00795A27">
            <w:pPr>
              <w:pStyle w:val="BodyText"/>
              <w:ind w:right="86"/>
              <w:rPr>
                <w:rFonts w:ascii="Arial Narrow" w:hAnsi="Arial Narrow" w:cs="Verdana"/>
                <w:b/>
                <w:sz w:val="22"/>
                <w:szCs w:val="22"/>
              </w:rPr>
            </w:pPr>
            <w:r>
              <w:rPr>
                <w:rFonts w:ascii="Arial Narrow" w:hAnsi="Arial Narrow" w:cs="Verdana"/>
                <w:sz w:val="22"/>
                <w:szCs w:val="22"/>
              </w:rPr>
              <w:t>TA supported t</w:t>
            </w:r>
            <w:r w:rsidR="0030042D">
              <w:rPr>
                <w:rFonts w:ascii="Arial Narrow" w:hAnsi="Arial Narrow" w:cs="Verdana"/>
                <w:sz w:val="22"/>
                <w:szCs w:val="22"/>
              </w:rPr>
              <w:t xml:space="preserve">eacher- 30 weeks </w:t>
            </w:r>
          </w:p>
        </w:tc>
        <w:tc>
          <w:tcPr>
            <w:tcW w:w="1057" w:type="dxa"/>
          </w:tcPr>
          <w:p w:rsidR="00300014" w:rsidRDefault="0030042D" w:rsidP="00795A27">
            <w:pPr>
              <w:pStyle w:val="BodyText"/>
              <w:ind w:right="86"/>
              <w:rPr>
                <w:rFonts w:ascii="Arial Narrow" w:hAnsi="Arial Narrow" w:cs="Verdana"/>
                <w:sz w:val="22"/>
                <w:szCs w:val="22"/>
              </w:rPr>
            </w:pPr>
            <w:r>
              <w:rPr>
                <w:rFonts w:ascii="Arial Narrow" w:hAnsi="Arial Narrow" w:cs="Verdana"/>
                <w:sz w:val="22"/>
                <w:szCs w:val="22"/>
              </w:rPr>
              <w:t xml:space="preserve">JB, </w:t>
            </w:r>
            <w:r w:rsidR="00E67D1B">
              <w:rPr>
                <w:rFonts w:ascii="Arial Narrow" w:hAnsi="Arial Narrow" w:cs="Verdana"/>
                <w:sz w:val="22"/>
                <w:szCs w:val="22"/>
              </w:rPr>
              <w:t>CC</w:t>
            </w:r>
            <w:r w:rsidR="00300014">
              <w:rPr>
                <w:rFonts w:ascii="Arial Narrow" w:hAnsi="Arial Narrow" w:cs="Verdana"/>
                <w:sz w:val="22"/>
                <w:szCs w:val="22"/>
              </w:rPr>
              <w:t>, AR</w:t>
            </w:r>
          </w:p>
        </w:tc>
        <w:tc>
          <w:tcPr>
            <w:tcW w:w="4957" w:type="dxa"/>
          </w:tcPr>
          <w:p w:rsidR="00300014" w:rsidRPr="00192804" w:rsidRDefault="00197980" w:rsidP="00321DF7">
            <w:pPr>
              <w:pStyle w:val="BodyText"/>
              <w:ind w:right="86"/>
              <w:rPr>
                <w:rFonts w:ascii="Arial Narrow" w:hAnsi="Arial Narrow" w:cs="Verdana"/>
                <w:color w:val="00B050"/>
                <w:sz w:val="22"/>
                <w:szCs w:val="22"/>
              </w:rPr>
            </w:pPr>
            <w:r>
              <w:rPr>
                <w:rFonts w:ascii="Arial Narrow" w:hAnsi="Arial Narrow" w:cs="Verdana"/>
                <w:color w:val="00B050"/>
                <w:sz w:val="22"/>
                <w:szCs w:val="22"/>
              </w:rPr>
              <w:t>100% PP children achieved expected or above.</w:t>
            </w:r>
          </w:p>
        </w:tc>
      </w:tr>
      <w:tr w:rsidR="005E3E75" w:rsidTr="008D1291">
        <w:tc>
          <w:tcPr>
            <w:tcW w:w="1650" w:type="dxa"/>
          </w:tcPr>
          <w:p w:rsidR="005E3E75" w:rsidRDefault="005E3E75" w:rsidP="00795A27">
            <w:pPr>
              <w:pStyle w:val="TableContents"/>
              <w:rPr>
                <w:rFonts w:ascii="Arial Narrow" w:hAnsi="Arial Narrow" w:cs="Verdana"/>
                <w:b/>
                <w:sz w:val="22"/>
                <w:szCs w:val="22"/>
              </w:rPr>
            </w:pPr>
            <w:r>
              <w:rPr>
                <w:rFonts w:ascii="Arial Narrow" w:hAnsi="Arial Narrow" w:cs="Verdana"/>
                <w:b/>
                <w:sz w:val="22"/>
                <w:szCs w:val="22"/>
              </w:rPr>
              <w:t xml:space="preserve">Phonics </w:t>
            </w:r>
          </w:p>
          <w:p w:rsidR="005E3E75" w:rsidRDefault="005E3E75" w:rsidP="00E67D1B">
            <w:pPr>
              <w:pStyle w:val="TableContents"/>
              <w:rPr>
                <w:rFonts w:ascii="Arial Narrow" w:hAnsi="Arial Narrow" w:cs="Verdana"/>
                <w:sz w:val="22"/>
                <w:szCs w:val="22"/>
              </w:rPr>
            </w:pPr>
          </w:p>
        </w:tc>
        <w:tc>
          <w:tcPr>
            <w:tcW w:w="1255" w:type="dxa"/>
          </w:tcPr>
          <w:p w:rsidR="005E3E75" w:rsidRDefault="00D6183C" w:rsidP="00E67D1B">
            <w:pPr>
              <w:pStyle w:val="TableContents"/>
              <w:rPr>
                <w:rFonts w:ascii="Arial Narrow" w:hAnsi="Arial Narrow" w:cs="Verdana"/>
                <w:sz w:val="22"/>
                <w:szCs w:val="22"/>
              </w:rPr>
            </w:pPr>
            <w:r>
              <w:rPr>
                <w:rFonts w:ascii="Arial Narrow" w:hAnsi="Arial Narrow" w:cs="Verdana"/>
                <w:sz w:val="22"/>
                <w:szCs w:val="22"/>
              </w:rPr>
              <w:t>Re-assessment in April for children with less than 25 as raw score</w:t>
            </w:r>
          </w:p>
        </w:tc>
        <w:tc>
          <w:tcPr>
            <w:tcW w:w="1215" w:type="dxa"/>
          </w:tcPr>
          <w:p w:rsidR="005E3E75" w:rsidRDefault="00361E85" w:rsidP="00E67D1B">
            <w:pPr>
              <w:pStyle w:val="TableContents"/>
              <w:rPr>
                <w:rFonts w:ascii="Arial Narrow" w:hAnsi="Arial Narrow" w:cs="Verdana"/>
                <w:sz w:val="22"/>
                <w:szCs w:val="22"/>
              </w:rPr>
            </w:pPr>
            <w:r>
              <w:rPr>
                <w:rFonts w:ascii="Arial Narrow" w:hAnsi="Arial Narrow" w:cs="Verdana"/>
                <w:sz w:val="22"/>
                <w:szCs w:val="22"/>
              </w:rPr>
              <w:t>Year 1</w:t>
            </w:r>
          </w:p>
          <w:p w:rsidR="00361E85" w:rsidRDefault="00361E85" w:rsidP="00E67D1B">
            <w:pPr>
              <w:pStyle w:val="TableContents"/>
              <w:rPr>
                <w:rFonts w:ascii="Arial Narrow" w:hAnsi="Arial Narrow" w:cs="Verdana"/>
                <w:sz w:val="22"/>
                <w:szCs w:val="22"/>
              </w:rPr>
            </w:pPr>
          </w:p>
          <w:p w:rsidR="00361E85" w:rsidRDefault="00361E85" w:rsidP="00E67D1B">
            <w:pPr>
              <w:pStyle w:val="TableContents"/>
              <w:rPr>
                <w:rFonts w:ascii="Arial Narrow" w:hAnsi="Arial Narrow" w:cs="Verdana"/>
                <w:sz w:val="22"/>
                <w:szCs w:val="22"/>
              </w:rPr>
            </w:pPr>
          </w:p>
          <w:p w:rsidR="00361E85" w:rsidRDefault="00361E85" w:rsidP="00E67D1B">
            <w:pPr>
              <w:pStyle w:val="TableContents"/>
              <w:rPr>
                <w:rFonts w:ascii="Arial Narrow" w:hAnsi="Arial Narrow" w:cs="Verdana"/>
                <w:sz w:val="22"/>
                <w:szCs w:val="22"/>
              </w:rPr>
            </w:pPr>
          </w:p>
          <w:p w:rsidR="00361E85" w:rsidRDefault="00361E85" w:rsidP="00E67D1B">
            <w:pPr>
              <w:pStyle w:val="TableContents"/>
              <w:rPr>
                <w:rFonts w:ascii="Arial Narrow" w:hAnsi="Arial Narrow" w:cs="Verdana"/>
                <w:sz w:val="22"/>
                <w:szCs w:val="22"/>
              </w:rPr>
            </w:pPr>
          </w:p>
          <w:p w:rsidR="00361E85" w:rsidRDefault="00361E85" w:rsidP="00E67D1B">
            <w:pPr>
              <w:pStyle w:val="TableContents"/>
              <w:rPr>
                <w:rFonts w:ascii="Arial Narrow" w:hAnsi="Arial Narrow" w:cs="Verdana"/>
                <w:sz w:val="22"/>
                <w:szCs w:val="22"/>
              </w:rPr>
            </w:pPr>
            <w:r>
              <w:rPr>
                <w:rFonts w:ascii="Arial Narrow" w:hAnsi="Arial Narrow" w:cs="Verdana"/>
                <w:sz w:val="22"/>
                <w:szCs w:val="22"/>
              </w:rPr>
              <w:t>Year 2</w:t>
            </w:r>
          </w:p>
        </w:tc>
        <w:tc>
          <w:tcPr>
            <w:tcW w:w="1315" w:type="dxa"/>
          </w:tcPr>
          <w:p w:rsidR="005E3E75" w:rsidRDefault="00D6183C" w:rsidP="00D6183C">
            <w:pPr>
              <w:pStyle w:val="BodyText"/>
              <w:ind w:right="86"/>
              <w:rPr>
                <w:rFonts w:ascii="Arial Narrow" w:hAnsi="Arial Narrow" w:cs="Verdana"/>
                <w:sz w:val="22"/>
                <w:szCs w:val="22"/>
              </w:rPr>
            </w:pPr>
            <w:r>
              <w:rPr>
                <w:rFonts w:ascii="Arial Narrow" w:hAnsi="Arial Narrow" w:cs="Verdana"/>
                <w:sz w:val="22"/>
                <w:szCs w:val="22"/>
              </w:rPr>
              <w:t xml:space="preserve">Additional phonics groups, homework packs and afternoon short burst sessions. </w:t>
            </w:r>
          </w:p>
        </w:tc>
        <w:tc>
          <w:tcPr>
            <w:tcW w:w="1057" w:type="dxa"/>
          </w:tcPr>
          <w:p w:rsidR="005E3E75" w:rsidRDefault="008B66F1" w:rsidP="00795A27">
            <w:pPr>
              <w:pStyle w:val="BodyText"/>
              <w:ind w:right="86"/>
              <w:rPr>
                <w:rFonts w:ascii="Arial Narrow" w:hAnsi="Arial Narrow" w:cs="Verdana"/>
                <w:sz w:val="22"/>
                <w:szCs w:val="22"/>
              </w:rPr>
            </w:pPr>
            <w:r>
              <w:rPr>
                <w:rFonts w:ascii="Arial Narrow" w:hAnsi="Arial Narrow" w:cs="Verdana"/>
                <w:sz w:val="22"/>
                <w:szCs w:val="22"/>
              </w:rPr>
              <w:t>AK</w:t>
            </w:r>
          </w:p>
          <w:p w:rsidR="00361E85" w:rsidRDefault="00361E85" w:rsidP="00795A27">
            <w:pPr>
              <w:pStyle w:val="BodyText"/>
              <w:ind w:right="86"/>
              <w:rPr>
                <w:rFonts w:ascii="Arial Narrow" w:hAnsi="Arial Narrow" w:cs="Verdana"/>
                <w:sz w:val="22"/>
                <w:szCs w:val="22"/>
              </w:rPr>
            </w:pPr>
          </w:p>
          <w:p w:rsidR="00361E85" w:rsidRDefault="00361E85" w:rsidP="00795A27">
            <w:pPr>
              <w:pStyle w:val="BodyText"/>
              <w:ind w:right="86"/>
              <w:rPr>
                <w:rFonts w:ascii="Arial Narrow" w:hAnsi="Arial Narrow" w:cs="Verdana"/>
                <w:sz w:val="22"/>
                <w:szCs w:val="22"/>
              </w:rPr>
            </w:pPr>
          </w:p>
          <w:p w:rsidR="00361E85" w:rsidRDefault="00361E85" w:rsidP="00795A27">
            <w:pPr>
              <w:pStyle w:val="BodyText"/>
              <w:ind w:right="86"/>
              <w:rPr>
                <w:rFonts w:ascii="Arial Narrow" w:hAnsi="Arial Narrow" w:cs="Verdana"/>
                <w:sz w:val="22"/>
                <w:szCs w:val="22"/>
              </w:rPr>
            </w:pPr>
          </w:p>
          <w:p w:rsidR="00361E85" w:rsidRDefault="00361E85" w:rsidP="00795A27">
            <w:pPr>
              <w:pStyle w:val="BodyText"/>
              <w:ind w:right="86"/>
              <w:rPr>
                <w:rFonts w:ascii="Arial Narrow" w:hAnsi="Arial Narrow" w:cs="Verdana"/>
                <w:sz w:val="22"/>
                <w:szCs w:val="22"/>
              </w:rPr>
            </w:pPr>
          </w:p>
          <w:p w:rsidR="00361E85" w:rsidRDefault="008B66F1" w:rsidP="00795A27">
            <w:pPr>
              <w:pStyle w:val="BodyText"/>
              <w:ind w:right="86"/>
              <w:rPr>
                <w:rFonts w:ascii="Arial Narrow" w:hAnsi="Arial Narrow" w:cs="Verdana"/>
                <w:sz w:val="22"/>
                <w:szCs w:val="22"/>
              </w:rPr>
            </w:pPr>
            <w:r>
              <w:rPr>
                <w:rFonts w:ascii="Arial Narrow" w:hAnsi="Arial Narrow" w:cs="Verdana"/>
                <w:sz w:val="22"/>
                <w:szCs w:val="22"/>
              </w:rPr>
              <w:t>KM</w:t>
            </w:r>
          </w:p>
        </w:tc>
        <w:tc>
          <w:tcPr>
            <w:tcW w:w="4957" w:type="dxa"/>
          </w:tcPr>
          <w:tbl>
            <w:tblPr>
              <w:tblStyle w:val="TableGrid"/>
              <w:tblW w:w="0" w:type="auto"/>
              <w:tblLook w:val="04A0" w:firstRow="1" w:lastRow="0" w:firstColumn="1" w:lastColumn="0" w:noHBand="0" w:noVBand="1"/>
            </w:tblPr>
            <w:tblGrid>
              <w:gridCol w:w="903"/>
              <w:gridCol w:w="1665"/>
              <w:gridCol w:w="2064"/>
            </w:tblGrid>
            <w:tr w:rsidR="00D6675C" w:rsidRPr="00D6675C" w:rsidTr="00CA2E57">
              <w:tc>
                <w:tcPr>
                  <w:tcW w:w="915" w:type="dxa"/>
                </w:tcPr>
                <w:p w:rsidR="00D6183C" w:rsidRPr="00D6675C" w:rsidRDefault="00D6183C" w:rsidP="00321DF7">
                  <w:pPr>
                    <w:pStyle w:val="TableContents"/>
                    <w:rPr>
                      <w:rFonts w:ascii="Arial Narrow" w:hAnsi="Arial Narrow" w:cs="Verdana"/>
                      <w:color w:val="00B050"/>
                      <w:sz w:val="22"/>
                      <w:szCs w:val="22"/>
                    </w:rPr>
                  </w:pPr>
                  <w:r w:rsidRPr="00D6675C">
                    <w:rPr>
                      <w:rFonts w:ascii="Arial Narrow" w:hAnsi="Arial Narrow" w:cs="Verdana"/>
                      <w:color w:val="00B050"/>
                      <w:sz w:val="22"/>
                      <w:szCs w:val="22"/>
                    </w:rPr>
                    <w:t>Child</w:t>
                  </w:r>
                </w:p>
              </w:tc>
              <w:tc>
                <w:tcPr>
                  <w:tcW w:w="1701" w:type="dxa"/>
                </w:tcPr>
                <w:p w:rsidR="00D6183C" w:rsidRPr="00D6675C" w:rsidRDefault="00D6183C" w:rsidP="00321DF7">
                  <w:pPr>
                    <w:pStyle w:val="TableContents"/>
                    <w:rPr>
                      <w:rFonts w:ascii="Arial Narrow" w:hAnsi="Arial Narrow" w:cs="Verdana"/>
                      <w:color w:val="00B050"/>
                      <w:sz w:val="22"/>
                      <w:szCs w:val="22"/>
                    </w:rPr>
                  </w:pPr>
                  <w:r w:rsidRPr="00D6675C">
                    <w:rPr>
                      <w:rFonts w:ascii="Arial Narrow" w:hAnsi="Arial Narrow" w:cs="Verdana"/>
                      <w:color w:val="00B050"/>
                      <w:sz w:val="22"/>
                      <w:szCs w:val="22"/>
                    </w:rPr>
                    <w:t>October raw score</w:t>
                  </w:r>
                </w:p>
              </w:tc>
              <w:tc>
                <w:tcPr>
                  <w:tcW w:w="2115" w:type="dxa"/>
                </w:tcPr>
                <w:p w:rsidR="00D6183C" w:rsidRPr="00D6675C" w:rsidRDefault="00CA2E57" w:rsidP="00321DF7">
                  <w:pPr>
                    <w:pStyle w:val="TableContents"/>
                    <w:rPr>
                      <w:rFonts w:ascii="Arial Narrow" w:hAnsi="Arial Narrow" w:cs="Verdana"/>
                      <w:color w:val="00B050"/>
                      <w:sz w:val="22"/>
                      <w:szCs w:val="22"/>
                    </w:rPr>
                  </w:pPr>
                  <w:r>
                    <w:rPr>
                      <w:rFonts w:ascii="Arial Narrow" w:hAnsi="Arial Narrow" w:cs="Verdana"/>
                      <w:color w:val="00B050"/>
                      <w:sz w:val="22"/>
                      <w:szCs w:val="22"/>
                    </w:rPr>
                    <w:t>March         Pass/fail</w:t>
                  </w:r>
                </w:p>
              </w:tc>
            </w:tr>
            <w:tr w:rsidR="00D6675C" w:rsidRPr="00D6675C" w:rsidTr="00CA2E57">
              <w:tc>
                <w:tcPr>
                  <w:tcW w:w="915" w:type="dxa"/>
                </w:tcPr>
                <w:p w:rsidR="00D6183C" w:rsidRPr="00D6675C" w:rsidRDefault="00197980" w:rsidP="00321DF7">
                  <w:pPr>
                    <w:pStyle w:val="TableContents"/>
                    <w:rPr>
                      <w:rFonts w:ascii="Arial Narrow" w:hAnsi="Arial Narrow" w:cs="Verdana"/>
                      <w:color w:val="00B050"/>
                      <w:sz w:val="22"/>
                      <w:szCs w:val="22"/>
                    </w:rPr>
                  </w:pPr>
                  <w:r>
                    <w:rPr>
                      <w:rFonts w:ascii="Arial Narrow" w:hAnsi="Arial Narrow" w:cs="Verdana"/>
                      <w:color w:val="00B050"/>
                      <w:sz w:val="22"/>
                      <w:szCs w:val="22"/>
                    </w:rPr>
                    <w:t>a</w:t>
                  </w:r>
                </w:p>
              </w:tc>
              <w:tc>
                <w:tcPr>
                  <w:tcW w:w="1701" w:type="dxa"/>
                </w:tcPr>
                <w:p w:rsidR="00D6183C" w:rsidRPr="00D6675C" w:rsidRDefault="00D6183C" w:rsidP="00321DF7">
                  <w:pPr>
                    <w:pStyle w:val="TableContents"/>
                    <w:rPr>
                      <w:rFonts w:ascii="Arial Narrow" w:hAnsi="Arial Narrow" w:cs="Verdana"/>
                      <w:color w:val="00B050"/>
                      <w:sz w:val="22"/>
                      <w:szCs w:val="22"/>
                    </w:rPr>
                  </w:pPr>
                  <w:r w:rsidRPr="00D6675C">
                    <w:rPr>
                      <w:rFonts w:ascii="Arial Narrow" w:hAnsi="Arial Narrow" w:cs="Verdana"/>
                      <w:color w:val="00B050"/>
                      <w:sz w:val="22"/>
                      <w:szCs w:val="22"/>
                    </w:rPr>
                    <w:t>15</w:t>
                  </w:r>
                </w:p>
              </w:tc>
              <w:tc>
                <w:tcPr>
                  <w:tcW w:w="2115" w:type="dxa"/>
                </w:tcPr>
                <w:p w:rsidR="00D6183C" w:rsidRPr="00D6675C" w:rsidRDefault="00D6183C" w:rsidP="00321DF7">
                  <w:pPr>
                    <w:pStyle w:val="TableContents"/>
                    <w:rPr>
                      <w:rFonts w:ascii="Arial Narrow" w:hAnsi="Arial Narrow" w:cs="Verdana"/>
                      <w:color w:val="00B050"/>
                      <w:sz w:val="22"/>
                      <w:szCs w:val="22"/>
                    </w:rPr>
                  </w:pPr>
                  <w:r w:rsidRPr="00D6675C">
                    <w:rPr>
                      <w:rFonts w:ascii="Arial Narrow" w:hAnsi="Arial Narrow" w:cs="Verdana"/>
                      <w:color w:val="00B050"/>
                      <w:sz w:val="22"/>
                      <w:szCs w:val="22"/>
                    </w:rPr>
                    <w:t>13</w:t>
                  </w:r>
                  <w:r w:rsidR="00CA2E57">
                    <w:rPr>
                      <w:rFonts w:ascii="Arial Narrow" w:hAnsi="Arial Narrow" w:cs="Verdana"/>
                      <w:color w:val="00B050"/>
                      <w:sz w:val="22"/>
                      <w:szCs w:val="22"/>
                    </w:rPr>
                    <w:t xml:space="preserve">                 Pass</w:t>
                  </w:r>
                </w:p>
              </w:tc>
            </w:tr>
            <w:tr w:rsidR="00D6675C" w:rsidRPr="00D6675C" w:rsidTr="00CA2E57">
              <w:tc>
                <w:tcPr>
                  <w:tcW w:w="915" w:type="dxa"/>
                </w:tcPr>
                <w:p w:rsidR="00D6183C" w:rsidRPr="00D6675C" w:rsidRDefault="00197980" w:rsidP="00321DF7">
                  <w:pPr>
                    <w:pStyle w:val="TableContents"/>
                    <w:rPr>
                      <w:rFonts w:ascii="Arial Narrow" w:hAnsi="Arial Narrow" w:cs="Verdana"/>
                      <w:color w:val="00B050"/>
                      <w:sz w:val="22"/>
                      <w:szCs w:val="22"/>
                    </w:rPr>
                  </w:pPr>
                  <w:r>
                    <w:rPr>
                      <w:rFonts w:ascii="Arial Narrow" w:hAnsi="Arial Narrow" w:cs="Verdana"/>
                      <w:color w:val="00B050"/>
                      <w:sz w:val="22"/>
                      <w:szCs w:val="22"/>
                    </w:rPr>
                    <w:t>b</w:t>
                  </w:r>
                </w:p>
              </w:tc>
              <w:tc>
                <w:tcPr>
                  <w:tcW w:w="1701" w:type="dxa"/>
                </w:tcPr>
                <w:p w:rsidR="00D6183C" w:rsidRPr="00D6675C" w:rsidRDefault="00D6183C" w:rsidP="00321DF7">
                  <w:pPr>
                    <w:pStyle w:val="TableContents"/>
                    <w:rPr>
                      <w:rFonts w:ascii="Arial Narrow" w:hAnsi="Arial Narrow" w:cs="Verdana"/>
                      <w:color w:val="00B050"/>
                      <w:sz w:val="22"/>
                      <w:szCs w:val="22"/>
                    </w:rPr>
                  </w:pPr>
                  <w:r w:rsidRPr="00D6675C">
                    <w:rPr>
                      <w:rFonts w:ascii="Arial Narrow" w:hAnsi="Arial Narrow" w:cs="Verdana"/>
                      <w:color w:val="00B050"/>
                      <w:sz w:val="22"/>
                      <w:szCs w:val="22"/>
                    </w:rPr>
                    <w:t>13</w:t>
                  </w:r>
                </w:p>
              </w:tc>
              <w:tc>
                <w:tcPr>
                  <w:tcW w:w="2115" w:type="dxa"/>
                </w:tcPr>
                <w:p w:rsidR="00D6183C" w:rsidRPr="00D6675C" w:rsidRDefault="00D6183C" w:rsidP="00321DF7">
                  <w:pPr>
                    <w:pStyle w:val="TableContents"/>
                    <w:rPr>
                      <w:rFonts w:ascii="Arial Narrow" w:hAnsi="Arial Narrow" w:cs="Verdana"/>
                      <w:color w:val="00B050"/>
                      <w:sz w:val="22"/>
                      <w:szCs w:val="22"/>
                    </w:rPr>
                  </w:pPr>
                  <w:r w:rsidRPr="00D6675C">
                    <w:rPr>
                      <w:rFonts w:ascii="Arial Narrow" w:hAnsi="Arial Narrow" w:cs="Verdana"/>
                      <w:color w:val="00B050"/>
                      <w:sz w:val="22"/>
                      <w:szCs w:val="22"/>
                    </w:rPr>
                    <w:t>20</w:t>
                  </w:r>
                  <w:r w:rsidR="00CA2E57">
                    <w:rPr>
                      <w:rFonts w:ascii="Arial Narrow" w:hAnsi="Arial Narrow" w:cs="Verdana"/>
                      <w:color w:val="00B050"/>
                      <w:sz w:val="22"/>
                      <w:szCs w:val="22"/>
                    </w:rPr>
                    <w:t xml:space="preserve">                 Pass</w:t>
                  </w:r>
                </w:p>
              </w:tc>
            </w:tr>
            <w:tr w:rsidR="00D6675C" w:rsidRPr="00D6675C" w:rsidTr="00CA2E57">
              <w:tc>
                <w:tcPr>
                  <w:tcW w:w="915" w:type="dxa"/>
                </w:tcPr>
                <w:p w:rsidR="00D6183C" w:rsidRPr="00D6675C" w:rsidRDefault="00197980" w:rsidP="00321DF7">
                  <w:pPr>
                    <w:pStyle w:val="TableContents"/>
                    <w:rPr>
                      <w:rFonts w:ascii="Arial Narrow" w:hAnsi="Arial Narrow" w:cs="Verdana"/>
                      <w:color w:val="00B050"/>
                      <w:sz w:val="22"/>
                      <w:szCs w:val="22"/>
                    </w:rPr>
                  </w:pPr>
                  <w:r>
                    <w:rPr>
                      <w:rFonts w:ascii="Arial Narrow" w:hAnsi="Arial Narrow" w:cs="Verdana"/>
                      <w:color w:val="00B050"/>
                      <w:sz w:val="22"/>
                      <w:szCs w:val="22"/>
                    </w:rPr>
                    <w:t>c</w:t>
                  </w:r>
                </w:p>
              </w:tc>
              <w:tc>
                <w:tcPr>
                  <w:tcW w:w="1701" w:type="dxa"/>
                </w:tcPr>
                <w:p w:rsidR="00D6183C" w:rsidRPr="00D6675C" w:rsidRDefault="00D6183C" w:rsidP="00321DF7">
                  <w:pPr>
                    <w:pStyle w:val="TableContents"/>
                    <w:rPr>
                      <w:rFonts w:ascii="Arial Narrow" w:hAnsi="Arial Narrow" w:cs="Verdana"/>
                      <w:color w:val="00B050"/>
                      <w:sz w:val="22"/>
                      <w:szCs w:val="22"/>
                    </w:rPr>
                  </w:pPr>
                  <w:r w:rsidRPr="00D6675C">
                    <w:rPr>
                      <w:rFonts w:ascii="Arial Narrow" w:hAnsi="Arial Narrow" w:cs="Verdana"/>
                      <w:color w:val="00B050"/>
                      <w:sz w:val="22"/>
                      <w:szCs w:val="22"/>
                    </w:rPr>
                    <w:t>31</w:t>
                  </w:r>
                </w:p>
              </w:tc>
              <w:tc>
                <w:tcPr>
                  <w:tcW w:w="2115" w:type="dxa"/>
                </w:tcPr>
                <w:p w:rsidR="00D6183C" w:rsidRPr="00D6675C" w:rsidRDefault="00D6183C" w:rsidP="00321DF7">
                  <w:pPr>
                    <w:pStyle w:val="TableContents"/>
                    <w:rPr>
                      <w:rFonts w:ascii="Arial Narrow" w:hAnsi="Arial Narrow" w:cs="Verdana"/>
                      <w:color w:val="00B050"/>
                      <w:sz w:val="22"/>
                      <w:szCs w:val="22"/>
                    </w:rPr>
                  </w:pPr>
                  <w:r w:rsidRPr="00D6675C">
                    <w:rPr>
                      <w:rFonts w:ascii="Arial Narrow" w:hAnsi="Arial Narrow" w:cs="Verdana"/>
                      <w:color w:val="00B050"/>
                      <w:sz w:val="22"/>
                      <w:szCs w:val="22"/>
                    </w:rPr>
                    <w:t>39</w:t>
                  </w:r>
                  <w:r w:rsidR="00CA2E57">
                    <w:rPr>
                      <w:rFonts w:ascii="Arial Narrow" w:hAnsi="Arial Narrow" w:cs="Verdana"/>
                      <w:color w:val="00B050"/>
                      <w:sz w:val="22"/>
                      <w:szCs w:val="22"/>
                    </w:rPr>
                    <w:t xml:space="preserve">                 Pass</w:t>
                  </w:r>
                </w:p>
              </w:tc>
            </w:tr>
            <w:tr w:rsidR="00D6675C" w:rsidRPr="00D6675C" w:rsidTr="00CA2E57">
              <w:tc>
                <w:tcPr>
                  <w:tcW w:w="915" w:type="dxa"/>
                </w:tcPr>
                <w:p w:rsidR="00D6183C" w:rsidRPr="00D6675C" w:rsidRDefault="00197980" w:rsidP="00321DF7">
                  <w:pPr>
                    <w:pStyle w:val="TableContents"/>
                    <w:rPr>
                      <w:rFonts w:ascii="Arial Narrow" w:hAnsi="Arial Narrow" w:cs="Verdana"/>
                      <w:color w:val="00B050"/>
                      <w:sz w:val="22"/>
                      <w:szCs w:val="22"/>
                    </w:rPr>
                  </w:pPr>
                  <w:r>
                    <w:rPr>
                      <w:rFonts w:ascii="Arial Narrow" w:hAnsi="Arial Narrow" w:cs="Verdana"/>
                      <w:color w:val="00B050"/>
                      <w:sz w:val="22"/>
                      <w:szCs w:val="22"/>
                    </w:rPr>
                    <w:t>d</w:t>
                  </w:r>
                </w:p>
              </w:tc>
              <w:tc>
                <w:tcPr>
                  <w:tcW w:w="1701" w:type="dxa"/>
                </w:tcPr>
                <w:p w:rsidR="00D6183C" w:rsidRPr="00D6675C" w:rsidRDefault="00D6183C" w:rsidP="00321DF7">
                  <w:pPr>
                    <w:pStyle w:val="TableContents"/>
                    <w:rPr>
                      <w:rFonts w:ascii="Arial Narrow" w:hAnsi="Arial Narrow" w:cs="Verdana"/>
                      <w:color w:val="00B050"/>
                      <w:sz w:val="22"/>
                      <w:szCs w:val="22"/>
                    </w:rPr>
                  </w:pPr>
                  <w:r w:rsidRPr="00D6675C">
                    <w:rPr>
                      <w:rFonts w:ascii="Arial Narrow" w:hAnsi="Arial Narrow" w:cs="Verdana"/>
                      <w:color w:val="00B050"/>
                      <w:sz w:val="22"/>
                      <w:szCs w:val="22"/>
                    </w:rPr>
                    <w:t>22</w:t>
                  </w:r>
                </w:p>
              </w:tc>
              <w:tc>
                <w:tcPr>
                  <w:tcW w:w="2115" w:type="dxa"/>
                </w:tcPr>
                <w:p w:rsidR="00D6183C" w:rsidRPr="00D6675C" w:rsidRDefault="00D6183C" w:rsidP="00321DF7">
                  <w:pPr>
                    <w:pStyle w:val="TableContents"/>
                    <w:rPr>
                      <w:rFonts w:ascii="Arial Narrow" w:hAnsi="Arial Narrow" w:cs="Verdana"/>
                      <w:color w:val="00B050"/>
                      <w:sz w:val="22"/>
                      <w:szCs w:val="22"/>
                    </w:rPr>
                  </w:pPr>
                  <w:r w:rsidRPr="00D6675C">
                    <w:rPr>
                      <w:rFonts w:ascii="Arial Narrow" w:hAnsi="Arial Narrow" w:cs="Verdana"/>
                      <w:color w:val="00B050"/>
                      <w:sz w:val="22"/>
                      <w:szCs w:val="22"/>
                    </w:rPr>
                    <w:t>22</w:t>
                  </w:r>
                  <w:r w:rsidR="00CA2E57">
                    <w:rPr>
                      <w:rFonts w:ascii="Arial Narrow" w:hAnsi="Arial Narrow" w:cs="Verdana"/>
                      <w:color w:val="00B050"/>
                      <w:sz w:val="22"/>
                      <w:szCs w:val="22"/>
                    </w:rPr>
                    <w:t xml:space="preserve">                 Pass</w:t>
                  </w:r>
                </w:p>
              </w:tc>
            </w:tr>
            <w:tr w:rsidR="00D6183C" w:rsidRPr="00D6675C" w:rsidTr="00CA2E57">
              <w:tc>
                <w:tcPr>
                  <w:tcW w:w="915" w:type="dxa"/>
                </w:tcPr>
                <w:p w:rsidR="00D6183C" w:rsidRPr="00D6675C" w:rsidRDefault="00197980" w:rsidP="00321DF7">
                  <w:pPr>
                    <w:pStyle w:val="TableContents"/>
                    <w:rPr>
                      <w:rFonts w:ascii="Arial Narrow" w:hAnsi="Arial Narrow" w:cs="Verdana"/>
                      <w:color w:val="00B050"/>
                      <w:sz w:val="22"/>
                      <w:szCs w:val="22"/>
                    </w:rPr>
                  </w:pPr>
                  <w:r>
                    <w:rPr>
                      <w:rFonts w:ascii="Arial Narrow" w:hAnsi="Arial Narrow" w:cs="Verdana"/>
                      <w:color w:val="00B050"/>
                      <w:sz w:val="22"/>
                      <w:szCs w:val="22"/>
                    </w:rPr>
                    <w:t>e</w:t>
                  </w:r>
                </w:p>
              </w:tc>
              <w:tc>
                <w:tcPr>
                  <w:tcW w:w="1701" w:type="dxa"/>
                </w:tcPr>
                <w:p w:rsidR="00D6183C" w:rsidRPr="00D6675C" w:rsidRDefault="00D6183C" w:rsidP="00321DF7">
                  <w:pPr>
                    <w:pStyle w:val="TableContents"/>
                    <w:rPr>
                      <w:rFonts w:ascii="Arial Narrow" w:hAnsi="Arial Narrow" w:cs="Verdana"/>
                      <w:color w:val="00B050"/>
                      <w:sz w:val="22"/>
                      <w:szCs w:val="22"/>
                    </w:rPr>
                  </w:pPr>
                  <w:r w:rsidRPr="00D6675C">
                    <w:rPr>
                      <w:rFonts w:ascii="Arial Narrow" w:hAnsi="Arial Narrow" w:cs="Verdana"/>
                      <w:color w:val="00B050"/>
                      <w:sz w:val="22"/>
                      <w:szCs w:val="22"/>
                    </w:rPr>
                    <w:t>20</w:t>
                  </w:r>
                </w:p>
              </w:tc>
              <w:tc>
                <w:tcPr>
                  <w:tcW w:w="2115" w:type="dxa"/>
                </w:tcPr>
                <w:p w:rsidR="00D6183C" w:rsidRPr="00D6675C" w:rsidRDefault="00D6183C" w:rsidP="00321DF7">
                  <w:pPr>
                    <w:pStyle w:val="TableContents"/>
                    <w:rPr>
                      <w:rFonts w:ascii="Arial Narrow" w:hAnsi="Arial Narrow" w:cs="Verdana"/>
                      <w:color w:val="00B050"/>
                      <w:sz w:val="22"/>
                      <w:szCs w:val="22"/>
                    </w:rPr>
                  </w:pPr>
                  <w:r w:rsidRPr="00D6675C">
                    <w:rPr>
                      <w:rFonts w:ascii="Arial Narrow" w:hAnsi="Arial Narrow" w:cs="Verdana"/>
                      <w:color w:val="00B050"/>
                      <w:sz w:val="22"/>
                      <w:szCs w:val="22"/>
                    </w:rPr>
                    <w:t>20</w:t>
                  </w:r>
                  <w:r w:rsidR="00CA2E57">
                    <w:rPr>
                      <w:rFonts w:ascii="Arial Narrow" w:hAnsi="Arial Narrow" w:cs="Verdana"/>
                      <w:color w:val="00B050"/>
                      <w:sz w:val="22"/>
                      <w:szCs w:val="22"/>
                    </w:rPr>
                    <w:t xml:space="preserve">                 Pass</w:t>
                  </w:r>
                </w:p>
              </w:tc>
            </w:tr>
          </w:tbl>
          <w:p w:rsidR="002A213A" w:rsidRPr="00D6675C" w:rsidRDefault="00D6183C" w:rsidP="00321DF7">
            <w:pPr>
              <w:pStyle w:val="TableContents"/>
              <w:rPr>
                <w:rFonts w:ascii="Arial Narrow" w:hAnsi="Arial Narrow" w:cs="Verdana"/>
                <w:color w:val="00B050"/>
                <w:sz w:val="22"/>
                <w:szCs w:val="22"/>
              </w:rPr>
            </w:pPr>
            <w:r w:rsidRPr="00D6675C">
              <w:rPr>
                <w:rFonts w:ascii="Arial Narrow" w:hAnsi="Arial Narrow" w:cs="Verdana"/>
                <w:color w:val="00B050"/>
                <w:sz w:val="22"/>
                <w:szCs w:val="22"/>
              </w:rPr>
              <w:t>32 pass mark</w:t>
            </w:r>
          </w:p>
          <w:p w:rsidR="00D6183C" w:rsidRPr="00D6675C" w:rsidRDefault="00CA2E57" w:rsidP="00321DF7">
            <w:pPr>
              <w:pStyle w:val="TableContents"/>
              <w:rPr>
                <w:rFonts w:ascii="Arial Narrow" w:hAnsi="Arial Narrow" w:cs="Verdana"/>
                <w:color w:val="00B050"/>
                <w:sz w:val="22"/>
                <w:szCs w:val="22"/>
              </w:rPr>
            </w:pPr>
            <w:r>
              <w:rPr>
                <w:rFonts w:ascii="Arial Narrow" w:hAnsi="Arial Narrow" w:cs="Verdana"/>
                <w:color w:val="00B050"/>
                <w:sz w:val="22"/>
                <w:szCs w:val="22"/>
              </w:rPr>
              <w:t>5</w:t>
            </w:r>
            <w:r w:rsidR="00897E3B">
              <w:rPr>
                <w:rFonts w:ascii="Arial Narrow" w:hAnsi="Arial Narrow" w:cs="Verdana"/>
                <w:color w:val="00B050"/>
                <w:sz w:val="22"/>
                <w:szCs w:val="22"/>
              </w:rPr>
              <w:t>/5 PP children</w:t>
            </w:r>
            <w:r w:rsidR="00D6183C" w:rsidRPr="00D6675C">
              <w:rPr>
                <w:rFonts w:ascii="Arial Narrow" w:hAnsi="Arial Narrow" w:cs="Verdana"/>
                <w:color w:val="00B050"/>
                <w:sz w:val="22"/>
                <w:szCs w:val="22"/>
              </w:rPr>
              <w:t xml:space="preserve"> pass</w:t>
            </w:r>
            <w:r w:rsidR="00897E3B">
              <w:rPr>
                <w:rFonts w:ascii="Arial Narrow" w:hAnsi="Arial Narrow" w:cs="Verdana"/>
                <w:color w:val="00B050"/>
                <w:sz w:val="22"/>
                <w:szCs w:val="22"/>
              </w:rPr>
              <w:t>ed</w:t>
            </w:r>
            <w:r>
              <w:rPr>
                <w:rFonts w:ascii="Arial Narrow" w:hAnsi="Arial Narrow" w:cs="Verdana"/>
                <w:color w:val="00B050"/>
                <w:sz w:val="22"/>
                <w:szCs w:val="22"/>
              </w:rPr>
              <w:t xml:space="preserve"> = 100%</w:t>
            </w:r>
          </w:p>
          <w:p w:rsidR="00D6183C" w:rsidRDefault="00197980" w:rsidP="00321DF7">
            <w:pPr>
              <w:pStyle w:val="TableContents"/>
              <w:rPr>
                <w:rFonts w:ascii="Arial Narrow" w:hAnsi="Arial Narrow" w:cs="Verdana"/>
                <w:sz w:val="22"/>
                <w:szCs w:val="22"/>
              </w:rPr>
            </w:pPr>
            <w:r>
              <w:rPr>
                <w:rFonts w:ascii="Arial Narrow" w:hAnsi="Arial Narrow" w:cs="Verdana"/>
                <w:color w:val="00B050"/>
                <w:sz w:val="22"/>
                <w:szCs w:val="22"/>
              </w:rPr>
              <w:t>Overall class reached</w:t>
            </w:r>
            <w:r w:rsidR="00897E3B">
              <w:rPr>
                <w:rFonts w:ascii="Arial Narrow" w:hAnsi="Arial Narrow" w:cs="Verdana"/>
                <w:color w:val="00B050"/>
                <w:sz w:val="22"/>
                <w:szCs w:val="22"/>
              </w:rPr>
              <w:t xml:space="preserve"> 94</w:t>
            </w:r>
            <w:r w:rsidR="00D6183C" w:rsidRPr="00D6675C">
              <w:rPr>
                <w:rFonts w:ascii="Arial Narrow" w:hAnsi="Arial Narrow" w:cs="Verdana"/>
                <w:color w:val="00B050"/>
                <w:sz w:val="22"/>
                <w:szCs w:val="22"/>
              </w:rPr>
              <w:t>%</w:t>
            </w:r>
            <w:r w:rsidR="00D6675C">
              <w:rPr>
                <w:rFonts w:ascii="Arial Narrow" w:hAnsi="Arial Narrow" w:cs="Verdana"/>
                <w:color w:val="00B050"/>
                <w:sz w:val="22"/>
                <w:szCs w:val="22"/>
              </w:rPr>
              <w:t xml:space="preserve"> (National is 83% )</w:t>
            </w:r>
          </w:p>
        </w:tc>
      </w:tr>
      <w:tr w:rsidR="00300014" w:rsidTr="008D1291">
        <w:tc>
          <w:tcPr>
            <w:tcW w:w="1650" w:type="dxa"/>
          </w:tcPr>
          <w:p w:rsidR="00300014" w:rsidRPr="00636B0E" w:rsidRDefault="00300014" w:rsidP="00795A27">
            <w:pPr>
              <w:pStyle w:val="TableContents"/>
              <w:rPr>
                <w:rFonts w:ascii="Arial Narrow" w:hAnsi="Arial Narrow" w:cs="Verdana"/>
                <w:b/>
                <w:sz w:val="22"/>
                <w:szCs w:val="22"/>
              </w:rPr>
            </w:pPr>
            <w:r>
              <w:rPr>
                <w:rFonts w:ascii="Arial Narrow" w:hAnsi="Arial Narrow" w:cs="Verdana"/>
                <w:b/>
                <w:sz w:val="22"/>
                <w:szCs w:val="22"/>
              </w:rPr>
              <w:t xml:space="preserve">Less able and </w:t>
            </w:r>
            <w:r w:rsidRPr="00636B0E">
              <w:rPr>
                <w:rFonts w:ascii="Arial Narrow" w:hAnsi="Arial Narrow" w:cs="Verdana"/>
                <w:b/>
                <w:sz w:val="22"/>
                <w:szCs w:val="22"/>
              </w:rPr>
              <w:t>Gifted and Talented workshops to include PP children</w:t>
            </w:r>
          </w:p>
        </w:tc>
        <w:tc>
          <w:tcPr>
            <w:tcW w:w="1255" w:type="dxa"/>
          </w:tcPr>
          <w:p w:rsidR="00300014" w:rsidRDefault="00353C51" w:rsidP="00795A27">
            <w:pPr>
              <w:pStyle w:val="BodyText"/>
              <w:ind w:right="86"/>
              <w:rPr>
                <w:rFonts w:ascii="Arial Narrow" w:hAnsi="Arial Narrow" w:cs="Verdana"/>
                <w:sz w:val="22"/>
                <w:szCs w:val="22"/>
              </w:rPr>
            </w:pPr>
            <w:r>
              <w:rPr>
                <w:rFonts w:ascii="Arial Narrow" w:hAnsi="Arial Narrow" w:cs="Verdana"/>
                <w:sz w:val="22"/>
                <w:szCs w:val="22"/>
              </w:rPr>
              <w:t>Foundation subjects</w:t>
            </w:r>
          </w:p>
        </w:tc>
        <w:tc>
          <w:tcPr>
            <w:tcW w:w="1215" w:type="dxa"/>
          </w:tcPr>
          <w:p w:rsidR="00300014" w:rsidRDefault="00300014" w:rsidP="00795A27">
            <w:pPr>
              <w:pStyle w:val="BodyText"/>
              <w:ind w:right="86"/>
              <w:rPr>
                <w:rFonts w:ascii="Arial Narrow" w:hAnsi="Arial Narrow" w:cs="Verdana"/>
                <w:sz w:val="22"/>
                <w:szCs w:val="22"/>
              </w:rPr>
            </w:pPr>
            <w:r>
              <w:rPr>
                <w:rFonts w:ascii="Arial Narrow" w:hAnsi="Arial Narrow" w:cs="Verdana"/>
                <w:sz w:val="22"/>
                <w:szCs w:val="22"/>
              </w:rPr>
              <w:t>All</w:t>
            </w:r>
          </w:p>
        </w:tc>
        <w:tc>
          <w:tcPr>
            <w:tcW w:w="1315" w:type="dxa"/>
          </w:tcPr>
          <w:p w:rsidR="00300014" w:rsidRDefault="00300014" w:rsidP="00795A27">
            <w:pPr>
              <w:pStyle w:val="BodyText"/>
              <w:ind w:right="86"/>
              <w:rPr>
                <w:rFonts w:ascii="Arial Narrow" w:hAnsi="Arial Narrow" w:cs="Verdana"/>
                <w:b/>
                <w:sz w:val="22"/>
                <w:szCs w:val="22"/>
              </w:rPr>
            </w:pPr>
          </w:p>
          <w:p w:rsidR="00300014" w:rsidRDefault="00300014" w:rsidP="00795A27">
            <w:pPr>
              <w:pStyle w:val="BodyText"/>
              <w:ind w:right="86"/>
              <w:rPr>
                <w:rFonts w:ascii="Arial Narrow" w:hAnsi="Arial Narrow" w:cs="Verdana"/>
                <w:b/>
                <w:sz w:val="22"/>
                <w:szCs w:val="22"/>
              </w:rPr>
            </w:pPr>
          </w:p>
          <w:p w:rsidR="00300014" w:rsidRDefault="00300014" w:rsidP="00795A27">
            <w:pPr>
              <w:pStyle w:val="BodyText"/>
              <w:ind w:right="86"/>
              <w:rPr>
                <w:rFonts w:ascii="Arial Narrow" w:hAnsi="Arial Narrow" w:cs="Verdana"/>
                <w:sz w:val="22"/>
                <w:szCs w:val="22"/>
              </w:rPr>
            </w:pPr>
          </w:p>
          <w:p w:rsidR="00300014" w:rsidRDefault="00300014" w:rsidP="00795A27">
            <w:pPr>
              <w:pStyle w:val="BodyText"/>
              <w:ind w:right="86"/>
              <w:rPr>
                <w:rFonts w:ascii="Arial Narrow" w:hAnsi="Arial Narrow" w:cs="Verdana"/>
                <w:b/>
                <w:sz w:val="22"/>
                <w:szCs w:val="22"/>
              </w:rPr>
            </w:pPr>
          </w:p>
          <w:p w:rsidR="006A50ED" w:rsidRDefault="006A50ED" w:rsidP="00795A27">
            <w:pPr>
              <w:pStyle w:val="BodyText"/>
              <w:ind w:right="86"/>
              <w:rPr>
                <w:rFonts w:ascii="Arial Narrow" w:hAnsi="Arial Narrow" w:cs="Verdana"/>
                <w:sz w:val="22"/>
                <w:szCs w:val="22"/>
              </w:rPr>
            </w:pPr>
          </w:p>
          <w:p w:rsidR="006A50ED" w:rsidRDefault="006A50ED" w:rsidP="00795A27">
            <w:pPr>
              <w:pStyle w:val="BodyText"/>
              <w:ind w:right="86"/>
              <w:rPr>
                <w:rFonts w:ascii="Arial Narrow" w:hAnsi="Arial Narrow" w:cs="Verdana"/>
                <w:sz w:val="22"/>
                <w:szCs w:val="22"/>
              </w:rPr>
            </w:pPr>
          </w:p>
          <w:p w:rsidR="006A50ED" w:rsidRDefault="006A50ED" w:rsidP="00795A27">
            <w:pPr>
              <w:pStyle w:val="BodyText"/>
              <w:ind w:right="86"/>
              <w:rPr>
                <w:rFonts w:ascii="Arial Narrow" w:hAnsi="Arial Narrow" w:cs="Verdana"/>
                <w:sz w:val="22"/>
                <w:szCs w:val="22"/>
              </w:rPr>
            </w:pPr>
          </w:p>
          <w:p w:rsidR="006A50ED" w:rsidRDefault="006A50ED" w:rsidP="00795A27">
            <w:pPr>
              <w:pStyle w:val="BodyText"/>
              <w:ind w:right="86"/>
              <w:rPr>
                <w:rFonts w:ascii="Arial Narrow" w:hAnsi="Arial Narrow" w:cs="Verdana"/>
                <w:sz w:val="22"/>
                <w:szCs w:val="22"/>
              </w:rPr>
            </w:pPr>
          </w:p>
          <w:p w:rsidR="006A50ED" w:rsidRDefault="006A50ED" w:rsidP="00795A27">
            <w:pPr>
              <w:pStyle w:val="BodyText"/>
              <w:ind w:right="86"/>
              <w:rPr>
                <w:rFonts w:ascii="Arial Narrow" w:hAnsi="Arial Narrow" w:cs="Verdana"/>
                <w:sz w:val="22"/>
                <w:szCs w:val="22"/>
              </w:rPr>
            </w:pPr>
          </w:p>
          <w:p w:rsidR="006A50ED" w:rsidRDefault="006A50ED" w:rsidP="00795A27">
            <w:pPr>
              <w:pStyle w:val="BodyText"/>
              <w:ind w:right="86"/>
              <w:rPr>
                <w:rFonts w:ascii="Arial Narrow" w:hAnsi="Arial Narrow" w:cs="Verdana"/>
                <w:sz w:val="22"/>
                <w:szCs w:val="22"/>
              </w:rPr>
            </w:pPr>
          </w:p>
          <w:p w:rsidR="006A50ED" w:rsidRDefault="006A50ED" w:rsidP="00795A27">
            <w:pPr>
              <w:pStyle w:val="BodyText"/>
              <w:ind w:right="86"/>
              <w:rPr>
                <w:rFonts w:ascii="Arial Narrow" w:hAnsi="Arial Narrow" w:cs="Verdana"/>
                <w:sz w:val="22"/>
                <w:szCs w:val="22"/>
              </w:rPr>
            </w:pPr>
          </w:p>
          <w:p w:rsidR="006A50ED" w:rsidRDefault="006A50ED" w:rsidP="00795A27">
            <w:pPr>
              <w:pStyle w:val="BodyText"/>
              <w:ind w:right="86"/>
              <w:rPr>
                <w:rFonts w:ascii="Arial Narrow" w:hAnsi="Arial Narrow" w:cs="Verdana"/>
                <w:sz w:val="22"/>
                <w:szCs w:val="22"/>
              </w:rPr>
            </w:pPr>
          </w:p>
          <w:p w:rsidR="006A50ED" w:rsidRDefault="006A50ED" w:rsidP="00795A27">
            <w:pPr>
              <w:pStyle w:val="BodyText"/>
              <w:ind w:right="86"/>
              <w:rPr>
                <w:rFonts w:ascii="Arial Narrow" w:hAnsi="Arial Narrow" w:cs="Verdana"/>
                <w:sz w:val="22"/>
                <w:szCs w:val="22"/>
              </w:rPr>
            </w:pPr>
          </w:p>
          <w:p w:rsidR="006A50ED" w:rsidRDefault="006A50ED" w:rsidP="00795A27">
            <w:pPr>
              <w:pStyle w:val="BodyText"/>
              <w:ind w:right="86"/>
              <w:rPr>
                <w:rFonts w:ascii="Arial Narrow" w:hAnsi="Arial Narrow" w:cs="Verdana"/>
                <w:sz w:val="22"/>
                <w:szCs w:val="22"/>
              </w:rPr>
            </w:pPr>
          </w:p>
          <w:p w:rsidR="006A50ED" w:rsidRDefault="006A50ED" w:rsidP="00795A27">
            <w:pPr>
              <w:pStyle w:val="BodyText"/>
              <w:ind w:right="86"/>
              <w:rPr>
                <w:rFonts w:ascii="Arial Narrow" w:hAnsi="Arial Narrow" w:cs="Verdana"/>
                <w:sz w:val="22"/>
                <w:szCs w:val="22"/>
              </w:rPr>
            </w:pPr>
          </w:p>
          <w:p w:rsidR="006A50ED" w:rsidRDefault="006A50ED" w:rsidP="00795A27">
            <w:pPr>
              <w:pStyle w:val="BodyText"/>
              <w:ind w:right="86"/>
              <w:rPr>
                <w:rFonts w:ascii="Arial Narrow" w:hAnsi="Arial Narrow" w:cs="Verdana"/>
                <w:sz w:val="22"/>
                <w:szCs w:val="22"/>
              </w:rPr>
            </w:pPr>
          </w:p>
          <w:p w:rsidR="006A50ED" w:rsidRDefault="006A50ED" w:rsidP="00795A27">
            <w:pPr>
              <w:pStyle w:val="BodyText"/>
              <w:ind w:right="86"/>
              <w:rPr>
                <w:rFonts w:ascii="Arial Narrow" w:hAnsi="Arial Narrow" w:cs="Verdana"/>
                <w:sz w:val="22"/>
                <w:szCs w:val="22"/>
              </w:rPr>
            </w:pPr>
          </w:p>
          <w:p w:rsidR="00300014" w:rsidRPr="00636B0E" w:rsidRDefault="00E67D1B" w:rsidP="00795A27">
            <w:pPr>
              <w:pStyle w:val="BodyText"/>
              <w:ind w:right="86"/>
              <w:rPr>
                <w:rFonts w:ascii="Arial Narrow" w:hAnsi="Arial Narrow" w:cs="Verdana"/>
                <w:sz w:val="22"/>
                <w:szCs w:val="22"/>
              </w:rPr>
            </w:pPr>
            <w:r>
              <w:rPr>
                <w:rFonts w:ascii="Arial Narrow" w:hAnsi="Arial Narrow" w:cs="Verdana"/>
                <w:sz w:val="22"/>
                <w:szCs w:val="22"/>
              </w:rPr>
              <w:t>Additional PE clubs</w:t>
            </w:r>
          </w:p>
        </w:tc>
        <w:tc>
          <w:tcPr>
            <w:tcW w:w="1057" w:type="dxa"/>
          </w:tcPr>
          <w:p w:rsidR="00300014" w:rsidRDefault="00300014" w:rsidP="00795A27">
            <w:pPr>
              <w:pStyle w:val="BodyText"/>
              <w:ind w:right="86"/>
              <w:rPr>
                <w:rFonts w:ascii="Arial Narrow" w:hAnsi="Arial Narrow" w:cs="Verdana"/>
                <w:sz w:val="22"/>
                <w:szCs w:val="22"/>
              </w:rPr>
            </w:pPr>
            <w:r>
              <w:rPr>
                <w:rFonts w:ascii="Arial Narrow" w:hAnsi="Arial Narrow" w:cs="Verdana"/>
                <w:sz w:val="22"/>
                <w:szCs w:val="22"/>
              </w:rPr>
              <w:t>JDB</w:t>
            </w:r>
          </w:p>
          <w:p w:rsidR="00300014" w:rsidRDefault="00300014" w:rsidP="00795A27">
            <w:pPr>
              <w:pStyle w:val="BodyText"/>
              <w:ind w:right="86"/>
              <w:rPr>
                <w:rFonts w:ascii="Arial Narrow" w:hAnsi="Arial Narrow" w:cs="Verdana"/>
                <w:sz w:val="22"/>
                <w:szCs w:val="22"/>
              </w:rPr>
            </w:pPr>
          </w:p>
          <w:p w:rsidR="00300014" w:rsidRDefault="00300014" w:rsidP="00795A27">
            <w:pPr>
              <w:pStyle w:val="BodyText"/>
              <w:ind w:right="86"/>
              <w:rPr>
                <w:rFonts w:ascii="Arial Narrow" w:hAnsi="Arial Narrow" w:cs="Verdana"/>
                <w:sz w:val="22"/>
                <w:szCs w:val="22"/>
              </w:rPr>
            </w:pPr>
          </w:p>
          <w:p w:rsidR="00300014" w:rsidRDefault="00300014" w:rsidP="00795A27">
            <w:pPr>
              <w:pStyle w:val="BodyText"/>
              <w:ind w:right="86"/>
              <w:rPr>
                <w:rFonts w:ascii="Arial Narrow" w:hAnsi="Arial Narrow" w:cs="Verdana"/>
                <w:sz w:val="22"/>
                <w:szCs w:val="22"/>
              </w:rPr>
            </w:pPr>
          </w:p>
          <w:p w:rsidR="00300014" w:rsidRDefault="00300014" w:rsidP="00795A27">
            <w:pPr>
              <w:pStyle w:val="BodyText"/>
              <w:ind w:right="86"/>
              <w:rPr>
                <w:rFonts w:ascii="Arial Narrow" w:hAnsi="Arial Narrow" w:cs="Verdana"/>
                <w:sz w:val="22"/>
                <w:szCs w:val="22"/>
              </w:rPr>
            </w:pPr>
          </w:p>
          <w:p w:rsidR="00300014" w:rsidRDefault="00300014" w:rsidP="00795A27">
            <w:pPr>
              <w:pStyle w:val="BodyText"/>
              <w:ind w:right="86"/>
              <w:rPr>
                <w:rFonts w:ascii="Arial Narrow" w:hAnsi="Arial Narrow" w:cs="Verdana"/>
                <w:sz w:val="22"/>
                <w:szCs w:val="22"/>
              </w:rPr>
            </w:pPr>
          </w:p>
          <w:p w:rsidR="00300014" w:rsidRDefault="00300014" w:rsidP="00795A27">
            <w:pPr>
              <w:pStyle w:val="BodyText"/>
              <w:ind w:right="86"/>
              <w:rPr>
                <w:rFonts w:ascii="Arial Narrow" w:hAnsi="Arial Narrow" w:cs="Verdana"/>
                <w:sz w:val="22"/>
                <w:szCs w:val="22"/>
              </w:rPr>
            </w:pPr>
          </w:p>
          <w:p w:rsidR="00353C51" w:rsidRDefault="00353C51" w:rsidP="00795A27">
            <w:pPr>
              <w:pStyle w:val="BodyText"/>
              <w:ind w:right="86"/>
              <w:rPr>
                <w:rFonts w:ascii="Arial Narrow" w:hAnsi="Arial Narrow" w:cs="Verdana"/>
                <w:sz w:val="22"/>
                <w:szCs w:val="22"/>
              </w:rPr>
            </w:pPr>
            <w:r>
              <w:rPr>
                <w:rFonts w:ascii="Arial Narrow" w:hAnsi="Arial Narrow" w:cs="Verdana"/>
                <w:sz w:val="22"/>
                <w:szCs w:val="22"/>
              </w:rPr>
              <w:t>Turn it on company</w:t>
            </w:r>
          </w:p>
          <w:p w:rsidR="00353C51" w:rsidRDefault="00353C51" w:rsidP="00795A27">
            <w:pPr>
              <w:pStyle w:val="BodyText"/>
              <w:ind w:right="86"/>
              <w:rPr>
                <w:rFonts w:ascii="Arial Narrow" w:hAnsi="Arial Narrow" w:cs="Verdana"/>
                <w:sz w:val="22"/>
                <w:szCs w:val="22"/>
              </w:rPr>
            </w:pPr>
          </w:p>
          <w:p w:rsidR="00353C51" w:rsidRDefault="00353C51" w:rsidP="00795A27">
            <w:pPr>
              <w:pStyle w:val="BodyText"/>
              <w:ind w:right="86"/>
              <w:rPr>
                <w:rFonts w:ascii="Arial Narrow" w:hAnsi="Arial Narrow" w:cs="Verdana"/>
                <w:sz w:val="22"/>
                <w:szCs w:val="22"/>
              </w:rPr>
            </w:pPr>
          </w:p>
          <w:p w:rsidR="00300014" w:rsidRDefault="00300014" w:rsidP="00795A27">
            <w:pPr>
              <w:pStyle w:val="BodyText"/>
              <w:ind w:right="86"/>
              <w:rPr>
                <w:rFonts w:ascii="Arial Narrow" w:hAnsi="Arial Narrow" w:cs="Verdana"/>
                <w:sz w:val="22"/>
                <w:szCs w:val="22"/>
              </w:rPr>
            </w:pPr>
            <w:r>
              <w:rPr>
                <w:rFonts w:ascii="Arial Narrow" w:hAnsi="Arial Narrow" w:cs="Verdana"/>
                <w:sz w:val="22"/>
                <w:szCs w:val="22"/>
              </w:rPr>
              <w:t>science</w:t>
            </w:r>
          </w:p>
          <w:p w:rsidR="00300014" w:rsidRDefault="00300014" w:rsidP="00795A27">
            <w:pPr>
              <w:pStyle w:val="BodyText"/>
              <w:ind w:right="86"/>
              <w:rPr>
                <w:rFonts w:ascii="Arial Narrow" w:hAnsi="Arial Narrow" w:cs="Verdana"/>
                <w:sz w:val="22"/>
                <w:szCs w:val="22"/>
              </w:rPr>
            </w:pPr>
          </w:p>
          <w:p w:rsidR="00300014" w:rsidRDefault="00300014" w:rsidP="00795A27">
            <w:pPr>
              <w:pStyle w:val="BodyText"/>
              <w:ind w:right="86"/>
              <w:rPr>
                <w:rFonts w:ascii="Arial Narrow" w:hAnsi="Arial Narrow" w:cs="Verdana"/>
                <w:sz w:val="22"/>
                <w:szCs w:val="22"/>
              </w:rPr>
            </w:pPr>
          </w:p>
          <w:p w:rsidR="00300014" w:rsidRDefault="00300014" w:rsidP="00795A27">
            <w:pPr>
              <w:pStyle w:val="BodyText"/>
              <w:ind w:right="86"/>
              <w:rPr>
                <w:rFonts w:ascii="Arial Narrow" w:hAnsi="Arial Narrow" w:cs="Verdana"/>
                <w:sz w:val="22"/>
                <w:szCs w:val="22"/>
              </w:rPr>
            </w:pPr>
          </w:p>
          <w:p w:rsidR="00300014" w:rsidRDefault="00300014" w:rsidP="00795A27">
            <w:pPr>
              <w:pStyle w:val="BodyText"/>
              <w:ind w:right="86"/>
              <w:rPr>
                <w:rFonts w:ascii="Arial Narrow" w:hAnsi="Arial Narrow" w:cs="Verdana"/>
                <w:sz w:val="22"/>
                <w:szCs w:val="22"/>
              </w:rPr>
            </w:pPr>
          </w:p>
        </w:tc>
        <w:tc>
          <w:tcPr>
            <w:tcW w:w="4957" w:type="dxa"/>
          </w:tcPr>
          <w:p w:rsidR="00300014" w:rsidRPr="00321DF7" w:rsidRDefault="00300014" w:rsidP="00795A27">
            <w:pPr>
              <w:pStyle w:val="BodyText"/>
              <w:ind w:right="86"/>
              <w:rPr>
                <w:rFonts w:ascii="Arial Narrow" w:hAnsi="Arial Narrow" w:cs="Verdana"/>
                <w:color w:val="00B050"/>
                <w:sz w:val="22"/>
                <w:szCs w:val="22"/>
              </w:rPr>
            </w:pPr>
            <w:r w:rsidRPr="00321DF7">
              <w:rPr>
                <w:rFonts w:ascii="Arial Narrow" w:hAnsi="Arial Narrow" w:cs="Verdana"/>
                <w:color w:val="00B050"/>
                <w:sz w:val="22"/>
                <w:szCs w:val="22"/>
              </w:rPr>
              <w:t>L</w:t>
            </w:r>
            <w:r w:rsidR="00353C51" w:rsidRPr="00321DF7">
              <w:rPr>
                <w:rFonts w:ascii="Arial Narrow" w:hAnsi="Arial Narrow" w:cs="Verdana"/>
                <w:color w:val="00B050"/>
                <w:sz w:val="22"/>
                <w:szCs w:val="22"/>
              </w:rPr>
              <w:t>ess able children achieving in foundation</w:t>
            </w:r>
            <w:r w:rsidRPr="00321DF7">
              <w:rPr>
                <w:rFonts w:ascii="Arial Narrow" w:hAnsi="Arial Narrow" w:cs="Verdana"/>
                <w:color w:val="00B050"/>
                <w:sz w:val="22"/>
                <w:szCs w:val="22"/>
              </w:rPr>
              <w:t xml:space="preserve"> subjects – boost morale, sharing to others in assembly, improved behavior noted in lessons.</w:t>
            </w:r>
          </w:p>
          <w:p w:rsidR="00353C51" w:rsidRPr="00321DF7" w:rsidRDefault="00353C51" w:rsidP="00795A27">
            <w:pPr>
              <w:pStyle w:val="BodyText"/>
              <w:ind w:right="86"/>
              <w:rPr>
                <w:rFonts w:ascii="Arial Narrow" w:hAnsi="Arial Narrow" w:cs="Verdana"/>
                <w:color w:val="00B050"/>
                <w:sz w:val="22"/>
                <w:szCs w:val="22"/>
              </w:rPr>
            </w:pPr>
          </w:p>
          <w:p w:rsidR="00300014" w:rsidRPr="00321DF7" w:rsidRDefault="00300014" w:rsidP="00795A27">
            <w:pPr>
              <w:pStyle w:val="BodyText"/>
              <w:ind w:right="86"/>
              <w:rPr>
                <w:rFonts w:ascii="Arial Narrow" w:hAnsi="Arial Narrow" w:cs="Verdana"/>
                <w:color w:val="00B050"/>
                <w:sz w:val="22"/>
                <w:szCs w:val="22"/>
              </w:rPr>
            </w:pPr>
            <w:r w:rsidRPr="00321DF7">
              <w:rPr>
                <w:rFonts w:ascii="Arial Narrow" w:hAnsi="Arial Narrow" w:cs="Verdana"/>
                <w:color w:val="00B050"/>
                <w:sz w:val="22"/>
                <w:szCs w:val="22"/>
              </w:rPr>
              <w:t>Increased enjoyment of children working with new resources and professionals in their field of work</w:t>
            </w:r>
          </w:p>
          <w:p w:rsidR="00300014" w:rsidRPr="00321DF7" w:rsidRDefault="00300014" w:rsidP="00795A27">
            <w:pPr>
              <w:pStyle w:val="BodyText"/>
              <w:ind w:right="86"/>
              <w:rPr>
                <w:rFonts w:ascii="Arial Narrow" w:hAnsi="Arial Narrow" w:cs="Verdana"/>
                <w:color w:val="00B050"/>
                <w:sz w:val="22"/>
                <w:szCs w:val="22"/>
              </w:rPr>
            </w:pPr>
          </w:p>
          <w:p w:rsidR="00197980" w:rsidRDefault="00197980" w:rsidP="006A50ED">
            <w:pPr>
              <w:pStyle w:val="BodyText"/>
              <w:ind w:right="86"/>
              <w:rPr>
                <w:rFonts w:ascii="Arial Narrow" w:hAnsi="Arial Narrow" w:cs="Verdana"/>
                <w:color w:val="00B050"/>
                <w:sz w:val="22"/>
                <w:szCs w:val="22"/>
              </w:rPr>
            </w:pPr>
          </w:p>
          <w:p w:rsidR="00197980" w:rsidRDefault="00197980" w:rsidP="006A50ED">
            <w:pPr>
              <w:pStyle w:val="BodyText"/>
              <w:ind w:right="86"/>
              <w:rPr>
                <w:rFonts w:ascii="Arial Narrow" w:hAnsi="Arial Narrow" w:cs="Verdana"/>
                <w:color w:val="00B050"/>
                <w:sz w:val="22"/>
                <w:szCs w:val="22"/>
              </w:rPr>
            </w:pPr>
          </w:p>
          <w:p w:rsidR="00197980" w:rsidRDefault="00197980" w:rsidP="006A50ED">
            <w:pPr>
              <w:pStyle w:val="BodyText"/>
              <w:ind w:right="86"/>
              <w:rPr>
                <w:rFonts w:ascii="Arial Narrow" w:hAnsi="Arial Narrow" w:cs="Verdana"/>
                <w:color w:val="00B050"/>
                <w:sz w:val="22"/>
                <w:szCs w:val="22"/>
              </w:rPr>
            </w:pPr>
          </w:p>
          <w:p w:rsidR="00197980" w:rsidRDefault="00197980" w:rsidP="006A50ED">
            <w:pPr>
              <w:pStyle w:val="BodyText"/>
              <w:ind w:right="86"/>
              <w:rPr>
                <w:rFonts w:ascii="Arial Narrow" w:hAnsi="Arial Narrow" w:cs="Verdana"/>
                <w:color w:val="00B050"/>
                <w:sz w:val="22"/>
                <w:szCs w:val="22"/>
              </w:rPr>
            </w:pPr>
          </w:p>
          <w:p w:rsidR="00197980" w:rsidRDefault="00197980" w:rsidP="006A50ED">
            <w:pPr>
              <w:pStyle w:val="BodyText"/>
              <w:ind w:right="86"/>
              <w:rPr>
                <w:rFonts w:ascii="Arial Narrow" w:hAnsi="Arial Narrow" w:cs="Verdana"/>
                <w:color w:val="00B050"/>
                <w:sz w:val="22"/>
                <w:szCs w:val="22"/>
              </w:rPr>
            </w:pPr>
          </w:p>
          <w:p w:rsidR="00197980" w:rsidRDefault="00197980" w:rsidP="006A50ED">
            <w:pPr>
              <w:pStyle w:val="BodyText"/>
              <w:ind w:right="86"/>
              <w:rPr>
                <w:rFonts w:ascii="Arial Narrow" w:hAnsi="Arial Narrow" w:cs="Verdana"/>
                <w:color w:val="00B050"/>
                <w:sz w:val="22"/>
                <w:szCs w:val="22"/>
              </w:rPr>
            </w:pPr>
          </w:p>
          <w:p w:rsidR="00197980" w:rsidRDefault="00197980" w:rsidP="006A50ED">
            <w:pPr>
              <w:pStyle w:val="BodyText"/>
              <w:ind w:right="86"/>
              <w:rPr>
                <w:rFonts w:ascii="Arial Narrow" w:hAnsi="Arial Narrow" w:cs="Verdana"/>
                <w:color w:val="00B050"/>
                <w:sz w:val="22"/>
                <w:szCs w:val="22"/>
              </w:rPr>
            </w:pPr>
          </w:p>
          <w:p w:rsidR="00197980" w:rsidRDefault="00197980" w:rsidP="006A50ED">
            <w:pPr>
              <w:pStyle w:val="BodyText"/>
              <w:ind w:right="86"/>
              <w:rPr>
                <w:rFonts w:ascii="Arial Narrow" w:hAnsi="Arial Narrow" w:cs="Verdana"/>
                <w:color w:val="00B050"/>
                <w:sz w:val="22"/>
                <w:szCs w:val="22"/>
              </w:rPr>
            </w:pPr>
          </w:p>
          <w:p w:rsidR="00300014" w:rsidRDefault="00197980" w:rsidP="006A50ED">
            <w:pPr>
              <w:pStyle w:val="BodyText"/>
              <w:ind w:right="86"/>
              <w:rPr>
                <w:rFonts w:ascii="Arial Narrow" w:hAnsi="Arial Narrow" w:cs="Verdana"/>
                <w:sz w:val="22"/>
                <w:szCs w:val="22"/>
              </w:rPr>
            </w:pPr>
            <w:r>
              <w:rPr>
                <w:rFonts w:ascii="Arial Narrow" w:hAnsi="Arial Narrow" w:cs="Verdana"/>
                <w:color w:val="00B050"/>
                <w:sz w:val="22"/>
                <w:szCs w:val="22"/>
              </w:rPr>
              <w:t xml:space="preserve">PE lead achieved </w:t>
            </w:r>
            <w:proofErr w:type="spellStart"/>
            <w:r w:rsidR="006A50ED" w:rsidRPr="00321DF7">
              <w:rPr>
                <w:rFonts w:ascii="Arial Narrow" w:hAnsi="Arial Narrow" w:cs="Verdana"/>
                <w:color w:val="00B050"/>
                <w:sz w:val="22"/>
                <w:szCs w:val="22"/>
              </w:rPr>
              <w:t>Plantinum</w:t>
            </w:r>
            <w:proofErr w:type="spellEnd"/>
            <w:r w:rsidR="006A50ED" w:rsidRPr="00321DF7">
              <w:rPr>
                <w:rFonts w:ascii="Arial Narrow" w:hAnsi="Arial Narrow" w:cs="Verdana"/>
                <w:color w:val="00B050"/>
                <w:sz w:val="22"/>
                <w:szCs w:val="22"/>
              </w:rPr>
              <w:t xml:space="preserve"> award in 2019. </w:t>
            </w:r>
            <w:r w:rsidR="00300014" w:rsidRPr="00321DF7">
              <w:rPr>
                <w:rFonts w:ascii="Arial Narrow" w:hAnsi="Arial Narrow" w:cs="Verdana"/>
                <w:color w:val="00B050"/>
                <w:sz w:val="22"/>
                <w:szCs w:val="22"/>
              </w:rPr>
              <w:t xml:space="preserve">Children are better prepared for competitions, raised </w:t>
            </w:r>
            <w:proofErr w:type="gramStart"/>
            <w:r w:rsidR="00300014" w:rsidRPr="00321DF7">
              <w:rPr>
                <w:rFonts w:ascii="Arial Narrow" w:hAnsi="Arial Narrow" w:cs="Verdana"/>
                <w:color w:val="00B050"/>
                <w:sz w:val="22"/>
                <w:szCs w:val="22"/>
              </w:rPr>
              <w:t>self confidence</w:t>
            </w:r>
            <w:proofErr w:type="gramEnd"/>
            <w:r w:rsidR="00300014" w:rsidRPr="00321DF7">
              <w:rPr>
                <w:rFonts w:ascii="Arial Narrow" w:hAnsi="Arial Narrow" w:cs="Verdana"/>
                <w:color w:val="00B050"/>
                <w:sz w:val="22"/>
                <w:szCs w:val="22"/>
              </w:rPr>
              <w:t xml:space="preserve"> in own ability See</w:t>
            </w:r>
            <w:r w:rsidR="006A50ED" w:rsidRPr="00321DF7">
              <w:rPr>
                <w:rFonts w:ascii="Arial Narrow" w:hAnsi="Arial Narrow" w:cs="Verdana"/>
                <w:color w:val="00B050"/>
                <w:sz w:val="22"/>
                <w:szCs w:val="22"/>
              </w:rPr>
              <w:t xml:space="preserve"> Sports premium report.</w:t>
            </w:r>
            <w:r>
              <w:rPr>
                <w:rFonts w:ascii="Arial Narrow" w:hAnsi="Arial Narrow" w:cs="Verdana"/>
                <w:color w:val="00B050"/>
                <w:sz w:val="22"/>
                <w:szCs w:val="22"/>
              </w:rPr>
              <w:t xml:space="preserve"> Fitness has improved across the whole school.</w:t>
            </w:r>
          </w:p>
        </w:tc>
      </w:tr>
      <w:tr w:rsidR="00FC69E9" w:rsidTr="008D1291">
        <w:tc>
          <w:tcPr>
            <w:tcW w:w="1650" w:type="dxa"/>
          </w:tcPr>
          <w:p w:rsidR="00942CB1" w:rsidRDefault="00942CB1" w:rsidP="00795A27">
            <w:pPr>
              <w:pStyle w:val="TableContents"/>
              <w:rPr>
                <w:rFonts w:ascii="Arial Narrow" w:hAnsi="Arial Narrow" w:cs="Verdana"/>
                <w:b/>
                <w:sz w:val="22"/>
                <w:szCs w:val="22"/>
              </w:rPr>
            </w:pPr>
            <w:r>
              <w:rPr>
                <w:rFonts w:ascii="Arial Narrow" w:hAnsi="Arial Narrow" w:cs="Verdana"/>
                <w:b/>
                <w:sz w:val="22"/>
                <w:szCs w:val="22"/>
              </w:rPr>
              <w:t xml:space="preserve">Whole school resources – </w:t>
            </w:r>
          </w:p>
          <w:p w:rsidR="00942CB1" w:rsidRDefault="00942CB1" w:rsidP="00795A27">
            <w:pPr>
              <w:pStyle w:val="TableContents"/>
              <w:rPr>
                <w:rFonts w:ascii="Arial Narrow" w:hAnsi="Arial Narrow" w:cs="Verdana"/>
                <w:b/>
                <w:sz w:val="22"/>
                <w:szCs w:val="22"/>
              </w:rPr>
            </w:pPr>
          </w:p>
          <w:p w:rsidR="004A4AC5" w:rsidRDefault="004C39BE" w:rsidP="00795A27">
            <w:pPr>
              <w:pStyle w:val="TableContents"/>
              <w:rPr>
                <w:rFonts w:ascii="Arial Narrow" w:hAnsi="Arial Narrow" w:cs="Verdana"/>
                <w:b/>
                <w:sz w:val="22"/>
                <w:szCs w:val="22"/>
              </w:rPr>
            </w:pPr>
            <w:r>
              <w:rPr>
                <w:rFonts w:ascii="Arial Narrow" w:hAnsi="Arial Narrow" w:cs="Verdana"/>
                <w:b/>
                <w:sz w:val="22"/>
                <w:szCs w:val="22"/>
              </w:rPr>
              <w:t>M</w:t>
            </w:r>
            <w:r w:rsidR="00942CB1">
              <w:rPr>
                <w:rFonts w:ascii="Arial Narrow" w:hAnsi="Arial Narrow" w:cs="Verdana"/>
                <w:b/>
                <w:sz w:val="22"/>
                <w:szCs w:val="22"/>
              </w:rPr>
              <w:t>athletics</w:t>
            </w:r>
            <w:r w:rsidR="00353C51">
              <w:rPr>
                <w:rFonts w:ascii="Arial Narrow" w:hAnsi="Arial Narrow" w:cs="Verdana"/>
                <w:b/>
                <w:sz w:val="22"/>
                <w:szCs w:val="22"/>
              </w:rPr>
              <w:t xml:space="preserve">, </w:t>
            </w:r>
            <w:r>
              <w:rPr>
                <w:rFonts w:ascii="Arial Narrow" w:hAnsi="Arial Narrow" w:cs="Verdana"/>
                <w:b/>
                <w:sz w:val="22"/>
                <w:szCs w:val="22"/>
              </w:rPr>
              <w:t>SEN reading scheme</w:t>
            </w:r>
            <w:r w:rsidR="00353C51">
              <w:rPr>
                <w:rFonts w:ascii="Arial Narrow" w:hAnsi="Arial Narrow" w:cs="Verdana"/>
                <w:b/>
                <w:sz w:val="22"/>
                <w:szCs w:val="22"/>
              </w:rPr>
              <w:t xml:space="preserve"> (</w:t>
            </w:r>
            <w:proofErr w:type="spellStart"/>
            <w:r w:rsidR="00353C51">
              <w:rPr>
                <w:rFonts w:ascii="Arial Narrow" w:hAnsi="Arial Narrow" w:cs="Verdana"/>
                <w:b/>
                <w:sz w:val="22"/>
                <w:szCs w:val="22"/>
              </w:rPr>
              <w:t>Badcock</w:t>
            </w:r>
            <w:proofErr w:type="spellEnd"/>
            <w:r w:rsidR="00353C51">
              <w:rPr>
                <w:rFonts w:ascii="Arial Narrow" w:hAnsi="Arial Narrow" w:cs="Verdana"/>
                <w:b/>
                <w:sz w:val="22"/>
                <w:szCs w:val="22"/>
              </w:rPr>
              <w:t xml:space="preserve">), </w:t>
            </w:r>
            <w:r w:rsidR="009E1081">
              <w:rPr>
                <w:rFonts w:ascii="Arial Narrow" w:hAnsi="Arial Narrow" w:cs="Verdana"/>
                <w:b/>
                <w:sz w:val="22"/>
                <w:szCs w:val="22"/>
              </w:rPr>
              <w:lastRenderedPageBreak/>
              <w:t>Espresso and Espresso coding</w:t>
            </w:r>
            <w:r w:rsidR="008B66F1">
              <w:rPr>
                <w:rFonts w:ascii="Arial Narrow" w:hAnsi="Arial Narrow" w:cs="Verdana"/>
                <w:b/>
                <w:sz w:val="22"/>
                <w:szCs w:val="22"/>
              </w:rPr>
              <w:t xml:space="preserve">, Twinkle account, sing up, </w:t>
            </w:r>
            <w:proofErr w:type="spellStart"/>
            <w:r w:rsidR="00A50AF8">
              <w:rPr>
                <w:rFonts w:ascii="Arial Narrow" w:hAnsi="Arial Narrow" w:cs="Verdana"/>
                <w:b/>
                <w:sz w:val="22"/>
                <w:szCs w:val="22"/>
              </w:rPr>
              <w:t>Pira</w:t>
            </w:r>
            <w:proofErr w:type="spellEnd"/>
            <w:r w:rsidR="00A50AF8">
              <w:rPr>
                <w:rFonts w:ascii="Arial Narrow" w:hAnsi="Arial Narrow" w:cs="Verdana"/>
                <w:b/>
                <w:sz w:val="22"/>
                <w:szCs w:val="22"/>
              </w:rPr>
              <w:t xml:space="preserve"> and puma </w:t>
            </w:r>
            <w:r w:rsidR="008B66F1">
              <w:rPr>
                <w:rFonts w:ascii="Arial Narrow" w:hAnsi="Arial Narrow" w:cs="Verdana"/>
                <w:b/>
                <w:sz w:val="22"/>
                <w:szCs w:val="22"/>
              </w:rPr>
              <w:t xml:space="preserve">Assessments for </w:t>
            </w:r>
            <w:proofErr w:type="spellStart"/>
            <w:r w:rsidR="008B66F1">
              <w:rPr>
                <w:rFonts w:ascii="Arial Narrow" w:hAnsi="Arial Narrow" w:cs="Verdana"/>
                <w:b/>
                <w:sz w:val="22"/>
                <w:szCs w:val="22"/>
              </w:rPr>
              <w:t>maths</w:t>
            </w:r>
            <w:proofErr w:type="spellEnd"/>
            <w:r w:rsidR="008B66F1">
              <w:rPr>
                <w:rFonts w:ascii="Arial Narrow" w:hAnsi="Arial Narrow" w:cs="Verdana"/>
                <w:b/>
                <w:sz w:val="22"/>
                <w:szCs w:val="22"/>
              </w:rPr>
              <w:t xml:space="preserve"> and reading and </w:t>
            </w:r>
            <w:proofErr w:type="spellStart"/>
            <w:r w:rsidR="008B66F1">
              <w:rPr>
                <w:rFonts w:ascii="Arial Narrow" w:hAnsi="Arial Narrow" w:cs="Verdana"/>
                <w:b/>
                <w:sz w:val="22"/>
                <w:szCs w:val="22"/>
              </w:rPr>
              <w:t>spag</w:t>
            </w:r>
            <w:proofErr w:type="spellEnd"/>
            <w:r w:rsidR="008B66F1">
              <w:rPr>
                <w:rFonts w:ascii="Arial Narrow" w:hAnsi="Arial Narrow" w:cs="Verdana"/>
                <w:b/>
                <w:sz w:val="22"/>
                <w:szCs w:val="22"/>
              </w:rPr>
              <w:t>.</w:t>
            </w:r>
          </w:p>
          <w:p w:rsidR="004A4AC5" w:rsidRDefault="004A4AC5" w:rsidP="00795A27">
            <w:pPr>
              <w:pStyle w:val="TableContents"/>
              <w:rPr>
                <w:rFonts w:ascii="Arial Narrow" w:hAnsi="Arial Narrow" w:cs="Verdana"/>
                <w:b/>
                <w:sz w:val="22"/>
                <w:szCs w:val="22"/>
              </w:rPr>
            </w:pPr>
          </w:p>
        </w:tc>
        <w:tc>
          <w:tcPr>
            <w:tcW w:w="1255" w:type="dxa"/>
          </w:tcPr>
          <w:p w:rsidR="00FC69E9" w:rsidRDefault="004C39BE" w:rsidP="00300014">
            <w:pPr>
              <w:pStyle w:val="BodyText"/>
              <w:spacing w:before="240"/>
              <w:ind w:right="86"/>
              <w:rPr>
                <w:rFonts w:ascii="Arial Narrow" w:hAnsi="Arial Narrow" w:cs="Verdana"/>
                <w:sz w:val="22"/>
                <w:szCs w:val="22"/>
              </w:rPr>
            </w:pPr>
            <w:r>
              <w:rPr>
                <w:rFonts w:ascii="Arial Narrow" w:hAnsi="Arial Narrow" w:cs="Verdana"/>
                <w:sz w:val="22"/>
                <w:szCs w:val="22"/>
              </w:rPr>
              <w:lastRenderedPageBreak/>
              <w:t xml:space="preserve">All (focus on Lower attainers, SEN </w:t>
            </w:r>
            <w:r w:rsidR="00942CB1">
              <w:rPr>
                <w:rFonts w:ascii="Arial Narrow" w:hAnsi="Arial Narrow" w:cs="Verdana"/>
                <w:sz w:val="22"/>
                <w:szCs w:val="22"/>
              </w:rPr>
              <w:t>and pp</w:t>
            </w:r>
            <w:r w:rsidR="00353C51">
              <w:rPr>
                <w:rFonts w:ascii="Arial Narrow" w:hAnsi="Arial Narrow" w:cs="Verdana"/>
                <w:sz w:val="22"/>
                <w:szCs w:val="22"/>
              </w:rPr>
              <w:t>)</w:t>
            </w:r>
          </w:p>
        </w:tc>
        <w:tc>
          <w:tcPr>
            <w:tcW w:w="1215" w:type="dxa"/>
          </w:tcPr>
          <w:p w:rsidR="00FC69E9" w:rsidRDefault="00942CB1" w:rsidP="00795A27">
            <w:pPr>
              <w:pStyle w:val="BodyText"/>
              <w:ind w:right="86"/>
              <w:rPr>
                <w:rFonts w:ascii="Arial Narrow" w:hAnsi="Arial Narrow" w:cs="Verdana"/>
                <w:sz w:val="22"/>
                <w:szCs w:val="22"/>
              </w:rPr>
            </w:pPr>
            <w:r>
              <w:rPr>
                <w:rFonts w:ascii="Arial Narrow" w:hAnsi="Arial Narrow" w:cs="Verdana"/>
                <w:sz w:val="22"/>
                <w:szCs w:val="22"/>
              </w:rPr>
              <w:t>all</w:t>
            </w:r>
          </w:p>
        </w:tc>
        <w:tc>
          <w:tcPr>
            <w:tcW w:w="1315" w:type="dxa"/>
          </w:tcPr>
          <w:p w:rsidR="009E1081" w:rsidRDefault="00942CB1" w:rsidP="00353C51">
            <w:pPr>
              <w:pStyle w:val="BodyText"/>
              <w:ind w:right="86"/>
              <w:rPr>
                <w:rFonts w:ascii="Arial Narrow" w:hAnsi="Arial Narrow" w:cs="Verdana"/>
                <w:sz w:val="22"/>
                <w:szCs w:val="22"/>
              </w:rPr>
            </w:pPr>
            <w:r w:rsidRPr="00942CB1">
              <w:rPr>
                <w:rFonts w:ascii="Arial Narrow" w:hAnsi="Arial Narrow" w:cs="Verdana"/>
                <w:sz w:val="22"/>
                <w:szCs w:val="22"/>
              </w:rPr>
              <w:t xml:space="preserve">Subscription </w:t>
            </w:r>
            <w:r w:rsidR="00353C51">
              <w:rPr>
                <w:rFonts w:ascii="Arial Narrow" w:hAnsi="Arial Narrow" w:cs="Verdana"/>
                <w:sz w:val="22"/>
                <w:szCs w:val="22"/>
              </w:rPr>
              <w:t>fees</w:t>
            </w:r>
            <w:r w:rsidR="009E1081">
              <w:rPr>
                <w:rFonts w:ascii="Arial Narrow" w:hAnsi="Arial Narrow" w:cs="Verdana"/>
                <w:sz w:val="22"/>
                <w:szCs w:val="22"/>
              </w:rPr>
              <w:t xml:space="preserve"> </w:t>
            </w:r>
          </w:p>
          <w:p w:rsidR="008B66F1" w:rsidRDefault="008B66F1" w:rsidP="00353C51">
            <w:pPr>
              <w:pStyle w:val="BodyText"/>
              <w:ind w:right="86"/>
              <w:rPr>
                <w:rFonts w:ascii="Arial Narrow" w:hAnsi="Arial Narrow" w:cs="Verdana"/>
                <w:sz w:val="22"/>
                <w:szCs w:val="22"/>
              </w:rPr>
            </w:pPr>
          </w:p>
          <w:p w:rsidR="008B66F1" w:rsidRPr="00942CB1" w:rsidRDefault="008B66F1" w:rsidP="00353C51">
            <w:pPr>
              <w:pStyle w:val="BodyText"/>
              <w:ind w:right="86"/>
              <w:rPr>
                <w:rFonts w:ascii="Arial Narrow" w:hAnsi="Arial Narrow" w:cs="Verdana"/>
                <w:sz w:val="22"/>
                <w:szCs w:val="22"/>
              </w:rPr>
            </w:pPr>
            <w:r>
              <w:rPr>
                <w:rFonts w:ascii="Arial Narrow" w:hAnsi="Arial Narrow" w:cs="Verdana"/>
                <w:sz w:val="22"/>
                <w:szCs w:val="22"/>
              </w:rPr>
              <w:t>£4800</w:t>
            </w:r>
          </w:p>
        </w:tc>
        <w:tc>
          <w:tcPr>
            <w:tcW w:w="1057" w:type="dxa"/>
          </w:tcPr>
          <w:p w:rsidR="004C39BE" w:rsidRDefault="00353C51" w:rsidP="00795A27">
            <w:pPr>
              <w:pStyle w:val="BodyText"/>
              <w:ind w:right="86"/>
              <w:rPr>
                <w:rFonts w:ascii="Arial Narrow" w:hAnsi="Arial Narrow" w:cs="Verdana"/>
                <w:sz w:val="22"/>
                <w:szCs w:val="22"/>
              </w:rPr>
            </w:pPr>
            <w:r>
              <w:rPr>
                <w:rFonts w:ascii="Arial Narrow" w:hAnsi="Arial Narrow" w:cs="Verdana"/>
                <w:sz w:val="22"/>
                <w:szCs w:val="22"/>
              </w:rPr>
              <w:t>All staff</w:t>
            </w:r>
          </w:p>
        </w:tc>
        <w:tc>
          <w:tcPr>
            <w:tcW w:w="4957" w:type="dxa"/>
          </w:tcPr>
          <w:p w:rsidR="00CD3D63" w:rsidRPr="00CD3D63" w:rsidRDefault="00CD3D63" w:rsidP="00CD3D63">
            <w:pPr>
              <w:pStyle w:val="BodyText"/>
              <w:ind w:right="86"/>
              <w:rPr>
                <w:rFonts w:ascii="Arial Narrow" w:hAnsi="Arial Narrow" w:cs="Verdana"/>
                <w:color w:val="00B050"/>
                <w:sz w:val="22"/>
                <w:szCs w:val="22"/>
              </w:rPr>
            </w:pPr>
            <w:r w:rsidRPr="00CD3D63">
              <w:rPr>
                <w:rFonts w:ascii="Arial Narrow" w:hAnsi="Arial Narrow" w:cs="Verdana"/>
                <w:color w:val="00B050"/>
                <w:sz w:val="22"/>
                <w:szCs w:val="22"/>
              </w:rPr>
              <w:t xml:space="preserve">Children are able to access </w:t>
            </w:r>
            <w:proofErr w:type="spellStart"/>
            <w:r w:rsidRPr="00CD3D63">
              <w:rPr>
                <w:rFonts w:ascii="Arial Narrow" w:hAnsi="Arial Narrow" w:cs="Verdana"/>
                <w:color w:val="00B050"/>
                <w:sz w:val="22"/>
                <w:szCs w:val="22"/>
              </w:rPr>
              <w:t>maths</w:t>
            </w:r>
            <w:proofErr w:type="spellEnd"/>
            <w:r w:rsidRPr="00CD3D63">
              <w:rPr>
                <w:rFonts w:ascii="Arial Narrow" w:hAnsi="Arial Narrow" w:cs="Verdana"/>
                <w:color w:val="00B050"/>
                <w:sz w:val="22"/>
                <w:szCs w:val="22"/>
              </w:rPr>
              <w:t xml:space="preserve"> resources out of school. Teachers can set homework and monitor what the children have done out of school, including how much time they have spent on </w:t>
            </w:r>
            <w:proofErr w:type="spellStart"/>
            <w:r w:rsidRPr="00CD3D63">
              <w:rPr>
                <w:rFonts w:ascii="Arial Narrow" w:hAnsi="Arial Narrow" w:cs="Verdana"/>
                <w:color w:val="00B050"/>
                <w:sz w:val="22"/>
                <w:szCs w:val="22"/>
              </w:rPr>
              <w:t>mathletics</w:t>
            </w:r>
            <w:proofErr w:type="spellEnd"/>
            <w:r w:rsidRPr="00CD3D63">
              <w:rPr>
                <w:rFonts w:ascii="Arial Narrow" w:hAnsi="Arial Narrow" w:cs="Verdana"/>
                <w:color w:val="00B050"/>
                <w:sz w:val="22"/>
                <w:szCs w:val="22"/>
              </w:rPr>
              <w:t xml:space="preserve">. </w:t>
            </w:r>
          </w:p>
          <w:p w:rsidR="00CD3D63" w:rsidRPr="00CD3D63" w:rsidRDefault="00CD3D63" w:rsidP="00CD3D63">
            <w:pPr>
              <w:pStyle w:val="BodyText"/>
              <w:ind w:right="86"/>
              <w:rPr>
                <w:rFonts w:ascii="Arial Narrow" w:hAnsi="Arial Narrow" w:cs="Verdana"/>
                <w:color w:val="00B050"/>
                <w:sz w:val="22"/>
                <w:szCs w:val="22"/>
              </w:rPr>
            </w:pPr>
          </w:p>
          <w:p w:rsidR="009E1081" w:rsidRPr="00942CB1" w:rsidRDefault="00CD3D63" w:rsidP="00CD3D63">
            <w:pPr>
              <w:pStyle w:val="BodyText"/>
              <w:ind w:right="86"/>
              <w:rPr>
                <w:rFonts w:ascii="Arial Narrow" w:hAnsi="Arial Narrow" w:cs="Verdana"/>
                <w:color w:val="00B050"/>
                <w:sz w:val="22"/>
                <w:szCs w:val="22"/>
              </w:rPr>
            </w:pPr>
            <w:proofErr w:type="gramStart"/>
            <w:r w:rsidRPr="00CD3D63">
              <w:rPr>
                <w:rFonts w:ascii="Arial Narrow" w:hAnsi="Arial Narrow" w:cs="Verdana"/>
                <w:color w:val="00B050"/>
                <w:sz w:val="22"/>
                <w:szCs w:val="22"/>
              </w:rPr>
              <w:t>Teachers/TA’s</w:t>
            </w:r>
            <w:proofErr w:type="gramEnd"/>
            <w:r w:rsidRPr="00CD3D63">
              <w:rPr>
                <w:rFonts w:ascii="Arial Narrow" w:hAnsi="Arial Narrow" w:cs="Verdana"/>
                <w:color w:val="00B050"/>
                <w:sz w:val="22"/>
                <w:szCs w:val="22"/>
              </w:rPr>
              <w:t xml:space="preserve"> are able to access a range of multimedia </w:t>
            </w:r>
            <w:r w:rsidRPr="00CD3D63">
              <w:rPr>
                <w:rFonts w:ascii="Arial Narrow" w:hAnsi="Arial Narrow" w:cs="Verdana"/>
                <w:color w:val="00B050"/>
                <w:sz w:val="22"/>
                <w:szCs w:val="22"/>
              </w:rPr>
              <w:lastRenderedPageBreak/>
              <w:t>resources the curriculum to help engage and inspire children.</w:t>
            </w:r>
          </w:p>
        </w:tc>
      </w:tr>
      <w:tr w:rsidR="006F1153" w:rsidTr="008D1291">
        <w:tc>
          <w:tcPr>
            <w:tcW w:w="1650" w:type="dxa"/>
          </w:tcPr>
          <w:p w:rsidR="006F1153" w:rsidRDefault="006F1153" w:rsidP="006D6705">
            <w:pPr>
              <w:pStyle w:val="TableContents"/>
              <w:rPr>
                <w:rFonts w:ascii="Arial Narrow" w:hAnsi="Arial Narrow" w:cs="Verdana"/>
                <w:b/>
                <w:sz w:val="22"/>
                <w:szCs w:val="22"/>
              </w:rPr>
            </w:pPr>
            <w:r>
              <w:rPr>
                <w:rFonts w:ascii="Arial Narrow" w:hAnsi="Arial Narrow" w:cs="Verdana"/>
                <w:b/>
                <w:sz w:val="22"/>
                <w:szCs w:val="22"/>
              </w:rPr>
              <w:t>Trip</w:t>
            </w:r>
            <w:r w:rsidR="00CD3D63">
              <w:rPr>
                <w:rFonts w:ascii="Arial Narrow" w:hAnsi="Arial Narrow" w:cs="Verdana"/>
                <w:b/>
                <w:sz w:val="22"/>
                <w:szCs w:val="22"/>
              </w:rPr>
              <w:t>s</w:t>
            </w:r>
            <w:r>
              <w:rPr>
                <w:rFonts w:ascii="Arial Narrow" w:hAnsi="Arial Narrow" w:cs="Verdana"/>
                <w:b/>
                <w:sz w:val="22"/>
                <w:szCs w:val="22"/>
              </w:rPr>
              <w:t xml:space="preserve">/experiences </w:t>
            </w:r>
          </w:p>
        </w:tc>
        <w:tc>
          <w:tcPr>
            <w:tcW w:w="1255" w:type="dxa"/>
          </w:tcPr>
          <w:p w:rsidR="006F1153" w:rsidRDefault="006F1153" w:rsidP="00795A27">
            <w:pPr>
              <w:pStyle w:val="BodyText"/>
              <w:ind w:right="86"/>
              <w:rPr>
                <w:rFonts w:ascii="Arial Narrow" w:hAnsi="Arial Narrow" w:cs="Verdana"/>
                <w:sz w:val="22"/>
                <w:szCs w:val="22"/>
              </w:rPr>
            </w:pPr>
            <w:r>
              <w:rPr>
                <w:rFonts w:ascii="Arial Narrow" w:hAnsi="Arial Narrow" w:cs="Verdana"/>
                <w:sz w:val="22"/>
                <w:szCs w:val="22"/>
              </w:rPr>
              <w:t>All PP</w:t>
            </w:r>
            <w:r w:rsidR="00353C51">
              <w:rPr>
                <w:rFonts w:ascii="Arial Narrow" w:hAnsi="Arial Narrow" w:cs="Verdana"/>
                <w:sz w:val="22"/>
                <w:szCs w:val="22"/>
              </w:rPr>
              <w:t xml:space="preserve"> (if relevant)</w:t>
            </w:r>
          </w:p>
        </w:tc>
        <w:tc>
          <w:tcPr>
            <w:tcW w:w="1215" w:type="dxa"/>
          </w:tcPr>
          <w:p w:rsidR="006F1153" w:rsidRDefault="006F1153" w:rsidP="00795A27">
            <w:pPr>
              <w:pStyle w:val="BodyText"/>
              <w:ind w:right="86"/>
              <w:rPr>
                <w:rFonts w:ascii="Arial Narrow" w:hAnsi="Arial Narrow" w:cs="Verdana"/>
                <w:sz w:val="22"/>
                <w:szCs w:val="22"/>
              </w:rPr>
            </w:pPr>
            <w:r>
              <w:rPr>
                <w:rFonts w:ascii="Arial Narrow" w:hAnsi="Arial Narrow" w:cs="Verdana"/>
                <w:sz w:val="22"/>
                <w:szCs w:val="22"/>
              </w:rPr>
              <w:t>All</w:t>
            </w:r>
          </w:p>
        </w:tc>
        <w:tc>
          <w:tcPr>
            <w:tcW w:w="1315" w:type="dxa"/>
          </w:tcPr>
          <w:p w:rsidR="006F1153" w:rsidRDefault="006F1153" w:rsidP="00795A27">
            <w:pPr>
              <w:pStyle w:val="BodyText"/>
              <w:ind w:right="86"/>
              <w:rPr>
                <w:rFonts w:ascii="Arial Narrow" w:hAnsi="Arial Narrow" w:cs="Verdana"/>
                <w:sz w:val="22"/>
                <w:szCs w:val="22"/>
              </w:rPr>
            </w:pPr>
            <w:r>
              <w:rPr>
                <w:rFonts w:ascii="Arial Narrow" w:hAnsi="Arial Narrow" w:cs="Verdana"/>
                <w:sz w:val="22"/>
                <w:szCs w:val="22"/>
              </w:rPr>
              <w:t xml:space="preserve">Estimated </w:t>
            </w:r>
          </w:p>
          <w:p w:rsidR="006A50ED" w:rsidRDefault="008D1291" w:rsidP="008B66F1">
            <w:pPr>
              <w:pStyle w:val="BodyText"/>
              <w:ind w:right="86"/>
              <w:rPr>
                <w:rFonts w:ascii="Arial Narrow" w:hAnsi="Arial Narrow" w:cs="Verdana"/>
                <w:sz w:val="22"/>
                <w:szCs w:val="22"/>
              </w:rPr>
            </w:pPr>
            <w:r>
              <w:rPr>
                <w:rFonts w:ascii="Arial Narrow" w:hAnsi="Arial Narrow" w:cs="Verdana"/>
                <w:sz w:val="22"/>
                <w:szCs w:val="22"/>
              </w:rPr>
              <w:t>£</w:t>
            </w:r>
            <w:r w:rsidR="008B66F1">
              <w:rPr>
                <w:rFonts w:ascii="Arial Narrow" w:hAnsi="Arial Narrow" w:cs="Verdana"/>
                <w:sz w:val="22"/>
                <w:szCs w:val="22"/>
              </w:rPr>
              <w:t>1950</w:t>
            </w:r>
          </w:p>
        </w:tc>
        <w:tc>
          <w:tcPr>
            <w:tcW w:w="1057" w:type="dxa"/>
          </w:tcPr>
          <w:p w:rsidR="006F1153" w:rsidRDefault="00E9219F" w:rsidP="00795A27">
            <w:pPr>
              <w:pStyle w:val="BodyText"/>
              <w:ind w:right="86"/>
              <w:rPr>
                <w:rFonts w:ascii="Arial Narrow" w:hAnsi="Arial Narrow" w:cs="Verdana"/>
                <w:sz w:val="22"/>
                <w:szCs w:val="22"/>
              </w:rPr>
            </w:pPr>
            <w:r>
              <w:rPr>
                <w:rFonts w:ascii="Arial Narrow" w:hAnsi="Arial Narrow" w:cs="Verdana"/>
                <w:sz w:val="22"/>
                <w:szCs w:val="22"/>
              </w:rPr>
              <w:t>Nay/</w:t>
            </w:r>
            <w:r w:rsidR="006F1153">
              <w:rPr>
                <w:rFonts w:ascii="Arial Narrow" w:hAnsi="Arial Narrow" w:cs="Verdana"/>
                <w:sz w:val="22"/>
                <w:szCs w:val="22"/>
              </w:rPr>
              <w:t xml:space="preserve"> RB</w:t>
            </w:r>
          </w:p>
        </w:tc>
        <w:tc>
          <w:tcPr>
            <w:tcW w:w="4957" w:type="dxa"/>
          </w:tcPr>
          <w:p w:rsidR="006F1153" w:rsidRPr="008B66F1" w:rsidRDefault="006F1153" w:rsidP="00795A27">
            <w:pPr>
              <w:pStyle w:val="BodyText"/>
              <w:ind w:right="86"/>
              <w:rPr>
                <w:rFonts w:ascii="Arial Narrow" w:hAnsi="Arial Narrow" w:cs="Verdana"/>
                <w:color w:val="00B050"/>
                <w:sz w:val="22"/>
                <w:szCs w:val="22"/>
              </w:rPr>
            </w:pPr>
            <w:r w:rsidRPr="008B66F1">
              <w:rPr>
                <w:rFonts w:ascii="Arial Narrow" w:hAnsi="Arial Narrow" w:cs="Verdana"/>
                <w:color w:val="00B050"/>
                <w:sz w:val="22"/>
                <w:szCs w:val="22"/>
              </w:rPr>
              <w:t>All children offered all experience regardless of cost.</w:t>
            </w:r>
          </w:p>
          <w:p w:rsidR="006F1153" w:rsidRPr="00490E3B" w:rsidRDefault="006F1153" w:rsidP="00795A27">
            <w:pPr>
              <w:pStyle w:val="BodyText"/>
              <w:ind w:right="86"/>
              <w:rPr>
                <w:rFonts w:ascii="Arial Narrow" w:hAnsi="Arial Narrow" w:cs="Verdana"/>
                <w:color w:val="00B050"/>
                <w:sz w:val="22"/>
                <w:szCs w:val="22"/>
              </w:rPr>
            </w:pPr>
            <w:r w:rsidRPr="008B66F1">
              <w:rPr>
                <w:rFonts w:ascii="Arial Narrow" w:hAnsi="Arial Narrow" w:cs="Verdana"/>
                <w:color w:val="00B050"/>
                <w:sz w:val="22"/>
                <w:szCs w:val="22"/>
              </w:rPr>
              <w:t xml:space="preserve">Year 6 children </w:t>
            </w:r>
            <w:r w:rsidR="008B66F1" w:rsidRPr="008B66F1">
              <w:rPr>
                <w:rFonts w:ascii="Arial Narrow" w:hAnsi="Arial Narrow" w:cs="Verdana"/>
                <w:color w:val="00B050"/>
                <w:sz w:val="22"/>
                <w:szCs w:val="22"/>
              </w:rPr>
              <w:t>are being</w:t>
            </w:r>
            <w:r w:rsidRPr="008B66F1">
              <w:rPr>
                <w:rFonts w:ascii="Arial Narrow" w:hAnsi="Arial Narrow" w:cs="Verdana"/>
                <w:color w:val="00B050"/>
                <w:sz w:val="22"/>
                <w:szCs w:val="22"/>
              </w:rPr>
              <w:t xml:space="preserve"> financially supported to atten</w:t>
            </w:r>
            <w:r w:rsidR="00353C51" w:rsidRPr="008B66F1">
              <w:rPr>
                <w:rFonts w:ascii="Arial Narrow" w:hAnsi="Arial Narrow" w:cs="Verdana"/>
                <w:color w:val="00B050"/>
                <w:sz w:val="22"/>
                <w:szCs w:val="22"/>
              </w:rPr>
              <w:t>d residential PGL trip.  PP children</w:t>
            </w:r>
            <w:r w:rsidRPr="008B66F1">
              <w:rPr>
                <w:rFonts w:ascii="Arial Narrow" w:hAnsi="Arial Narrow" w:cs="Verdana"/>
                <w:color w:val="00B050"/>
                <w:sz w:val="22"/>
                <w:szCs w:val="22"/>
              </w:rPr>
              <w:t xml:space="preserve"> supported to take after school clubs that they would not usually be able to provide. See parent PP support letters for evidence of support with trips.</w:t>
            </w:r>
          </w:p>
        </w:tc>
      </w:tr>
      <w:tr w:rsidR="006F1153" w:rsidTr="008D1291">
        <w:tc>
          <w:tcPr>
            <w:tcW w:w="1650" w:type="dxa"/>
          </w:tcPr>
          <w:p w:rsidR="006F1153" w:rsidRDefault="00E9219F" w:rsidP="00795A27">
            <w:pPr>
              <w:pStyle w:val="TableContents"/>
              <w:rPr>
                <w:rFonts w:ascii="Arial Narrow" w:hAnsi="Arial Narrow" w:cs="Verdana"/>
                <w:b/>
                <w:sz w:val="22"/>
                <w:szCs w:val="22"/>
              </w:rPr>
            </w:pPr>
            <w:r>
              <w:rPr>
                <w:rFonts w:ascii="Arial Narrow" w:hAnsi="Arial Narrow" w:cs="Verdana"/>
                <w:b/>
                <w:sz w:val="22"/>
                <w:szCs w:val="22"/>
              </w:rPr>
              <w:t>Elsa (Emotional support)</w:t>
            </w:r>
          </w:p>
        </w:tc>
        <w:tc>
          <w:tcPr>
            <w:tcW w:w="1255" w:type="dxa"/>
          </w:tcPr>
          <w:p w:rsidR="006F1153" w:rsidRDefault="008B66F1" w:rsidP="00795A27">
            <w:pPr>
              <w:pStyle w:val="BodyText"/>
              <w:ind w:right="86"/>
              <w:rPr>
                <w:rFonts w:ascii="Arial Narrow" w:hAnsi="Arial Narrow" w:cs="Verdana"/>
                <w:sz w:val="22"/>
                <w:szCs w:val="22"/>
              </w:rPr>
            </w:pPr>
            <w:r>
              <w:rPr>
                <w:rFonts w:ascii="Arial Narrow" w:hAnsi="Arial Narrow" w:cs="Verdana"/>
                <w:sz w:val="22"/>
                <w:szCs w:val="22"/>
              </w:rPr>
              <w:t>6</w:t>
            </w:r>
            <w:r w:rsidR="006C5DBB">
              <w:rPr>
                <w:rFonts w:ascii="Arial Narrow" w:hAnsi="Arial Narrow" w:cs="Verdana"/>
                <w:sz w:val="22"/>
                <w:szCs w:val="22"/>
              </w:rPr>
              <w:t xml:space="preserve"> child</w:t>
            </w:r>
            <w:r>
              <w:rPr>
                <w:rFonts w:ascii="Arial Narrow" w:hAnsi="Arial Narrow" w:cs="Verdana"/>
                <w:sz w:val="22"/>
                <w:szCs w:val="22"/>
              </w:rPr>
              <w:t>ren Sept-Dec 18</w:t>
            </w:r>
          </w:p>
          <w:p w:rsidR="008B66F1" w:rsidRDefault="008B66F1" w:rsidP="00795A27">
            <w:pPr>
              <w:pStyle w:val="BodyText"/>
              <w:ind w:right="86"/>
              <w:rPr>
                <w:rFonts w:ascii="Arial Narrow" w:hAnsi="Arial Narrow" w:cs="Verdana"/>
                <w:sz w:val="22"/>
                <w:szCs w:val="22"/>
              </w:rPr>
            </w:pPr>
          </w:p>
          <w:p w:rsidR="008B66F1" w:rsidRDefault="008B66F1" w:rsidP="00795A27">
            <w:pPr>
              <w:pStyle w:val="BodyText"/>
              <w:ind w:right="86"/>
              <w:rPr>
                <w:rFonts w:ascii="Arial Narrow" w:hAnsi="Arial Narrow" w:cs="Verdana"/>
                <w:sz w:val="22"/>
                <w:szCs w:val="22"/>
              </w:rPr>
            </w:pPr>
          </w:p>
          <w:p w:rsidR="006C5DBB" w:rsidRDefault="006C5DBB" w:rsidP="00795A27">
            <w:pPr>
              <w:pStyle w:val="BodyText"/>
              <w:ind w:right="86"/>
              <w:rPr>
                <w:rFonts w:ascii="Arial Narrow" w:hAnsi="Arial Narrow" w:cs="Verdana"/>
                <w:sz w:val="22"/>
                <w:szCs w:val="22"/>
              </w:rPr>
            </w:pPr>
          </w:p>
          <w:p w:rsidR="006C5DBB" w:rsidRDefault="006C5DBB" w:rsidP="00795A27">
            <w:pPr>
              <w:pStyle w:val="BodyText"/>
              <w:ind w:right="86"/>
              <w:rPr>
                <w:rFonts w:ascii="Arial Narrow" w:hAnsi="Arial Narrow" w:cs="Verdana"/>
                <w:sz w:val="22"/>
                <w:szCs w:val="22"/>
              </w:rPr>
            </w:pPr>
          </w:p>
        </w:tc>
        <w:tc>
          <w:tcPr>
            <w:tcW w:w="1215" w:type="dxa"/>
          </w:tcPr>
          <w:p w:rsidR="006F1153" w:rsidRDefault="006C5DBB" w:rsidP="006F1153">
            <w:pPr>
              <w:pStyle w:val="BodyText"/>
              <w:ind w:right="86"/>
              <w:rPr>
                <w:rFonts w:ascii="Arial Narrow" w:hAnsi="Arial Narrow" w:cs="Verdana"/>
                <w:sz w:val="22"/>
                <w:szCs w:val="22"/>
              </w:rPr>
            </w:pPr>
            <w:r>
              <w:rPr>
                <w:rFonts w:ascii="Arial Narrow" w:hAnsi="Arial Narrow" w:cs="Verdana"/>
                <w:sz w:val="22"/>
                <w:szCs w:val="22"/>
              </w:rPr>
              <w:t>11 week sessions</w:t>
            </w:r>
          </w:p>
        </w:tc>
        <w:tc>
          <w:tcPr>
            <w:tcW w:w="1315" w:type="dxa"/>
          </w:tcPr>
          <w:p w:rsidR="006F1153" w:rsidRPr="00D86057" w:rsidRDefault="00E9219F" w:rsidP="00E9219F">
            <w:pPr>
              <w:pStyle w:val="TableContents"/>
              <w:rPr>
                <w:rFonts w:ascii="Arial Narrow" w:hAnsi="Arial Narrow" w:cs="Verdana"/>
                <w:sz w:val="22"/>
                <w:szCs w:val="22"/>
              </w:rPr>
            </w:pPr>
            <w:r w:rsidRPr="00D86057">
              <w:rPr>
                <w:rFonts w:ascii="Arial Narrow" w:hAnsi="Arial Narrow" w:cs="Verdana"/>
                <w:sz w:val="22"/>
                <w:szCs w:val="22"/>
              </w:rPr>
              <w:t>1 morning</w:t>
            </w:r>
            <w:r w:rsidR="006F1153" w:rsidRPr="00D86057">
              <w:rPr>
                <w:rFonts w:ascii="Arial Narrow" w:hAnsi="Arial Narrow" w:cs="Verdana"/>
                <w:sz w:val="22"/>
                <w:szCs w:val="22"/>
              </w:rPr>
              <w:t xml:space="preserve"> TA time</w:t>
            </w:r>
          </w:p>
          <w:p w:rsidR="00E9219F" w:rsidRPr="00D86057" w:rsidRDefault="00D86057" w:rsidP="006F1153">
            <w:pPr>
              <w:pStyle w:val="TableContents"/>
              <w:rPr>
                <w:rFonts w:ascii="Arial Narrow" w:hAnsi="Arial Narrow" w:cs="Verdana"/>
                <w:sz w:val="22"/>
                <w:szCs w:val="22"/>
              </w:rPr>
            </w:pPr>
            <w:r w:rsidRPr="00D86057">
              <w:rPr>
                <w:rFonts w:ascii="Arial Narrow" w:hAnsi="Arial Narrow" w:cs="Verdana"/>
                <w:sz w:val="22"/>
                <w:szCs w:val="22"/>
              </w:rPr>
              <w:t>39 weeks a year</w:t>
            </w:r>
          </w:p>
          <w:p w:rsidR="004D2716" w:rsidRPr="00D86057" w:rsidRDefault="004D2716" w:rsidP="006F1153">
            <w:pPr>
              <w:pStyle w:val="TableContents"/>
              <w:rPr>
                <w:rFonts w:ascii="Arial Narrow" w:hAnsi="Arial Narrow" w:cs="Verdana"/>
                <w:sz w:val="22"/>
                <w:szCs w:val="22"/>
              </w:rPr>
            </w:pPr>
          </w:p>
          <w:p w:rsidR="004D2716" w:rsidRPr="00D86057" w:rsidRDefault="004D2716" w:rsidP="006F1153">
            <w:pPr>
              <w:pStyle w:val="TableContents"/>
              <w:rPr>
                <w:rFonts w:ascii="Arial Narrow" w:hAnsi="Arial Narrow" w:cs="Verdana"/>
                <w:sz w:val="22"/>
                <w:szCs w:val="22"/>
              </w:rPr>
            </w:pPr>
            <w:r w:rsidRPr="00D86057">
              <w:rPr>
                <w:rFonts w:ascii="Arial Narrow" w:hAnsi="Arial Narrow" w:cs="Verdana"/>
                <w:sz w:val="22"/>
                <w:szCs w:val="22"/>
              </w:rPr>
              <w:t>continued supervision (yearly</w:t>
            </w:r>
            <w:r w:rsidR="00D86057" w:rsidRPr="00D86057">
              <w:rPr>
                <w:rFonts w:ascii="Arial Narrow" w:hAnsi="Arial Narrow" w:cs="Verdana"/>
                <w:sz w:val="22"/>
                <w:szCs w:val="22"/>
              </w:rPr>
              <w:t xml:space="preserve"> cost</w:t>
            </w:r>
            <w:r w:rsidRPr="00D86057">
              <w:rPr>
                <w:rFonts w:ascii="Arial Narrow" w:hAnsi="Arial Narrow" w:cs="Verdana"/>
                <w:sz w:val="22"/>
                <w:szCs w:val="22"/>
              </w:rPr>
              <w:t>)</w:t>
            </w:r>
          </w:p>
          <w:p w:rsidR="006F1153" w:rsidRPr="00D86057" w:rsidRDefault="006F1153" w:rsidP="00795A27">
            <w:pPr>
              <w:pStyle w:val="BodyText"/>
              <w:ind w:right="86"/>
              <w:rPr>
                <w:rFonts w:ascii="Arial Narrow" w:hAnsi="Arial Narrow" w:cs="Verdana"/>
                <w:sz w:val="22"/>
                <w:szCs w:val="22"/>
              </w:rPr>
            </w:pPr>
          </w:p>
        </w:tc>
        <w:tc>
          <w:tcPr>
            <w:tcW w:w="1057" w:type="dxa"/>
          </w:tcPr>
          <w:p w:rsidR="00E9219F" w:rsidRDefault="006F1153" w:rsidP="00E9219F">
            <w:pPr>
              <w:pStyle w:val="BodyText"/>
              <w:ind w:right="86"/>
              <w:rPr>
                <w:rFonts w:ascii="Arial Narrow" w:hAnsi="Arial Narrow" w:cs="Verdana"/>
                <w:sz w:val="22"/>
                <w:szCs w:val="22"/>
              </w:rPr>
            </w:pPr>
            <w:r>
              <w:rPr>
                <w:rFonts w:ascii="Arial Narrow" w:hAnsi="Arial Narrow" w:cs="Verdana"/>
                <w:sz w:val="22"/>
                <w:szCs w:val="22"/>
              </w:rPr>
              <w:t xml:space="preserve">RB, SP </w:t>
            </w:r>
          </w:p>
          <w:p w:rsidR="006F1153" w:rsidRDefault="006F1153" w:rsidP="00795A27">
            <w:pPr>
              <w:pStyle w:val="BodyText"/>
              <w:ind w:right="86"/>
              <w:rPr>
                <w:rFonts w:ascii="Arial Narrow" w:hAnsi="Arial Narrow" w:cs="Verdana"/>
                <w:sz w:val="22"/>
                <w:szCs w:val="22"/>
              </w:rPr>
            </w:pPr>
          </w:p>
        </w:tc>
        <w:tc>
          <w:tcPr>
            <w:tcW w:w="4957" w:type="dxa"/>
          </w:tcPr>
          <w:p w:rsidR="006F1153" w:rsidRPr="006F1153" w:rsidRDefault="006F1153" w:rsidP="006C5DBB">
            <w:pPr>
              <w:pStyle w:val="BodyText"/>
              <w:ind w:right="86" w:firstLine="720"/>
              <w:rPr>
                <w:rFonts w:ascii="Arial Narrow" w:hAnsi="Arial Narrow" w:cs="Verdana"/>
                <w:color w:val="00B050"/>
                <w:sz w:val="22"/>
                <w:szCs w:val="22"/>
              </w:rPr>
            </w:pPr>
          </w:p>
          <w:p w:rsidR="006C5DBB" w:rsidRPr="008B66F1" w:rsidRDefault="006C5DBB" w:rsidP="006C5DBB">
            <w:pPr>
              <w:pStyle w:val="BodyText"/>
              <w:ind w:right="86"/>
              <w:rPr>
                <w:rFonts w:ascii="Arial Narrow" w:hAnsi="Arial Narrow" w:cs="Verdana"/>
                <w:color w:val="00B050"/>
                <w:sz w:val="22"/>
                <w:szCs w:val="22"/>
              </w:rPr>
            </w:pPr>
            <w:r w:rsidRPr="008B66F1">
              <w:rPr>
                <w:rFonts w:ascii="Arial Narrow" w:hAnsi="Arial Narrow" w:cs="Verdana"/>
                <w:color w:val="00B050"/>
                <w:sz w:val="22"/>
                <w:szCs w:val="22"/>
              </w:rPr>
              <w:t>Emotional, conduct and l</w:t>
            </w:r>
            <w:r w:rsidR="008B66F1">
              <w:rPr>
                <w:rFonts w:ascii="Arial Narrow" w:hAnsi="Arial Narrow" w:cs="Verdana"/>
                <w:color w:val="00B050"/>
                <w:sz w:val="22"/>
                <w:szCs w:val="22"/>
              </w:rPr>
              <w:t>earning QCA behavior assessment:</w:t>
            </w:r>
          </w:p>
          <w:p w:rsidR="008D1291" w:rsidRDefault="008D1291" w:rsidP="008D1291">
            <w:pPr>
              <w:pStyle w:val="BodyText"/>
              <w:ind w:right="86"/>
              <w:rPr>
                <w:rFonts w:ascii="Arial Narrow" w:hAnsi="Arial Narrow" w:cs="Verdana"/>
                <w:color w:val="00B0F0"/>
                <w:sz w:val="22"/>
                <w:szCs w:val="22"/>
              </w:rPr>
            </w:pPr>
          </w:p>
          <w:p w:rsidR="008D1291" w:rsidRPr="006C5DBB" w:rsidRDefault="008D1291" w:rsidP="008D1291">
            <w:pPr>
              <w:pStyle w:val="BodyText"/>
              <w:ind w:right="86"/>
              <w:rPr>
                <w:rFonts w:ascii="Arial Narrow" w:hAnsi="Arial Narrow" w:cs="Verdana"/>
                <w:color w:val="00B0F0"/>
                <w:sz w:val="22"/>
                <w:szCs w:val="22"/>
              </w:rPr>
            </w:pPr>
          </w:p>
          <w:p w:rsidR="006C5DBB" w:rsidRDefault="006C5DBB" w:rsidP="006C5DBB">
            <w:pPr>
              <w:pStyle w:val="BodyText"/>
              <w:ind w:right="86"/>
              <w:rPr>
                <w:rFonts w:ascii="Arial Narrow" w:hAnsi="Arial Narrow" w:cs="Verdana"/>
                <w:sz w:val="22"/>
                <w:szCs w:val="22"/>
              </w:rPr>
            </w:pPr>
            <w:r w:rsidRPr="008B66F1">
              <w:rPr>
                <w:rFonts w:ascii="Arial Narrow" w:hAnsi="Arial Narrow" w:cs="Verdana"/>
                <w:color w:val="00B050"/>
                <w:sz w:val="22"/>
                <w:szCs w:val="22"/>
              </w:rPr>
              <w:t>Teachers report that children are more settled at school, arriving with a smile, more confident and has better relationships with the adults in the school. Children manage their behavior better and make positive choices.</w:t>
            </w:r>
          </w:p>
        </w:tc>
      </w:tr>
      <w:tr w:rsidR="00795A27" w:rsidTr="008D1291">
        <w:tc>
          <w:tcPr>
            <w:tcW w:w="1650" w:type="dxa"/>
          </w:tcPr>
          <w:p w:rsidR="00795A27" w:rsidRPr="001A0EB1" w:rsidRDefault="00795A27" w:rsidP="00795A27">
            <w:pPr>
              <w:pStyle w:val="TableContents"/>
              <w:rPr>
                <w:rFonts w:ascii="Arial Narrow" w:hAnsi="Arial Narrow" w:cs="Verdana"/>
                <w:b/>
                <w:sz w:val="22"/>
                <w:szCs w:val="22"/>
              </w:rPr>
            </w:pPr>
            <w:r w:rsidRPr="001A0EB1">
              <w:rPr>
                <w:rFonts w:ascii="Arial Narrow" w:hAnsi="Arial Narrow" w:cs="Verdana"/>
                <w:b/>
                <w:sz w:val="22"/>
                <w:szCs w:val="22"/>
              </w:rPr>
              <w:t>Arch</w:t>
            </w:r>
            <w:r w:rsidRPr="001A0EB1">
              <w:rPr>
                <w:rFonts w:ascii="Arial Narrow" w:hAnsi="Arial Narrow" w:cs="Verdana"/>
                <w:sz w:val="22"/>
                <w:szCs w:val="22"/>
              </w:rPr>
              <w:t xml:space="preserve"> Read</w:t>
            </w:r>
            <w:r>
              <w:rPr>
                <w:rFonts w:ascii="Arial Narrow" w:hAnsi="Arial Narrow" w:cs="Verdana"/>
                <w:sz w:val="22"/>
                <w:szCs w:val="22"/>
              </w:rPr>
              <w:t>er to work with selected pupils to improve reading skills and phonics.</w:t>
            </w:r>
          </w:p>
        </w:tc>
        <w:tc>
          <w:tcPr>
            <w:tcW w:w="1255" w:type="dxa"/>
          </w:tcPr>
          <w:p w:rsidR="00795A27" w:rsidRDefault="00795A27" w:rsidP="00795A27">
            <w:pPr>
              <w:pStyle w:val="BodyText"/>
              <w:ind w:right="86"/>
              <w:rPr>
                <w:rFonts w:ascii="Arial Narrow" w:hAnsi="Arial Narrow" w:cs="Verdana"/>
                <w:sz w:val="22"/>
                <w:szCs w:val="22"/>
              </w:rPr>
            </w:pPr>
            <w:r w:rsidRPr="001A0EB1">
              <w:rPr>
                <w:rFonts w:ascii="Arial Narrow" w:hAnsi="Arial Narrow" w:cs="Verdana"/>
                <w:sz w:val="22"/>
                <w:szCs w:val="22"/>
              </w:rPr>
              <w:t>Year 2</w:t>
            </w:r>
          </w:p>
          <w:p w:rsidR="00795A27" w:rsidRDefault="00795A27" w:rsidP="00795A27">
            <w:pPr>
              <w:pStyle w:val="BodyText"/>
              <w:ind w:right="86"/>
              <w:rPr>
                <w:rFonts w:ascii="Arial Narrow" w:hAnsi="Arial Narrow" w:cs="Verdana"/>
                <w:sz w:val="22"/>
                <w:szCs w:val="22"/>
              </w:rPr>
            </w:pPr>
            <w:r>
              <w:rPr>
                <w:rFonts w:ascii="Arial Narrow" w:hAnsi="Arial Narrow" w:cs="Verdana"/>
                <w:sz w:val="22"/>
                <w:szCs w:val="22"/>
              </w:rPr>
              <w:t>9 children a year</w:t>
            </w:r>
          </w:p>
        </w:tc>
        <w:tc>
          <w:tcPr>
            <w:tcW w:w="1215" w:type="dxa"/>
          </w:tcPr>
          <w:p w:rsidR="00795A27" w:rsidRDefault="00795A27" w:rsidP="00795A27">
            <w:pPr>
              <w:pStyle w:val="BodyText"/>
              <w:ind w:right="86"/>
              <w:rPr>
                <w:rFonts w:ascii="Arial Narrow" w:hAnsi="Arial Narrow" w:cs="Verdana"/>
                <w:sz w:val="22"/>
                <w:szCs w:val="22"/>
              </w:rPr>
            </w:pPr>
            <w:r w:rsidRPr="001A0EB1">
              <w:rPr>
                <w:rFonts w:ascii="Arial Narrow" w:hAnsi="Arial Narrow" w:cs="Verdana"/>
                <w:sz w:val="22"/>
                <w:szCs w:val="22"/>
              </w:rPr>
              <w:t>2</w:t>
            </w:r>
            <w:r w:rsidR="006F1153">
              <w:rPr>
                <w:rFonts w:ascii="Arial Narrow" w:hAnsi="Arial Narrow" w:cs="Verdana"/>
                <w:sz w:val="22"/>
                <w:szCs w:val="22"/>
              </w:rPr>
              <w:t xml:space="preserve"> x afternoons</w:t>
            </w:r>
          </w:p>
        </w:tc>
        <w:tc>
          <w:tcPr>
            <w:tcW w:w="1315" w:type="dxa"/>
          </w:tcPr>
          <w:p w:rsidR="00795A27" w:rsidRDefault="00D86057" w:rsidP="00795A27">
            <w:pPr>
              <w:pStyle w:val="BodyText"/>
              <w:ind w:right="86"/>
              <w:rPr>
                <w:rFonts w:ascii="Arial Narrow" w:hAnsi="Arial Narrow" w:cs="Verdana"/>
                <w:sz w:val="22"/>
                <w:szCs w:val="22"/>
              </w:rPr>
            </w:pPr>
            <w:r w:rsidRPr="00D86057">
              <w:rPr>
                <w:rFonts w:ascii="Arial Narrow" w:hAnsi="Arial Narrow" w:cs="Verdana"/>
                <w:sz w:val="22"/>
                <w:szCs w:val="22"/>
              </w:rPr>
              <w:t>Cost of volu</w:t>
            </w:r>
            <w:r>
              <w:rPr>
                <w:rFonts w:ascii="Arial Narrow" w:hAnsi="Arial Narrow" w:cs="Verdana"/>
                <w:sz w:val="22"/>
                <w:szCs w:val="22"/>
              </w:rPr>
              <w:t>n</w:t>
            </w:r>
            <w:r w:rsidRPr="00D86057">
              <w:rPr>
                <w:rFonts w:ascii="Arial Narrow" w:hAnsi="Arial Narrow" w:cs="Verdana"/>
                <w:sz w:val="22"/>
                <w:szCs w:val="22"/>
              </w:rPr>
              <w:t>teer</w:t>
            </w:r>
          </w:p>
          <w:p w:rsidR="008B66F1" w:rsidRPr="00D86057" w:rsidRDefault="008B66F1" w:rsidP="00795A27">
            <w:pPr>
              <w:pStyle w:val="BodyText"/>
              <w:ind w:right="86"/>
              <w:rPr>
                <w:rFonts w:ascii="Arial Narrow" w:hAnsi="Arial Narrow" w:cs="Verdana"/>
                <w:sz w:val="22"/>
                <w:szCs w:val="22"/>
              </w:rPr>
            </w:pPr>
            <w:r>
              <w:rPr>
                <w:rFonts w:ascii="Arial Narrow" w:hAnsi="Arial Narrow" w:cs="Verdana"/>
                <w:sz w:val="22"/>
                <w:szCs w:val="22"/>
              </w:rPr>
              <w:t>£350</w:t>
            </w:r>
          </w:p>
        </w:tc>
        <w:tc>
          <w:tcPr>
            <w:tcW w:w="1057" w:type="dxa"/>
          </w:tcPr>
          <w:p w:rsidR="00795A27" w:rsidRDefault="00795A27" w:rsidP="00795A27">
            <w:pPr>
              <w:pStyle w:val="BodyText"/>
              <w:ind w:right="86"/>
              <w:rPr>
                <w:rFonts w:ascii="Arial Narrow" w:hAnsi="Arial Narrow" w:cs="Verdana"/>
                <w:sz w:val="22"/>
                <w:szCs w:val="22"/>
              </w:rPr>
            </w:pPr>
            <w:r>
              <w:rPr>
                <w:rFonts w:ascii="Arial Narrow" w:hAnsi="Arial Narrow" w:cs="Verdana"/>
                <w:sz w:val="22"/>
                <w:szCs w:val="22"/>
              </w:rPr>
              <w:t>RB, KM</w:t>
            </w:r>
          </w:p>
        </w:tc>
        <w:tc>
          <w:tcPr>
            <w:tcW w:w="4957" w:type="dxa"/>
          </w:tcPr>
          <w:p w:rsidR="00795A27" w:rsidRPr="00E43298" w:rsidRDefault="00795A27" w:rsidP="00795A27">
            <w:pPr>
              <w:pStyle w:val="BodyText"/>
              <w:ind w:right="86"/>
              <w:rPr>
                <w:rFonts w:ascii="Arial Narrow" w:hAnsi="Arial Narrow" w:cs="Verdana"/>
                <w:color w:val="00B050"/>
                <w:sz w:val="22"/>
                <w:szCs w:val="22"/>
              </w:rPr>
            </w:pPr>
            <w:r w:rsidRPr="00E43298">
              <w:rPr>
                <w:rFonts w:ascii="Arial Narrow" w:hAnsi="Arial Narrow" w:cs="Verdana"/>
                <w:color w:val="00B050"/>
                <w:sz w:val="22"/>
                <w:szCs w:val="22"/>
              </w:rPr>
              <w:t>Volunteer –</w:t>
            </w:r>
            <w:r w:rsidR="0006085F" w:rsidRPr="00E43298">
              <w:rPr>
                <w:rFonts w:ascii="Arial Narrow" w:hAnsi="Arial Narrow" w:cs="Verdana"/>
                <w:color w:val="00B050"/>
                <w:sz w:val="22"/>
                <w:szCs w:val="22"/>
              </w:rPr>
              <w:t>Keith worked</w:t>
            </w:r>
            <w:r w:rsidRPr="00E43298">
              <w:rPr>
                <w:rFonts w:ascii="Arial Narrow" w:hAnsi="Arial Narrow" w:cs="Verdana"/>
                <w:color w:val="00B050"/>
                <w:sz w:val="22"/>
                <w:szCs w:val="22"/>
              </w:rPr>
              <w:t xml:space="preserve"> with </w:t>
            </w:r>
            <w:r w:rsidR="00E43298" w:rsidRPr="00E43298">
              <w:rPr>
                <w:rFonts w:ascii="Arial Narrow" w:hAnsi="Arial Narrow" w:cs="Verdana"/>
                <w:color w:val="00B050"/>
                <w:sz w:val="22"/>
                <w:szCs w:val="22"/>
              </w:rPr>
              <w:t>3</w:t>
            </w:r>
            <w:r w:rsidR="00172CD8" w:rsidRPr="00E43298">
              <w:rPr>
                <w:rFonts w:ascii="Arial Narrow" w:hAnsi="Arial Narrow" w:cs="Verdana"/>
                <w:color w:val="00B050"/>
                <w:sz w:val="22"/>
                <w:szCs w:val="22"/>
              </w:rPr>
              <w:t xml:space="preserve"> </w:t>
            </w:r>
            <w:r w:rsidR="0006085F" w:rsidRPr="00E43298">
              <w:rPr>
                <w:rFonts w:ascii="Arial Narrow" w:hAnsi="Arial Narrow" w:cs="Verdana"/>
                <w:color w:val="00B050"/>
                <w:sz w:val="22"/>
                <w:szCs w:val="22"/>
              </w:rPr>
              <w:t>Year 2 children supporting reading and social skills.</w:t>
            </w:r>
          </w:p>
          <w:p w:rsidR="008B66F1" w:rsidRDefault="00897E3B" w:rsidP="008B66F1">
            <w:pPr>
              <w:pStyle w:val="BodyText"/>
              <w:ind w:right="86"/>
              <w:rPr>
                <w:rFonts w:ascii="Arial Narrow" w:hAnsi="Arial Narrow" w:cs="Verdana"/>
                <w:color w:val="00B050"/>
                <w:sz w:val="22"/>
                <w:szCs w:val="22"/>
              </w:rPr>
            </w:pPr>
            <w:r>
              <w:rPr>
                <w:rFonts w:ascii="Arial Narrow" w:hAnsi="Arial Narrow" w:cs="Verdana"/>
                <w:color w:val="00B050"/>
                <w:sz w:val="22"/>
                <w:szCs w:val="22"/>
              </w:rPr>
              <w:t xml:space="preserve">End of </w:t>
            </w:r>
            <w:r w:rsidR="0006085F" w:rsidRPr="00E43298">
              <w:rPr>
                <w:rFonts w:ascii="Arial Narrow" w:hAnsi="Arial Narrow" w:cs="Verdana"/>
                <w:color w:val="00B050"/>
                <w:sz w:val="22"/>
                <w:szCs w:val="22"/>
              </w:rPr>
              <w:t>year</w:t>
            </w:r>
            <w:r w:rsidR="00E43298">
              <w:rPr>
                <w:rFonts w:ascii="Arial Narrow" w:hAnsi="Arial Narrow" w:cs="Verdana"/>
                <w:color w:val="00B050"/>
                <w:sz w:val="22"/>
                <w:szCs w:val="22"/>
              </w:rPr>
              <w:t xml:space="preserve"> reading progress</w:t>
            </w:r>
            <w:r w:rsidR="0006085F" w:rsidRPr="00E43298">
              <w:rPr>
                <w:rFonts w:ascii="Arial Narrow" w:hAnsi="Arial Narrow" w:cs="Verdana"/>
                <w:color w:val="00B050"/>
                <w:sz w:val="22"/>
                <w:szCs w:val="22"/>
              </w:rPr>
              <w:t xml:space="preserve"> </w:t>
            </w:r>
            <w:r w:rsidR="003D6944" w:rsidRPr="00E43298">
              <w:rPr>
                <w:rFonts w:ascii="Arial Narrow" w:hAnsi="Arial Narrow" w:cs="Verdana"/>
                <w:color w:val="00B050"/>
                <w:sz w:val="22"/>
                <w:szCs w:val="22"/>
              </w:rPr>
              <w:t>–</w:t>
            </w:r>
          </w:p>
          <w:tbl>
            <w:tblPr>
              <w:tblStyle w:val="TableGrid"/>
              <w:tblW w:w="0" w:type="auto"/>
              <w:tblLook w:val="04A0" w:firstRow="1" w:lastRow="0" w:firstColumn="1" w:lastColumn="0" w:noHBand="0" w:noVBand="1"/>
            </w:tblPr>
            <w:tblGrid>
              <w:gridCol w:w="1538"/>
              <w:gridCol w:w="1548"/>
              <w:gridCol w:w="1546"/>
            </w:tblGrid>
            <w:tr w:rsidR="00E43298" w:rsidTr="00E43298">
              <w:tc>
                <w:tcPr>
                  <w:tcW w:w="1577" w:type="dxa"/>
                </w:tcPr>
                <w:p w:rsidR="00E43298" w:rsidRDefault="006D6705" w:rsidP="008B66F1">
                  <w:pPr>
                    <w:pStyle w:val="BodyText"/>
                    <w:ind w:right="86"/>
                    <w:rPr>
                      <w:rFonts w:ascii="Arial Narrow" w:hAnsi="Arial Narrow" w:cs="Verdana"/>
                      <w:color w:val="00B050"/>
                      <w:sz w:val="22"/>
                      <w:szCs w:val="22"/>
                    </w:rPr>
                  </w:pPr>
                  <w:r>
                    <w:rPr>
                      <w:rFonts w:ascii="Arial Narrow" w:hAnsi="Arial Narrow" w:cs="Verdana"/>
                      <w:color w:val="00B050"/>
                      <w:sz w:val="22"/>
                      <w:szCs w:val="22"/>
                    </w:rPr>
                    <w:t>A</w:t>
                  </w:r>
                </w:p>
              </w:tc>
              <w:tc>
                <w:tcPr>
                  <w:tcW w:w="1577" w:type="dxa"/>
                </w:tcPr>
                <w:p w:rsidR="00E43298" w:rsidRDefault="00897E3B" w:rsidP="008B66F1">
                  <w:pPr>
                    <w:pStyle w:val="BodyText"/>
                    <w:ind w:right="86"/>
                    <w:rPr>
                      <w:rFonts w:ascii="Arial Narrow" w:hAnsi="Arial Narrow" w:cs="Verdana"/>
                      <w:color w:val="00B050"/>
                      <w:sz w:val="22"/>
                      <w:szCs w:val="22"/>
                    </w:rPr>
                  </w:pPr>
                  <w:r>
                    <w:rPr>
                      <w:rFonts w:ascii="Arial Narrow" w:hAnsi="Arial Narrow" w:cs="Verdana"/>
                      <w:color w:val="00B050"/>
                      <w:sz w:val="22"/>
                      <w:szCs w:val="22"/>
                    </w:rPr>
                    <w:t>5</w:t>
                  </w:r>
                  <w:r w:rsidR="00E43298">
                    <w:rPr>
                      <w:rFonts w:ascii="Arial Narrow" w:hAnsi="Arial Narrow" w:cs="Verdana"/>
                      <w:color w:val="00B050"/>
                      <w:sz w:val="22"/>
                      <w:szCs w:val="22"/>
                    </w:rPr>
                    <w:t xml:space="preserve"> steps</w:t>
                  </w:r>
                </w:p>
              </w:tc>
              <w:tc>
                <w:tcPr>
                  <w:tcW w:w="1577" w:type="dxa"/>
                </w:tcPr>
                <w:p w:rsidR="00E43298" w:rsidRDefault="00E43298" w:rsidP="008B66F1">
                  <w:pPr>
                    <w:pStyle w:val="BodyText"/>
                    <w:ind w:right="86"/>
                    <w:rPr>
                      <w:rFonts w:ascii="Arial Narrow" w:hAnsi="Arial Narrow" w:cs="Verdana"/>
                      <w:color w:val="00B050"/>
                      <w:sz w:val="22"/>
                      <w:szCs w:val="22"/>
                    </w:rPr>
                  </w:pPr>
                  <w:r>
                    <w:rPr>
                      <w:rFonts w:ascii="Arial Narrow" w:hAnsi="Arial Narrow" w:cs="Verdana"/>
                      <w:color w:val="00B050"/>
                      <w:sz w:val="22"/>
                      <w:szCs w:val="22"/>
                    </w:rPr>
                    <w:t>EAL</w:t>
                  </w:r>
                </w:p>
              </w:tc>
            </w:tr>
            <w:tr w:rsidR="00E43298" w:rsidTr="00E43298">
              <w:tc>
                <w:tcPr>
                  <w:tcW w:w="1577" w:type="dxa"/>
                </w:tcPr>
                <w:p w:rsidR="00E43298" w:rsidRDefault="006D6705" w:rsidP="008B66F1">
                  <w:pPr>
                    <w:pStyle w:val="BodyText"/>
                    <w:ind w:right="86"/>
                    <w:rPr>
                      <w:rFonts w:ascii="Arial Narrow" w:hAnsi="Arial Narrow" w:cs="Verdana"/>
                      <w:color w:val="00B050"/>
                      <w:sz w:val="22"/>
                      <w:szCs w:val="22"/>
                    </w:rPr>
                  </w:pPr>
                  <w:r>
                    <w:rPr>
                      <w:rFonts w:ascii="Arial Narrow" w:hAnsi="Arial Narrow" w:cs="Verdana"/>
                      <w:color w:val="00B050"/>
                      <w:sz w:val="22"/>
                      <w:szCs w:val="22"/>
                    </w:rPr>
                    <w:t>B</w:t>
                  </w:r>
                </w:p>
              </w:tc>
              <w:tc>
                <w:tcPr>
                  <w:tcW w:w="1577" w:type="dxa"/>
                </w:tcPr>
                <w:p w:rsidR="00E43298" w:rsidRDefault="00897E3B" w:rsidP="008B66F1">
                  <w:pPr>
                    <w:pStyle w:val="BodyText"/>
                    <w:ind w:right="86"/>
                    <w:rPr>
                      <w:rFonts w:ascii="Arial Narrow" w:hAnsi="Arial Narrow" w:cs="Verdana"/>
                      <w:color w:val="00B050"/>
                      <w:sz w:val="22"/>
                      <w:szCs w:val="22"/>
                    </w:rPr>
                  </w:pPr>
                  <w:r>
                    <w:rPr>
                      <w:rFonts w:ascii="Arial Narrow" w:hAnsi="Arial Narrow" w:cs="Verdana"/>
                      <w:color w:val="00B050"/>
                      <w:sz w:val="22"/>
                      <w:szCs w:val="22"/>
                    </w:rPr>
                    <w:t>3</w:t>
                  </w:r>
                  <w:r w:rsidR="00E43298">
                    <w:rPr>
                      <w:rFonts w:ascii="Arial Narrow" w:hAnsi="Arial Narrow" w:cs="Verdana"/>
                      <w:color w:val="00B050"/>
                      <w:sz w:val="22"/>
                      <w:szCs w:val="22"/>
                    </w:rPr>
                    <w:t xml:space="preserve"> step</w:t>
                  </w:r>
                  <w:r>
                    <w:rPr>
                      <w:rFonts w:ascii="Arial Narrow" w:hAnsi="Arial Narrow" w:cs="Verdana"/>
                      <w:color w:val="00B050"/>
                      <w:sz w:val="22"/>
                      <w:szCs w:val="22"/>
                    </w:rPr>
                    <w:t>s</w:t>
                  </w:r>
                </w:p>
              </w:tc>
              <w:tc>
                <w:tcPr>
                  <w:tcW w:w="1577" w:type="dxa"/>
                </w:tcPr>
                <w:p w:rsidR="00E43298" w:rsidRDefault="00E43298" w:rsidP="008B66F1">
                  <w:pPr>
                    <w:pStyle w:val="BodyText"/>
                    <w:ind w:right="86"/>
                    <w:rPr>
                      <w:rFonts w:ascii="Arial Narrow" w:hAnsi="Arial Narrow" w:cs="Verdana"/>
                      <w:color w:val="00B050"/>
                      <w:sz w:val="22"/>
                      <w:szCs w:val="22"/>
                    </w:rPr>
                  </w:pPr>
                  <w:r>
                    <w:rPr>
                      <w:rFonts w:ascii="Arial Narrow" w:hAnsi="Arial Narrow" w:cs="Verdana"/>
                      <w:color w:val="00B050"/>
                      <w:sz w:val="22"/>
                      <w:szCs w:val="22"/>
                    </w:rPr>
                    <w:t>SEN</w:t>
                  </w:r>
                </w:p>
              </w:tc>
            </w:tr>
            <w:tr w:rsidR="00E43298" w:rsidTr="00E43298">
              <w:tc>
                <w:tcPr>
                  <w:tcW w:w="1577" w:type="dxa"/>
                </w:tcPr>
                <w:p w:rsidR="00E43298" w:rsidRDefault="006D6705" w:rsidP="008B66F1">
                  <w:pPr>
                    <w:pStyle w:val="BodyText"/>
                    <w:ind w:right="86"/>
                    <w:rPr>
                      <w:rFonts w:ascii="Arial Narrow" w:hAnsi="Arial Narrow" w:cs="Verdana"/>
                      <w:color w:val="00B050"/>
                      <w:sz w:val="22"/>
                      <w:szCs w:val="22"/>
                    </w:rPr>
                  </w:pPr>
                  <w:r>
                    <w:rPr>
                      <w:rFonts w:ascii="Arial Narrow" w:hAnsi="Arial Narrow" w:cs="Verdana"/>
                      <w:color w:val="00B050"/>
                      <w:sz w:val="22"/>
                      <w:szCs w:val="22"/>
                    </w:rPr>
                    <w:t>C</w:t>
                  </w:r>
                </w:p>
              </w:tc>
              <w:tc>
                <w:tcPr>
                  <w:tcW w:w="1577" w:type="dxa"/>
                </w:tcPr>
                <w:p w:rsidR="00E43298" w:rsidRDefault="00897E3B" w:rsidP="008B66F1">
                  <w:pPr>
                    <w:pStyle w:val="BodyText"/>
                    <w:ind w:right="86"/>
                    <w:rPr>
                      <w:rFonts w:ascii="Arial Narrow" w:hAnsi="Arial Narrow" w:cs="Verdana"/>
                      <w:color w:val="00B050"/>
                      <w:sz w:val="22"/>
                      <w:szCs w:val="22"/>
                    </w:rPr>
                  </w:pPr>
                  <w:r>
                    <w:rPr>
                      <w:rFonts w:ascii="Arial Narrow" w:hAnsi="Arial Narrow" w:cs="Verdana"/>
                      <w:color w:val="00B050"/>
                      <w:sz w:val="22"/>
                      <w:szCs w:val="22"/>
                    </w:rPr>
                    <w:t>5</w:t>
                  </w:r>
                  <w:r w:rsidR="00E43298">
                    <w:rPr>
                      <w:rFonts w:ascii="Arial Narrow" w:hAnsi="Arial Narrow" w:cs="Verdana"/>
                      <w:color w:val="00B050"/>
                      <w:sz w:val="22"/>
                      <w:szCs w:val="22"/>
                    </w:rPr>
                    <w:t xml:space="preserve"> steps</w:t>
                  </w:r>
                </w:p>
              </w:tc>
              <w:tc>
                <w:tcPr>
                  <w:tcW w:w="1577" w:type="dxa"/>
                </w:tcPr>
                <w:p w:rsidR="00E43298" w:rsidRDefault="00E43298" w:rsidP="008B66F1">
                  <w:pPr>
                    <w:pStyle w:val="BodyText"/>
                    <w:ind w:right="86"/>
                    <w:rPr>
                      <w:rFonts w:ascii="Arial Narrow" w:hAnsi="Arial Narrow" w:cs="Verdana"/>
                      <w:color w:val="00B050"/>
                      <w:sz w:val="22"/>
                      <w:szCs w:val="22"/>
                    </w:rPr>
                  </w:pPr>
                  <w:r>
                    <w:rPr>
                      <w:rFonts w:ascii="Arial Narrow" w:hAnsi="Arial Narrow" w:cs="Verdana"/>
                      <w:color w:val="00B050"/>
                      <w:sz w:val="22"/>
                      <w:szCs w:val="22"/>
                    </w:rPr>
                    <w:t>SEN</w:t>
                  </w:r>
                </w:p>
              </w:tc>
            </w:tr>
            <w:tr w:rsidR="00897E3B" w:rsidTr="00E43298">
              <w:tc>
                <w:tcPr>
                  <w:tcW w:w="1577" w:type="dxa"/>
                </w:tcPr>
                <w:p w:rsidR="00897E3B" w:rsidRDefault="006D6705" w:rsidP="008B66F1">
                  <w:pPr>
                    <w:pStyle w:val="BodyText"/>
                    <w:ind w:right="86"/>
                    <w:rPr>
                      <w:rFonts w:ascii="Arial Narrow" w:hAnsi="Arial Narrow" w:cs="Verdana"/>
                      <w:color w:val="00B050"/>
                      <w:sz w:val="22"/>
                      <w:szCs w:val="22"/>
                    </w:rPr>
                  </w:pPr>
                  <w:r>
                    <w:rPr>
                      <w:rFonts w:ascii="Arial Narrow" w:hAnsi="Arial Narrow" w:cs="Verdana"/>
                      <w:color w:val="00B050"/>
                      <w:sz w:val="22"/>
                      <w:szCs w:val="22"/>
                    </w:rPr>
                    <w:t>D</w:t>
                  </w:r>
                </w:p>
              </w:tc>
              <w:tc>
                <w:tcPr>
                  <w:tcW w:w="1577" w:type="dxa"/>
                </w:tcPr>
                <w:p w:rsidR="00897E3B" w:rsidRDefault="00897E3B" w:rsidP="008B66F1">
                  <w:pPr>
                    <w:pStyle w:val="BodyText"/>
                    <w:ind w:right="86"/>
                    <w:rPr>
                      <w:rFonts w:ascii="Arial Narrow" w:hAnsi="Arial Narrow" w:cs="Verdana"/>
                      <w:color w:val="00B050"/>
                      <w:sz w:val="22"/>
                      <w:szCs w:val="22"/>
                    </w:rPr>
                  </w:pPr>
                  <w:r>
                    <w:rPr>
                      <w:rFonts w:ascii="Arial Narrow" w:hAnsi="Arial Narrow" w:cs="Verdana"/>
                      <w:color w:val="00B050"/>
                      <w:sz w:val="22"/>
                      <w:szCs w:val="22"/>
                    </w:rPr>
                    <w:t>3 steps</w:t>
                  </w:r>
                </w:p>
              </w:tc>
              <w:tc>
                <w:tcPr>
                  <w:tcW w:w="1577" w:type="dxa"/>
                </w:tcPr>
                <w:p w:rsidR="00897E3B" w:rsidRDefault="00897E3B" w:rsidP="008B66F1">
                  <w:pPr>
                    <w:pStyle w:val="BodyText"/>
                    <w:ind w:right="86"/>
                    <w:rPr>
                      <w:rFonts w:ascii="Arial Narrow" w:hAnsi="Arial Narrow" w:cs="Verdana"/>
                      <w:color w:val="00B050"/>
                      <w:sz w:val="22"/>
                      <w:szCs w:val="22"/>
                    </w:rPr>
                  </w:pPr>
                </w:p>
              </w:tc>
            </w:tr>
            <w:tr w:rsidR="00897E3B" w:rsidTr="00E43298">
              <w:tc>
                <w:tcPr>
                  <w:tcW w:w="1577" w:type="dxa"/>
                </w:tcPr>
                <w:p w:rsidR="00897E3B" w:rsidRDefault="006D6705" w:rsidP="008B66F1">
                  <w:pPr>
                    <w:pStyle w:val="BodyText"/>
                    <w:ind w:right="86"/>
                    <w:rPr>
                      <w:rFonts w:ascii="Arial Narrow" w:hAnsi="Arial Narrow" w:cs="Verdana"/>
                      <w:color w:val="00B050"/>
                      <w:sz w:val="22"/>
                      <w:szCs w:val="22"/>
                    </w:rPr>
                  </w:pPr>
                  <w:r>
                    <w:rPr>
                      <w:rFonts w:ascii="Arial Narrow" w:hAnsi="Arial Narrow" w:cs="Verdana"/>
                      <w:color w:val="00B050"/>
                      <w:sz w:val="22"/>
                      <w:szCs w:val="22"/>
                    </w:rPr>
                    <w:t>E</w:t>
                  </w:r>
                </w:p>
              </w:tc>
              <w:tc>
                <w:tcPr>
                  <w:tcW w:w="1577" w:type="dxa"/>
                </w:tcPr>
                <w:p w:rsidR="00897E3B" w:rsidRDefault="00897E3B" w:rsidP="008B66F1">
                  <w:pPr>
                    <w:pStyle w:val="BodyText"/>
                    <w:ind w:right="86"/>
                    <w:rPr>
                      <w:rFonts w:ascii="Arial Narrow" w:hAnsi="Arial Narrow" w:cs="Verdana"/>
                      <w:color w:val="00B050"/>
                      <w:sz w:val="22"/>
                      <w:szCs w:val="22"/>
                    </w:rPr>
                  </w:pPr>
                  <w:r>
                    <w:rPr>
                      <w:rFonts w:ascii="Arial Narrow" w:hAnsi="Arial Narrow" w:cs="Verdana"/>
                      <w:color w:val="00B050"/>
                      <w:sz w:val="22"/>
                      <w:szCs w:val="22"/>
                    </w:rPr>
                    <w:t>4 steps</w:t>
                  </w:r>
                </w:p>
              </w:tc>
              <w:tc>
                <w:tcPr>
                  <w:tcW w:w="1577" w:type="dxa"/>
                </w:tcPr>
                <w:p w:rsidR="00897E3B" w:rsidRDefault="00897E3B" w:rsidP="008B66F1">
                  <w:pPr>
                    <w:pStyle w:val="BodyText"/>
                    <w:ind w:right="86"/>
                    <w:rPr>
                      <w:rFonts w:ascii="Arial Narrow" w:hAnsi="Arial Narrow" w:cs="Verdana"/>
                      <w:color w:val="00B050"/>
                      <w:sz w:val="22"/>
                      <w:szCs w:val="22"/>
                    </w:rPr>
                  </w:pPr>
                </w:p>
              </w:tc>
            </w:tr>
          </w:tbl>
          <w:p w:rsidR="00E43298" w:rsidRPr="00E43298" w:rsidRDefault="00897E3B" w:rsidP="008B66F1">
            <w:pPr>
              <w:pStyle w:val="BodyText"/>
              <w:ind w:right="86"/>
              <w:rPr>
                <w:rFonts w:ascii="Arial Narrow" w:hAnsi="Arial Narrow" w:cs="Verdana"/>
                <w:color w:val="00B050"/>
                <w:sz w:val="22"/>
                <w:szCs w:val="22"/>
              </w:rPr>
            </w:pPr>
            <w:r>
              <w:rPr>
                <w:rFonts w:ascii="Arial Narrow" w:hAnsi="Arial Narrow" w:cs="Verdana"/>
                <w:color w:val="00B050"/>
                <w:sz w:val="22"/>
                <w:szCs w:val="22"/>
              </w:rPr>
              <w:t>Average progress of 4 steps.</w:t>
            </w:r>
          </w:p>
          <w:p w:rsidR="004C39BE" w:rsidRPr="00E43298" w:rsidRDefault="004C39BE" w:rsidP="00795A27">
            <w:pPr>
              <w:pStyle w:val="BodyText"/>
              <w:ind w:right="86"/>
              <w:rPr>
                <w:rFonts w:ascii="Arial Narrow" w:hAnsi="Arial Narrow" w:cs="Verdana"/>
                <w:color w:val="00B050"/>
                <w:sz w:val="22"/>
                <w:szCs w:val="22"/>
              </w:rPr>
            </w:pPr>
          </w:p>
        </w:tc>
      </w:tr>
      <w:tr w:rsidR="00795A27" w:rsidTr="008D1291">
        <w:tc>
          <w:tcPr>
            <w:tcW w:w="1650" w:type="dxa"/>
          </w:tcPr>
          <w:p w:rsidR="00795A27" w:rsidRDefault="00795A27" w:rsidP="00795A27">
            <w:pPr>
              <w:pStyle w:val="TableContents"/>
              <w:rPr>
                <w:rFonts w:ascii="Arial Narrow" w:hAnsi="Arial Narrow" w:cs="Verdana"/>
                <w:b/>
                <w:sz w:val="22"/>
                <w:szCs w:val="22"/>
              </w:rPr>
            </w:pPr>
            <w:r>
              <w:rPr>
                <w:rFonts w:ascii="Arial Narrow" w:hAnsi="Arial Narrow" w:cs="Verdana"/>
                <w:b/>
                <w:sz w:val="22"/>
                <w:szCs w:val="22"/>
              </w:rPr>
              <w:t xml:space="preserve">Clear skies play </w:t>
            </w:r>
            <w:r w:rsidR="007A5D26">
              <w:rPr>
                <w:rFonts w:ascii="Arial Narrow" w:hAnsi="Arial Narrow" w:cs="Verdana"/>
                <w:b/>
                <w:sz w:val="22"/>
                <w:szCs w:val="22"/>
              </w:rPr>
              <w:t>sessions</w:t>
            </w:r>
          </w:p>
          <w:p w:rsidR="00795A27" w:rsidRPr="001A0EB1" w:rsidRDefault="00795A27" w:rsidP="00795A27">
            <w:pPr>
              <w:pStyle w:val="TableContents"/>
              <w:rPr>
                <w:rFonts w:ascii="Arial Narrow" w:hAnsi="Arial Narrow" w:cs="Verdana"/>
                <w:b/>
                <w:sz w:val="22"/>
                <w:szCs w:val="22"/>
              </w:rPr>
            </w:pPr>
          </w:p>
        </w:tc>
        <w:tc>
          <w:tcPr>
            <w:tcW w:w="1255" w:type="dxa"/>
          </w:tcPr>
          <w:p w:rsidR="00795A27" w:rsidRPr="001A0EB1" w:rsidRDefault="007A5D26" w:rsidP="00795A27">
            <w:pPr>
              <w:pStyle w:val="BodyText"/>
              <w:ind w:right="86"/>
              <w:rPr>
                <w:rFonts w:ascii="Arial Narrow" w:hAnsi="Arial Narrow" w:cs="Verdana"/>
                <w:sz w:val="22"/>
                <w:szCs w:val="22"/>
              </w:rPr>
            </w:pPr>
            <w:r>
              <w:rPr>
                <w:rFonts w:ascii="Arial Narrow" w:hAnsi="Arial Narrow" w:cs="Verdana"/>
                <w:sz w:val="22"/>
                <w:szCs w:val="22"/>
              </w:rPr>
              <w:t xml:space="preserve">4 </w:t>
            </w:r>
            <w:r w:rsidR="00795A27">
              <w:rPr>
                <w:rFonts w:ascii="Arial Narrow" w:hAnsi="Arial Narrow" w:cs="Verdana"/>
                <w:sz w:val="22"/>
                <w:szCs w:val="22"/>
              </w:rPr>
              <w:t>children in total this year.</w:t>
            </w:r>
          </w:p>
        </w:tc>
        <w:tc>
          <w:tcPr>
            <w:tcW w:w="1215" w:type="dxa"/>
          </w:tcPr>
          <w:p w:rsidR="00795A27" w:rsidRPr="001A0EB1" w:rsidRDefault="00D86057" w:rsidP="00795A27">
            <w:pPr>
              <w:pStyle w:val="BodyText"/>
              <w:ind w:right="86"/>
              <w:rPr>
                <w:rFonts w:ascii="Arial Narrow" w:hAnsi="Arial Narrow" w:cs="Verdana"/>
                <w:sz w:val="22"/>
                <w:szCs w:val="22"/>
              </w:rPr>
            </w:pPr>
            <w:r>
              <w:rPr>
                <w:rFonts w:ascii="Arial Narrow" w:hAnsi="Arial Narrow" w:cs="Verdana"/>
                <w:sz w:val="22"/>
                <w:szCs w:val="22"/>
              </w:rPr>
              <w:t>confidential</w:t>
            </w:r>
          </w:p>
        </w:tc>
        <w:tc>
          <w:tcPr>
            <w:tcW w:w="1315" w:type="dxa"/>
          </w:tcPr>
          <w:p w:rsidR="00795A27" w:rsidRDefault="008B66F1" w:rsidP="00795A27">
            <w:pPr>
              <w:pStyle w:val="BodyText"/>
              <w:ind w:right="86"/>
              <w:rPr>
                <w:rFonts w:ascii="Arial Narrow" w:hAnsi="Arial Narrow" w:cs="Verdana"/>
                <w:sz w:val="22"/>
                <w:szCs w:val="22"/>
              </w:rPr>
            </w:pPr>
            <w:r>
              <w:rPr>
                <w:rFonts w:ascii="Arial Narrow" w:hAnsi="Arial Narrow" w:cs="Verdana"/>
                <w:sz w:val="22"/>
                <w:szCs w:val="22"/>
              </w:rPr>
              <w:t>2 x hours a week (Thursdays</w:t>
            </w:r>
            <w:r w:rsidR="00795A27">
              <w:rPr>
                <w:rFonts w:ascii="Arial Narrow" w:hAnsi="Arial Narrow" w:cs="Verdana"/>
                <w:sz w:val="22"/>
                <w:szCs w:val="22"/>
              </w:rPr>
              <w:t xml:space="preserve"> in the bungalow)</w:t>
            </w:r>
          </w:p>
          <w:p w:rsidR="00795A27" w:rsidRDefault="00D86057" w:rsidP="00795A27">
            <w:pPr>
              <w:pStyle w:val="BodyText"/>
              <w:ind w:right="86"/>
              <w:rPr>
                <w:rFonts w:ascii="Arial Narrow" w:hAnsi="Arial Narrow" w:cs="Verdana"/>
                <w:sz w:val="22"/>
                <w:szCs w:val="22"/>
              </w:rPr>
            </w:pPr>
            <w:r w:rsidRPr="00D86057">
              <w:rPr>
                <w:rFonts w:ascii="Arial Narrow" w:hAnsi="Arial Narrow" w:cs="Verdana"/>
                <w:sz w:val="22"/>
                <w:szCs w:val="22"/>
              </w:rPr>
              <w:t>Yearly cost</w:t>
            </w:r>
          </w:p>
          <w:p w:rsidR="008B66F1" w:rsidRPr="00D86057" w:rsidRDefault="008B66F1" w:rsidP="00795A27">
            <w:pPr>
              <w:pStyle w:val="BodyText"/>
              <w:ind w:right="86"/>
              <w:rPr>
                <w:rFonts w:ascii="Arial Narrow" w:hAnsi="Arial Narrow" w:cs="Verdana"/>
                <w:sz w:val="22"/>
                <w:szCs w:val="22"/>
              </w:rPr>
            </w:pPr>
            <w:r>
              <w:rPr>
                <w:rFonts w:ascii="Arial Narrow" w:hAnsi="Arial Narrow" w:cs="Verdana"/>
                <w:sz w:val="22"/>
                <w:szCs w:val="22"/>
              </w:rPr>
              <w:t>£3500</w:t>
            </w:r>
          </w:p>
        </w:tc>
        <w:tc>
          <w:tcPr>
            <w:tcW w:w="1057" w:type="dxa"/>
          </w:tcPr>
          <w:p w:rsidR="00795A27" w:rsidRDefault="008B66F1" w:rsidP="00795A27">
            <w:pPr>
              <w:pStyle w:val="BodyText"/>
              <w:ind w:right="86"/>
              <w:rPr>
                <w:rFonts w:ascii="Arial Narrow" w:hAnsi="Arial Narrow" w:cs="Verdana"/>
                <w:sz w:val="22"/>
                <w:szCs w:val="22"/>
              </w:rPr>
            </w:pPr>
            <w:r>
              <w:rPr>
                <w:rFonts w:ascii="Arial Narrow" w:hAnsi="Arial Narrow" w:cs="Verdana"/>
                <w:sz w:val="22"/>
                <w:szCs w:val="22"/>
              </w:rPr>
              <w:t>RB/CO</w:t>
            </w:r>
          </w:p>
        </w:tc>
        <w:tc>
          <w:tcPr>
            <w:tcW w:w="4957" w:type="dxa"/>
          </w:tcPr>
          <w:p w:rsidR="00795A27" w:rsidRPr="008B66F1" w:rsidRDefault="00795A27" w:rsidP="00795A27">
            <w:pPr>
              <w:pStyle w:val="BodyText"/>
              <w:ind w:right="86"/>
              <w:rPr>
                <w:rFonts w:ascii="Arial Narrow" w:hAnsi="Arial Narrow" w:cs="Verdana"/>
                <w:color w:val="00B050"/>
                <w:sz w:val="22"/>
                <w:szCs w:val="22"/>
              </w:rPr>
            </w:pPr>
            <w:r w:rsidRPr="008B66F1">
              <w:rPr>
                <w:rFonts w:ascii="Arial Narrow" w:hAnsi="Arial Narrow" w:cs="Verdana"/>
                <w:color w:val="00B050"/>
                <w:sz w:val="22"/>
                <w:szCs w:val="22"/>
              </w:rPr>
              <w:t>Improved anxiety levels in children</w:t>
            </w:r>
          </w:p>
          <w:p w:rsidR="00795A27" w:rsidRDefault="00795A27" w:rsidP="00795A27">
            <w:pPr>
              <w:pStyle w:val="BodyText"/>
              <w:ind w:right="86"/>
              <w:rPr>
                <w:rFonts w:ascii="Arial Narrow" w:hAnsi="Arial Narrow" w:cs="Verdana"/>
                <w:sz w:val="22"/>
                <w:szCs w:val="22"/>
              </w:rPr>
            </w:pPr>
            <w:r w:rsidRPr="008B66F1">
              <w:rPr>
                <w:rFonts w:ascii="Arial Narrow" w:hAnsi="Arial Narrow" w:cs="Verdana"/>
                <w:color w:val="00B050"/>
                <w:sz w:val="22"/>
                <w:szCs w:val="22"/>
              </w:rPr>
              <w:t xml:space="preserve">Confidential reports </w:t>
            </w:r>
            <w:r w:rsidR="00D86057" w:rsidRPr="008B66F1">
              <w:rPr>
                <w:rFonts w:ascii="Arial Narrow" w:hAnsi="Arial Narrow" w:cs="Verdana"/>
                <w:color w:val="00B050"/>
                <w:sz w:val="22"/>
                <w:szCs w:val="22"/>
              </w:rPr>
              <w:t>on individual children with Head Teacher and shared with parents.</w:t>
            </w:r>
          </w:p>
        </w:tc>
      </w:tr>
      <w:tr w:rsidR="00E70B00" w:rsidTr="008D1291">
        <w:tc>
          <w:tcPr>
            <w:tcW w:w="1650" w:type="dxa"/>
          </w:tcPr>
          <w:p w:rsidR="00E70B00" w:rsidRPr="001A0EB1" w:rsidRDefault="00E70B00" w:rsidP="00795A27">
            <w:pPr>
              <w:pStyle w:val="TableContents"/>
              <w:rPr>
                <w:rFonts w:ascii="Arial Narrow" w:hAnsi="Arial Narrow" w:cs="Verdana"/>
                <w:b/>
                <w:sz w:val="22"/>
                <w:szCs w:val="22"/>
              </w:rPr>
            </w:pPr>
            <w:r>
              <w:rPr>
                <w:rFonts w:ascii="Arial Narrow" w:hAnsi="Arial Narrow" w:cs="Verdana"/>
                <w:b/>
                <w:sz w:val="22"/>
                <w:szCs w:val="22"/>
              </w:rPr>
              <w:t>Home-school link worker</w:t>
            </w:r>
          </w:p>
        </w:tc>
        <w:tc>
          <w:tcPr>
            <w:tcW w:w="1255" w:type="dxa"/>
          </w:tcPr>
          <w:p w:rsidR="00E70B00" w:rsidRPr="001A0EB1" w:rsidRDefault="00E70B00" w:rsidP="00795A27">
            <w:pPr>
              <w:pStyle w:val="BodyText"/>
              <w:ind w:right="86"/>
              <w:rPr>
                <w:rFonts w:ascii="Arial Narrow" w:hAnsi="Arial Narrow" w:cs="Verdana"/>
                <w:sz w:val="22"/>
                <w:szCs w:val="22"/>
              </w:rPr>
            </w:pPr>
            <w:r>
              <w:rPr>
                <w:rFonts w:ascii="Arial Narrow" w:hAnsi="Arial Narrow" w:cs="Verdana"/>
                <w:sz w:val="22"/>
                <w:szCs w:val="22"/>
              </w:rPr>
              <w:t>Suzanne Clark</w:t>
            </w:r>
          </w:p>
        </w:tc>
        <w:tc>
          <w:tcPr>
            <w:tcW w:w="1215" w:type="dxa"/>
          </w:tcPr>
          <w:p w:rsidR="00E70B00" w:rsidRPr="001A0EB1" w:rsidRDefault="00E70B00" w:rsidP="00795A27">
            <w:pPr>
              <w:pStyle w:val="BodyText"/>
              <w:ind w:right="86"/>
              <w:rPr>
                <w:rFonts w:ascii="Arial Narrow" w:hAnsi="Arial Narrow" w:cs="Verdana"/>
                <w:sz w:val="22"/>
                <w:szCs w:val="22"/>
              </w:rPr>
            </w:pPr>
            <w:r>
              <w:rPr>
                <w:rFonts w:ascii="Arial Narrow" w:hAnsi="Arial Narrow" w:cs="Verdana"/>
                <w:sz w:val="22"/>
                <w:szCs w:val="22"/>
              </w:rPr>
              <w:t>All</w:t>
            </w:r>
          </w:p>
        </w:tc>
        <w:tc>
          <w:tcPr>
            <w:tcW w:w="1315" w:type="dxa"/>
          </w:tcPr>
          <w:p w:rsidR="00E70B00" w:rsidRDefault="00D86057" w:rsidP="00795A27">
            <w:pPr>
              <w:pStyle w:val="BodyText"/>
              <w:ind w:right="86"/>
              <w:rPr>
                <w:rFonts w:ascii="Arial Narrow" w:hAnsi="Arial Narrow" w:cs="Verdana"/>
                <w:sz w:val="22"/>
                <w:szCs w:val="22"/>
              </w:rPr>
            </w:pPr>
            <w:r w:rsidRPr="00D86057">
              <w:rPr>
                <w:rFonts w:ascii="Arial Narrow" w:hAnsi="Arial Narrow" w:cs="Verdana"/>
                <w:sz w:val="22"/>
                <w:szCs w:val="22"/>
              </w:rPr>
              <w:t>Yearly cost, visit every Tuesday morning</w:t>
            </w:r>
          </w:p>
          <w:p w:rsidR="008B66F1" w:rsidRPr="00D86057" w:rsidRDefault="008B66F1" w:rsidP="00795A27">
            <w:pPr>
              <w:pStyle w:val="BodyText"/>
              <w:ind w:right="86"/>
              <w:rPr>
                <w:rFonts w:ascii="Arial Narrow" w:hAnsi="Arial Narrow" w:cs="Verdana"/>
                <w:sz w:val="22"/>
                <w:szCs w:val="22"/>
              </w:rPr>
            </w:pPr>
            <w:r>
              <w:rPr>
                <w:rFonts w:ascii="Arial Narrow" w:hAnsi="Arial Narrow" w:cs="Verdana"/>
                <w:sz w:val="22"/>
                <w:szCs w:val="22"/>
              </w:rPr>
              <w:t>£2400</w:t>
            </w:r>
          </w:p>
        </w:tc>
        <w:tc>
          <w:tcPr>
            <w:tcW w:w="1057" w:type="dxa"/>
          </w:tcPr>
          <w:p w:rsidR="00E70B00" w:rsidRDefault="00E70B00" w:rsidP="00795A27">
            <w:pPr>
              <w:pStyle w:val="BodyText"/>
              <w:ind w:right="86"/>
              <w:rPr>
                <w:rFonts w:ascii="Arial Narrow" w:hAnsi="Arial Narrow" w:cs="Verdana"/>
                <w:sz w:val="22"/>
                <w:szCs w:val="22"/>
              </w:rPr>
            </w:pPr>
            <w:r>
              <w:rPr>
                <w:rFonts w:ascii="Arial Narrow" w:hAnsi="Arial Narrow" w:cs="Verdana"/>
                <w:sz w:val="22"/>
                <w:szCs w:val="22"/>
              </w:rPr>
              <w:t>RB</w:t>
            </w:r>
          </w:p>
        </w:tc>
        <w:tc>
          <w:tcPr>
            <w:tcW w:w="4957" w:type="dxa"/>
          </w:tcPr>
          <w:p w:rsidR="00E70B00" w:rsidRPr="0006085F" w:rsidRDefault="008B66F1" w:rsidP="007A5D26">
            <w:pPr>
              <w:pStyle w:val="BodyText"/>
              <w:ind w:right="86"/>
              <w:rPr>
                <w:rFonts w:ascii="Arial Narrow" w:hAnsi="Arial Narrow" w:cs="Verdana"/>
                <w:color w:val="00B050"/>
                <w:sz w:val="22"/>
                <w:szCs w:val="22"/>
              </w:rPr>
            </w:pPr>
            <w:r w:rsidRPr="008B66F1">
              <w:rPr>
                <w:rFonts w:ascii="Arial Narrow" w:hAnsi="Arial Narrow" w:cs="Verdana"/>
                <w:color w:val="00B050"/>
                <w:sz w:val="22"/>
                <w:szCs w:val="22"/>
              </w:rPr>
              <w:t>9</w:t>
            </w:r>
            <w:r w:rsidR="003D6944" w:rsidRPr="008B66F1">
              <w:rPr>
                <w:rFonts w:ascii="Arial Narrow" w:hAnsi="Arial Narrow" w:cs="Verdana"/>
                <w:color w:val="00B050"/>
                <w:sz w:val="22"/>
                <w:szCs w:val="22"/>
              </w:rPr>
              <w:t xml:space="preserve"> </w:t>
            </w:r>
            <w:r w:rsidR="00D86057" w:rsidRPr="008B66F1">
              <w:rPr>
                <w:rFonts w:ascii="Arial Narrow" w:hAnsi="Arial Narrow" w:cs="Verdana"/>
                <w:color w:val="00B050"/>
                <w:sz w:val="22"/>
                <w:szCs w:val="22"/>
              </w:rPr>
              <w:t xml:space="preserve">families- </w:t>
            </w:r>
            <w:r w:rsidR="00E70B00" w:rsidRPr="008B66F1">
              <w:rPr>
                <w:rFonts w:ascii="Arial Narrow" w:hAnsi="Arial Narrow" w:cs="Verdana"/>
                <w:color w:val="00B050"/>
                <w:sz w:val="22"/>
                <w:szCs w:val="22"/>
              </w:rPr>
              <w:t>Children supported in school time with worries, anxieties, health issues. Parents are supported and advice given at home for routines, behavior support…</w:t>
            </w:r>
            <w:r w:rsidR="007A5D26" w:rsidRPr="008B66F1">
              <w:rPr>
                <w:rFonts w:ascii="Arial Narrow" w:hAnsi="Arial Narrow" w:cs="Verdana"/>
                <w:color w:val="00B050"/>
                <w:sz w:val="22"/>
                <w:szCs w:val="22"/>
              </w:rPr>
              <w:t>EHA and TAF</w:t>
            </w:r>
            <w:r w:rsidR="00E70B00" w:rsidRPr="008B66F1">
              <w:rPr>
                <w:rFonts w:ascii="Arial Narrow" w:hAnsi="Arial Narrow" w:cs="Verdana"/>
                <w:color w:val="00B050"/>
                <w:sz w:val="22"/>
                <w:szCs w:val="22"/>
              </w:rPr>
              <w:t xml:space="preserve"> meeting support. Social services support for school and families.</w:t>
            </w:r>
            <w:r w:rsidR="00671532" w:rsidRPr="008B66F1">
              <w:rPr>
                <w:rFonts w:ascii="Arial Narrow" w:hAnsi="Arial Narrow" w:cs="Verdana"/>
                <w:color w:val="00B050"/>
                <w:sz w:val="22"/>
                <w:szCs w:val="22"/>
              </w:rPr>
              <w:t xml:space="preserve"> </w:t>
            </w:r>
            <w:r w:rsidR="003D6944" w:rsidRPr="008B66F1">
              <w:rPr>
                <w:rFonts w:ascii="Arial Narrow" w:hAnsi="Arial Narrow" w:cs="Verdana"/>
                <w:color w:val="00B050"/>
                <w:sz w:val="22"/>
                <w:szCs w:val="22"/>
              </w:rPr>
              <w:t xml:space="preserve">Two </w:t>
            </w:r>
            <w:r w:rsidR="00671532" w:rsidRPr="008B66F1">
              <w:rPr>
                <w:rFonts w:ascii="Arial Narrow" w:hAnsi="Arial Narrow" w:cs="Verdana"/>
                <w:color w:val="00B050"/>
                <w:sz w:val="22"/>
                <w:szCs w:val="22"/>
              </w:rPr>
              <w:t>families</w:t>
            </w:r>
            <w:r w:rsidR="003D6944" w:rsidRPr="008B66F1">
              <w:rPr>
                <w:rFonts w:ascii="Arial Narrow" w:hAnsi="Arial Narrow" w:cs="Verdana"/>
                <w:color w:val="00B050"/>
                <w:sz w:val="22"/>
                <w:szCs w:val="22"/>
              </w:rPr>
              <w:t xml:space="preserve"> are </w:t>
            </w:r>
            <w:r w:rsidR="00671532" w:rsidRPr="008B66F1">
              <w:rPr>
                <w:rFonts w:ascii="Arial Narrow" w:hAnsi="Arial Narrow" w:cs="Verdana"/>
                <w:color w:val="00B050"/>
                <w:sz w:val="22"/>
                <w:szCs w:val="22"/>
              </w:rPr>
              <w:t>currently</w:t>
            </w:r>
            <w:r w:rsidR="003D6944" w:rsidRPr="008B66F1">
              <w:rPr>
                <w:rFonts w:ascii="Arial Narrow" w:hAnsi="Arial Narrow" w:cs="Verdana"/>
                <w:color w:val="00B050"/>
                <w:sz w:val="22"/>
                <w:szCs w:val="22"/>
              </w:rPr>
              <w:t xml:space="preserve"> receiving</w:t>
            </w:r>
            <w:r w:rsidR="00671532" w:rsidRPr="008B66F1">
              <w:rPr>
                <w:rFonts w:ascii="Arial Narrow" w:hAnsi="Arial Narrow" w:cs="Verdana"/>
                <w:color w:val="00B050"/>
                <w:sz w:val="22"/>
                <w:szCs w:val="22"/>
              </w:rPr>
              <w:t xml:space="preserve"> BE FREE YC sibling young </w:t>
            </w:r>
            <w:proofErr w:type="spellStart"/>
            <w:proofErr w:type="gramStart"/>
            <w:r w:rsidR="00671532" w:rsidRPr="008B66F1">
              <w:rPr>
                <w:rFonts w:ascii="Arial Narrow" w:hAnsi="Arial Narrow" w:cs="Verdana"/>
                <w:color w:val="00B050"/>
                <w:sz w:val="22"/>
                <w:szCs w:val="22"/>
              </w:rPr>
              <w:t>c</w:t>
            </w:r>
            <w:r w:rsidR="0006085F" w:rsidRPr="008B66F1">
              <w:rPr>
                <w:rFonts w:ascii="Arial Narrow" w:hAnsi="Arial Narrow" w:cs="Verdana"/>
                <w:color w:val="00B050"/>
                <w:sz w:val="22"/>
                <w:szCs w:val="22"/>
              </w:rPr>
              <w:t>arers</w:t>
            </w:r>
            <w:proofErr w:type="spellEnd"/>
            <w:proofErr w:type="gramEnd"/>
            <w:r w:rsidR="0006085F" w:rsidRPr="008B66F1">
              <w:rPr>
                <w:rFonts w:ascii="Arial Narrow" w:hAnsi="Arial Narrow" w:cs="Verdana"/>
                <w:color w:val="00B050"/>
                <w:sz w:val="22"/>
                <w:szCs w:val="22"/>
              </w:rPr>
              <w:t xml:space="preserve"> support.</w:t>
            </w:r>
          </w:p>
        </w:tc>
      </w:tr>
      <w:tr w:rsidR="003C5868" w:rsidTr="008D1291">
        <w:tc>
          <w:tcPr>
            <w:tcW w:w="1650" w:type="dxa"/>
          </w:tcPr>
          <w:p w:rsidR="003C5868" w:rsidRDefault="003C5868" w:rsidP="00795A27">
            <w:pPr>
              <w:pStyle w:val="TableContents"/>
              <w:rPr>
                <w:rFonts w:ascii="Arial Narrow" w:hAnsi="Arial Narrow" w:cs="Verdana"/>
                <w:b/>
                <w:sz w:val="22"/>
                <w:szCs w:val="22"/>
              </w:rPr>
            </w:pPr>
            <w:r>
              <w:rPr>
                <w:rFonts w:ascii="Arial Narrow" w:hAnsi="Arial Narrow" w:cs="Verdana"/>
                <w:b/>
                <w:sz w:val="22"/>
                <w:szCs w:val="22"/>
              </w:rPr>
              <w:t>Educational Psychologist support</w:t>
            </w:r>
          </w:p>
        </w:tc>
        <w:tc>
          <w:tcPr>
            <w:tcW w:w="1255" w:type="dxa"/>
          </w:tcPr>
          <w:p w:rsidR="003C5868" w:rsidRDefault="0088063F" w:rsidP="007A5D26">
            <w:pPr>
              <w:pStyle w:val="BodyText"/>
              <w:ind w:right="86"/>
              <w:rPr>
                <w:rFonts w:ascii="Arial Narrow" w:hAnsi="Arial Narrow" w:cs="Verdana"/>
                <w:sz w:val="22"/>
                <w:szCs w:val="22"/>
              </w:rPr>
            </w:pPr>
            <w:r>
              <w:rPr>
                <w:rFonts w:ascii="Arial Narrow" w:hAnsi="Arial Narrow" w:cs="Verdana"/>
                <w:sz w:val="22"/>
                <w:szCs w:val="22"/>
              </w:rPr>
              <w:t>Ann-Marie</w:t>
            </w:r>
            <w:r w:rsidR="007A5D26">
              <w:rPr>
                <w:rFonts w:ascii="Arial Narrow" w:hAnsi="Arial Narrow" w:cs="Verdana"/>
                <w:sz w:val="22"/>
                <w:szCs w:val="22"/>
              </w:rPr>
              <w:t xml:space="preserve"> </w:t>
            </w:r>
            <w:proofErr w:type="spellStart"/>
            <w:r w:rsidR="007A5D26">
              <w:rPr>
                <w:rFonts w:ascii="Arial Narrow" w:hAnsi="Arial Narrow" w:cs="Verdana"/>
                <w:sz w:val="22"/>
                <w:szCs w:val="22"/>
              </w:rPr>
              <w:t>Bavistock</w:t>
            </w:r>
            <w:proofErr w:type="spellEnd"/>
          </w:p>
        </w:tc>
        <w:tc>
          <w:tcPr>
            <w:tcW w:w="1215" w:type="dxa"/>
          </w:tcPr>
          <w:p w:rsidR="003C5868" w:rsidRDefault="0088063F" w:rsidP="00795A27">
            <w:pPr>
              <w:pStyle w:val="BodyText"/>
              <w:ind w:right="86"/>
              <w:rPr>
                <w:rFonts w:ascii="Arial Narrow" w:hAnsi="Arial Narrow" w:cs="Verdana"/>
                <w:sz w:val="22"/>
                <w:szCs w:val="22"/>
              </w:rPr>
            </w:pPr>
            <w:r>
              <w:rPr>
                <w:rFonts w:ascii="Arial Narrow" w:hAnsi="Arial Narrow" w:cs="Verdana"/>
                <w:sz w:val="22"/>
                <w:szCs w:val="22"/>
              </w:rPr>
              <w:t>All</w:t>
            </w:r>
          </w:p>
        </w:tc>
        <w:tc>
          <w:tcPr>
            <w:tcW w:w="1315" w:type="dxa"/>
          </w:tcPr>
          <w:p w:rsidR="003C5868" w:rsidRDefault="008B66F1" w:rsidP="00795A27">
            <w:pPr>
              <w:pStyle w:val="BodyText"/>
              <w:ind w:right="86"/>
              <w:rPr>
                <w:rFonts w:ascii="Arial Narrow" w:hAnsi="Arial Narrow" w:cs="Verdana"/>
                <w:sz w:val="22"/>
                <w:szCs w:val="22"/>
              </w:rPr>
            </w:pPr>
            <w:r>
              <w:rPr>
                <w:rFonts w:ascii="Arial Narrow" w:hAnsi="Arial Narrow" w:cs="Verdana"/>
                <w:sz w:val="22"/>
                <w:szCs w:val="22"/>
              </w:rPr>
              <w:t>4</w:t>
            </w:r>
            <w:r w:rsidR="00D86057">
              <w:rPr>
                <w:rFonts w:ascii="Arial Narrow" w:hAnsi="Arial Narrow" w:cs="Verdana"/>
                <w:sz w:val="22"/>
                <w:szCs w:val="22"/>
              </w:rPr>
              <w:t xml:space="preserve"> days a year plus additional time if needed.</w:t>
            </w:r>
          </w:p>
          <w:p w:rsidR="008B66F1" w:rsidRPr="00B13308" w:rsidRDefault="008B66F1" w:rsidP="00795A27">
            <w:pPr>
              <w:pStyle w:val="BodyText"/>
              <w:ind w:right="86"/>
              <w:rPr>
                <w:rFonts w:ascii="Arial Narrow" w:hAnsi="Arial Narrow" w:cs="Verdana"/>
                <w:b/>
                <w:sz w:val="22"/>
                <w:szCs w:val="22"/>
              </w:rPr>
            </w:pPr>
            <w:r>
              <w:rPr>
                <w:rFonts w:ascii="Arial Narrow" w:hAnsi="Arial Narrow" w:cs="Verdana"/>
                <w:sz w:val="22"/>
                <w:szCs w:val="22"/>
              </w:rPr>
              <w:t>£2250</w:t>
            </w:r>
          </w:p>
        </w:tc>
        <w:tc>
          <w:tcPr>
            <w:tcW w:w="1057" w:type="dxa"/>
          </w:tcPr>
          <w:p w:rsidR="003C5868" w:rsidRDefault="00420617" w:rsidP="00795A27">
            <w:pPr>
              <w:pStyle w:val="BodyText"/>
              <w:ind w:right="86"/>
              <w:rPr>
                <w:rFonts w:ascii="Arial Narrow" w:hAnsi="Arial Narrow" w:cs="Verdana"/>
                <w:sz w:val="22"/>
                <w:szCs w:val="22"/>
              </w:rPr>
            </w:pPr>
            <w:r>
              <w:rPr>
                <w:rFonts w:ascii="Arial Narrow" w:hAnsi="Arial Narrow" w:cs="Verdana"/>
                <w:sz w:val="22"/>
                <w:szCs w:val="22"/>
              </w:rPr>
              <w:t>KR</w:t>
            </w:r>
            <w:r w:rsidR="007A5D26">
              <w:rPr>
                <w:rFonts w:ascii="Arial Narrow" w:hAnsi="Arial Narrow" w:cs="Verdana"/>
                <w:sz w:val="22"/>
                <w:szCs w:val="22"/>
              </w:rPr>
              <w:t>/RB</w:t>
            </w:r>
          </w:p>
        </w:tc>
        <w:tc>
          <w:tcPr>
            <w:tcW w:w="4957" w:type="dxa"/>
          </w:tcPr>
          <w:p w:rsidR="003C5868" w:rsidRPr="00420617" w:rsidRDefault="00420617" w:rsidP="00795A27">
            <w:pPr>
              <w:pStyle w:val="BodyText"/>
              <w:ind w:right="86"/>
              <w:rPr>
                <w:rFonts w:ascii="Arial Narrow" w:hAnsi="Arial Narrow" w:cs="Verdana"/>
                <w:color w:val="00B050"/>
                <w:sz w:val="22"/>
                <w:szCs w:val="22"/>
              </w:rPr>
            </w:pPr>
            <w:r w:rsidRPr="008B66F1">
              <w:rPr>
                <w:rFonts w:ascii="Arial Narrow" w:hAnsi="Arial Narrow" w:cs="Verdana"/>
                <w:color w:val="00B050"/>
                <w:sz w:val="22"/>
                <w:szCs w:val="22"/>
              </w:rPr>
              <w:t xml:space="preserve">Support and advice given to school.  </w:t>
            </w:r>
            <w:r w:rsidR="008B66F1" w:rsidRPr="008B66F1">
              <w:rPr>
                <w:rFonts w:ascii="Arial Narrow" w:hAnsi="Arial Narrow" w:cs="Verdana"/>
                <w:color w:val="00B050"/>
                <w:sz w:val="22"/>
                <w:szCs w:val="22"/>
              </w:rPr>
              <w:t>Support with EHCPs and TAFs.</w:t>
            </w:r>
          </w:p>
        </w:tc>
      </w:tr>
      <w:tr w:rsidR="0088063F" w:rsidTr="008D1291">
        <w:tc>
          <w:tcPr>
            <w:tcW w:w="1650" w:type="dxa"/>
          </w:tcPr>
          <w:p w:rsidR="0088063F" w:rsidRDefault="0088063F" w:rsidP="00795A27">
            <w:pPr>
              <w:pStyle w:val="TableContents"/>
              <w:rPr>
                <w:rFonts w:ascii="Arial Narrow" w:hAnsi="Arial Narrow" w:cs="Verdana"/>
                <w:b/>
                <w:sz w:val="22"/>
                <w:szCs w:val="22"/>
              </w:rPr>
            </w:pPr>
            <w:r>
              <w:rPr>
                <w:rFonts w:ascii="Arial Narrow" w:hAnsi="Arial Narrow" w:cs="Verdana"/>
                <w:b/>
                <w:sz w:val="22"/>
                <w:szCs w:val="22"/>
              </w:rPr>
              <w:t>SNAST support</w:t>
            </w:r>
          </w:p>
        </w:tc>
        <w:tc>
          <w:tcPr>
            <w:tcW w:w="1255" w:type="dxa"/>
          </w:tcPr>
          <w:p w:rsidR="0088063F" w:rsidRDefault="0088063F" w:rsidP="00795A27">
            <w:pPr>
              <w:pStyle w:val="BodyText"/>
              <w:ind w:right="86"/>
              <w:rPr>
                <w:rFonts w:ascii="Arial Narrow" w:hAnsi="Arial Narrow" w:cs="Verdana"/>
                <w:sz w:val="22"/>
                <w:szCs w:val="22"/>
              </w:rPr>
            </w:pPr>
            <w:r>
              <w:rPr>
                <w:rFonts w:ascii="Arial Narrow" w:hAnsi="Arial Narrow" w:cs="Verdana"/>
                <w:sz w:val="22"/>
                <w:szCs w:val="22"/>
              </w:rPr>
              <w:t xml:space="preserve">Jo </w:t>
            </w:r>
            <w:proofErr w:type="spellStart"/>
            <w:r>
              <w:rPr>
                <w:rFonts w:ascii="Arial Narrow" w:hAnsi="Arial Narrow" w:cs="Verdana"/>
                <w:sz w:val="22"/>
                <w:szCs w:val="22"/>
              </w:rPr>
              <w:t>Allott</w:t>
            </w:r>
            <w:proofErr w:type="spellEnd"/>
          </w:p>
        </w:tc>
        <w:tc>
          <w:tcPr>
            <w:tcW w:w="1215" w:type="dxa"/>
          </w:tcPr>
          <w:p w:rsidR="0088063F" w:rsidRDefault="0088063F" w:rsidP="00795A27">
            <w:pPr>
              <w:pStyle w:val="BodyText"/>
              <w:ind w:right="86"/>
              <w:rPr>
                <w:rFonts w:ascii="Arial Narrow" w:hAnsi="Arial Narrow" w:cs="Verdana"/>
                <w:sz w:val="22"/>
                <w:szCs w:val="22"/>
              </w:rPr>
            </w:pPr>
            <w:r>
              <w:rPr>
                <w:rFonts w:ascii="Arial Narrow" w:hAnsi="Arial Narrow" w:cs="Verdana"/>
                <w:sz w:val="22"/>
                <w:szCs w:val="22"/>
              </w:rPr>
              <w:t>All</w:t>
            </w:r>
          </w:p>
        </w:tc>
        <w:tc>
          <w:tcPr>
            <w:tcW w:w="1315" w:type="dxa"/>
          </w:tcPr>
          <w:p w:rsidR="0088063F" w:rsidRDefault="0088063F" w:rsidP="00795A27">
            <w:pPr>
              <w:pStyle w:val="BodyText"/>
              <w:ind w:right="86"/>
              <w:rPr>
                <w:rFonts w:ascii="Arial Narrow" w:hAnsi="Arial Narrow" w:cs="Verdana"/>
                <w:sz w:val="22"/>
                <w:szCs w:val="22"/>
              </w:rPr>
            </w:pPr>
            <w:r>
              <w:rPr>
                <w:rFonts w:ascii="Arial Narrow" w:hAnsi="Arial Narrow" w:cs="Verdana"/>
                <w:sz w:val="22"/>
                <w:szCs w:val="22"/>
              </w:rPr>
              <w:t>½ a day every fortnight</w:t>
            </w:r>
            <w:r w:rsidR="008B66F1">
              <w:rPr>
                <w:rFonts w:ascii="Arial Narrow" w:hAnsi="Arial Narrow" w:cs="Verdana"/>
                <w:sz w:val="22"/>
                <w:szCs w:val="22"/>
              </w:rPr>
              <w:t xml:space="preserve"> plus additional needs</w:t>
            </w:r>
          </w:p>
          <w:p w:rsidR="008B66F1" w:rsidRDefault="008B66F1" w:rsidP="00795A27">
            <w:pPr>
              <w:pStyle w:val="BodyText"/>
              <w:ind w:right="86"/>
              <w:rPr>
                <w:rFonts w:ascii="Arial Narrow" w:hAnsi="Arial Narrow" w:cs="Verdana"/>
                <w:sz w:val="22"/>
                <w:szCs w:val="22"/>
              </w:rPr>
            </w:pPr>
          </w:p>
          <w:p w:rsidR="008B66F1" w:rsidRPr="0088063F" w:rsidRDefault="008B66F1" w:rsidP="00795A27">
            <w:pPr>
              <w:pStyle w:val="BodyText"/>
              <w:ind w:right="86"/>
              <w:rPr>
                <w:rFonts w:ascii="Arial Narrow" w:hAnsi="Arial Narrow" w:cs="Verdana"/>
                <w:sz w:val="22"/>
                <w:szCs w:val="22"/>
              </w:rPr>
            </w:pPr>
            <w:r>
              <w:rPr>
                <w:rFonts w:ascii="Arial Narrow" w:hAnsi="Arial Narrow" w:cs="Verdana"/>
                <w:sz w:val="22"/>
                <w:szCs w:val="22"/>
              </w:rPr>
              <w:lastRenderedPageBreak/>
              <w:t>£4000</w:t>
            </w:r>
          </w:p>
        </w:tc>
        <w:tc>
          <w:tcPr>
            <w:tcW w:w="1057" w:type="dxa"/>
          </w:tcPr>
          <w:p w:rsidR="0088063F" w:rsidRDefault="0088063F" w:rsidP="00795A27">
            <w:pPr>
              <w:pStyle w:val="BodyText"/>
              <w:ind w:right="86"/>
              <w:rPr>
                <w:rFonts w:ascii="Arial Narrow" w:hAnsi="Arial Narrow" w:cs="Verdana"/>
                <w:sz w:val="22"/>
                <w:szCs w:val="22"/>
              </w:rPr>
            </w:pPr>
            <w:r>
              <w:rPr>
                <w:rFonts w:ascii="Arial Narrow" w:hAnsi="Arial Narrow" w:cs="Verdana"/>
                <w:sz w:val="22"/>
                <w:szCs w:val="22"/>
              </w:rPr>
              <w:lastRenderedPageBreak/>
              <w:t>RB, KR, JA</w:t>
            </w:r>
          </w:p>
        </w:tc>
        <w:tc>
          <w:tcPr>
            <w:tcW w:w="4957" w:type="dxa"/>
          </w:tcPr>
          <w:p w:rsidR="0088063F" w:rsidRPr="0088063F" w:rsidRDefault="008B66F1" w:rsidP="008B66F1">
            <w:pPr>
              <w:pStyle w:val="BodyText"/>
              <w:ind w:right="86"/>
              <w:rPr>
                <w:rFonts w:ascii="Arial Narrow" w:hAnsi="Arial Narrow" w:cs="Verdana"/>
                <w:color w:val="00B050"/>
                <w:sz w:val="22"/>
                <w:szCs w:val="22"/>
              </w:rPr>
            </w:pPr>
            <w:r>
              <w:rPr>
                <w:rFonts w:ascii="Arial Narrow" w:hAnsi="Arial Narrow" w:cs="Verdana"/>
                <w:color w:val="00B0F0"/>
                <w:sz w:val="22"/>
                <w:szCs w:val="22"/>
              </w:rPr>
              <w:t xml:space="preserve"> </w:t>
            </w:r>
            <w:r w:rsidR="00897E3B" w:rsidRPr="008B66F1">
              <w:rPr>
                <w:rFonts w:ascii="Arial Narrow" w:hAnsi="Arial Narrow" w:cs="Verdana"/>
                <w:color w:val="00B050"/>
                <w:sz w:val="22"/>
                <w:szCs w:val="22"/>
              </w:rPr>
              <w:t>Support and advice given to school.  Support with EHCPs and TAFs.</w:t>
            </w:r>
          </w:p>
        </w:tc>
      </w:tr>
      <w:tr w:rsidR="003C5868" w:rsidTr="008D1291">
        <w:tc>
          <w:tcPr>
            <w:tcW w:w="1650" w:type="dxa"/>
          </w:tcPr>
          <w:p w:rsidR="003C5868" w:rsidRDefault="003C5868" w:rsidP="00795A27">
            <w:pPr>
              <w:pStyle w:val="TableContents"/>
              <w:rPr>
                <w:rFonts w:ascii="Arial Narrow" w:hAnsi="Arial Narrow" w:cs="Verdana"/>
                <w:b/>
                <w:sz w:val="22"/>
                <w:szCs w:val="22"/>
              </w:rPr>
            </w:pPr>
            <w:r>
              <w:rPr>
                <w:rFonts w:ascii="Arial Narrow" w:hAnsi="Arial Narrow" w:cs="Verdana"/>
                <w:b/>
                <w:sz w:val="22"/>
                <w:szCs w:val="22"/>
              </w:rPr>
              <w:t>Forest school</w:t>
            </w:r>
          </w:p>
        </w:tc>
        <w:tc>
          <w:tcPr>
            <w:tcW w:w="1255" w:type="dxa"/>
          </w:tcPr>
          <w:p w:rsidR="003C5868" w:rsidRDefault="003C5868" w:rsidP="00795A27">
            <w:pPr>
              <w:pStyle w:val="BodyText"/>
              <w:ind w:right="86"/>
              <w:rPr>
                <w:rFonts w:ascii="Arial Narrow" w:hAnsi="Arial Narrow" w:cs="Verdana"/>
                <w:sz w:val="22"/>
                <w:szCs w:val="22"/>
              </w:rPr>
            </w:pPr>
            <w:r>
              <w:rPr>
                <w:rFonts w:ascii="Arial Narrow" w:hAnsi="Arial Narrow" w:cs="Verdana"/>
                <w:sz w:val="22"/>
                <w:szCs w:val="22"/>
              </w:rPr>
              <w:t xml:space="preserve">Year </w:t>
            </w:r>
            <w:r w:rsidR="00D86057">
              <w:rPr>
                <w:rFonts w:ascii="Arial Narrow" w:hAnsi="Arial Narrow" w:cs="Verdana"/>
                <w:sz w:val="22"/>
                <w:szCs w:val="22"/>
              </w:rPr>
              <w:t>1,3 and 5</w:t>
            </w:r>
          </w:p>
        </w:tc>
        <w:tc>
          <w:tcPr>
            <w:tcW w:w="1215" w:type="dxa"/>
          </w:tcPr>
          <w:p w:rsidR="003C5868" w:rsidRDefault="003C5868" w:rsidP="00795A27">
            <w:pPr>
              <w:pStyle w:val="BodyText"/>
              <w:ind w:right="86"/>
              <w:rPr>
                <w:rFonts w:ascii="Arial Narrow" w:hAnsi="Arial Narrow" w:cs="Verdana"/>
                <w:sz w:val="22"/>
                <w:szCs w:val="22"/>
              </w:rPr>
            </w:pPr>
          </w:p>
        </w:tc>
        <w:tc>
          <w:tcPr>
            <w:tcW w:w="1315" w:type="dxa"/>
          </w:tcPr>
          <w:p w:rsidR="0075447A" w:rsidRDefault="0075447A" w:rsidP="00795A27">
            <w:pPr>
              <w:pStyle w:val="BodyText"/>
              <w:ind w:right="86"/>
              <w:rPr>
                <w:rFonts w:ascii="Arial Narrow" w:hAnsi="Arial Narrow" w:cs="Verdana"/>
                <w:sz w:val="22"/>
                <w:szCs w:val="22"/>
              </w:rPr>
            </w:pPr>
          </w:p>
          <w:p w:rsidR="0075447A" w:rsidRPr="0075447A" w:rsidRDefault="0075447A" w:rsidP="00795A27">
            <w:pPr>
              <w:pStyle w:val="BodyText"/>
              <w:ind w:right="86"/>
              <w:rPr>
                <w:rFonts w:ascii="Arial Narrow" w:hAnsi="Arial Narrow" w:cs="Verdana"/>
                <w:b/>
                <w:sz w:val="22"/>
                <w:szCs w:val="22"/>
              </w:rPr>
            </w:pPr>
            <w:r w:rsidRPr="0075447A">
              <w:rPr>
                <w:rFonts w:ascii="Arial Narrow" w:hAnsi="Arial Narrow" w:cs="Verdana"/>
                <w:sz w:val="22"/>
                <w:szCs w:val="22"/>
              </w:rPr>
              <w:t>Additional TA hours</w:t>
            </w:r>
            <w:r>
              <w:rPr>
                <w:rFonts w:ascii="Arial Narrow" w:hAnsi="Arial Narrow" w:cs="Verdana"/>
                <w:sz w:val="22"/>
                <w:szCs w:val="22"/>
              </w:rPr>
              <w:t xml:space="preserve"> – 3 h</w:t>
            </w:r>
            <w:r w:rsidR="007A5D26">
              <w:rPr>
                <w:rFonts w:ascii="Arial Narrow" w:hAnsi="Arial Narrow" w:cs="Verdana"/>
                <w:sz w:val="22"/>
                <w:szCs w:val="22"/>
              </w:rPr>
              <w:t>ours a week for 39 weeks (Wednesday</w:t>
            </w:r>
            <w:r>
              <w:rPr>
                <w:rFonts w:ascii="Arial Narrow" w:hAnsi="Arial Narrow" w:cs="Verdana"/>
                <w:sz w:val="22"/>
                <w:szCs w:val="22"/>
              </w:rPr>
              <w:t xml:space="preserve"> morning) </w:t>
            </w:r>
          </w:p>
          <w:p w:rsidR="00420617" w:rsidRDefault="00420617" w:rsidP="00795A27">
            <w:pPr>
              <w:pStyle w:val="BodyText"/>
              <w:ind w:right="86"/>
              <w:rPr>
                <w:rFonts w:ascii="Arial Narrow" w:hAnsi="Arial Narrow" w:cs="Verdana"/>
                <w:b/>
                <w:sz w:val="22"/>
                <w:szCs w:val="22"/>
              </w:rPr>
            </w:pPr>
          </w:p>
          <w:p w:rsidR="00420617" w:rsidRDefault="00420617" w:rsidP="00795A27">
            <w:pPr>
              <w:pStyle w:val="BodyText"/>
              <w:ind w:right="86"/>
              <w:rPr>
                <w:rFonts w:ascii="Arial Narrow" w:hAnsi="Arial Narrow" w:cs="Verdana"/>
                <w:b/>
                <w:sz w:val="22"/>
                <w:szCs w:val="22"/>
              </w:rPr>
            </w:pPr>
            <w:r w:rsidRPr="00420617">
              <w:rPr>
                <w:rFonts w:ascii="Arial Narrow" w:hAnsi="Arial Narrow" w:cs="Verdana"/>
                <w:sz w:val="22"/>
                <w:szCs w:val="22"/>
              </w:rPr>
              <w:t>Shed for storage</w:t>
            </w:r>
            <w:r w:rsidR="00D86057">
              <w:rPr>
                <w:rFonts w:ascii="Arial Narrow" w:hAnsi="Arial Narrow" w:cs="Verdana"/>
                <w:b/>
                <w:sz w:val="22"/>
                <w:szCs w:val="22"/>
              </w:rPr>
              <w:t xml:space="preserve"> </w:t>
            </w:r>
          </w:p>
          <w:p w:rsidR="00420617" w:rsidRDefault="00420617" w:rsidP="00795A27">
            <w:pPr>
              <w:pStyle w:val="BodyText"/>
              <w:ind w:right="86"/>
              <w:rPr>
                <w:rFonts w:ascii="Arial Narrow" w:hAnsi="Arial Narrow" w:cs="Verdana"/>
                <w:b/>
                <w:sz w:val="22"/>
                <w:szCs w:val="22"/>
              </w:rPr>
            </w:pPr>
          </w:p>
          <w:p w:rsidR="00420617" w:rsidRDefault="00420617" w:rsidP="00795A27">
            <w:pPr>
              <w:pStyle w:val="BodyText"/>
              <w:ind w:right="86"/>
              <w:rPr>
                <w:rFonts w:ascii="Arial Narrow" w:hAnsi="Arial Narrow" w:cs="Verdana"/>
                <w:b/>
                <w:sz w:val="22"/>
                <w:szCs w:val="22"/>
              </w:rPr>
            </w:pPr>
            <w:r w:rsidRPr="00420617">
              <w:rPr>
                <w:rFonts w:ascii="Arial Narrow" w:hAnsi="Arial Narrow" w:cs="Verdana"/>
                <w:sz w:val="22"/>
                <w:szCs w:val="22"/>
              </w:rPr>
              <w:t>Resources</w:t>
            </w:r>
            <w:r w:rsidR="00D86057">
              <w:rPr>
                <w:rFonts w:ascii="Arial Narrow" w:hAnsi="Arial Narrow" w:cs="Verdana"/>
                <w:b/>
                <w:sz w:val="22"/>
                <w:szCs w:val="22"/>
              </w:rPr>
              <w:t xml:space="preserve"> </w:t>
            </w:r>
          </w:p>
          <w:p w:rsidR="008D6573" w:rsidRDefault="008D6573" w:rsidP="00795A27">
            <w:pPr>
              <w:pStyle w:val="BodyText"/>
              <w:ind w:right="86"/>
              <w:rPr>
                <w:rFonts w:ascii="Arial Narrow" w:hAnsi="Arial Narrow" w:cs="Verdana"/>
                <w:b/>
                <w:sz w:val="22"/>
                <w:szCs w:val="22"/>
              </w:rPr>
            </w:pPr>
          </w:p>
          <w:p w:rsidR="008D6573" w:rsidRDefault="008D6573" w:rsidP="00795A27">
            <w:pPr>
              <w:pStyle w:val="BodyText"/>
              <w:ind w:right="86"/>
              <w:rPr>
                <w:rFonts w:ascii="Arial Narrow" w:hAnsi="Arial Narrow" w:cs="Verdana"/>
                <w:sz w:val="22"/>
                <w:szCs w:val="22"/>
              </w:rPr>
            </w:pPr>
            <w:r w:rsidRPr="00D86057">
              <w:rPr>
                <w:rFonts w:ascii="Arial Narrow" w:hAnsi="Arial Narrow" w:cs="Verdana"/>
                <w:sz w:val="22"/>
                <w:szCs w:val="22"/>
              </w:rPr>
              <w:t>3 day Fir</w:t>
            </w:r>
            <w:r w:rsidR="00D86057" w:rsidRPr="00D86057">
              <w:rPr>
                <w:rFonts w:ascii="Arial Narrow" w:hAnsi="Arial Narrow" w:cs="Verdana"/>
                <w:sz w:val="22"/>
                <w:szCs w:val="22"/>
              </w:rPr>
              <w:t xml:space="preserve">st aid course </w:t>
            </w:r>
          </w:p>
          <w:p w:rsidR="008B66F1" w:rsidRPr="00D86057" w:rsidRDefault="008B66F1" w:rsidP="00795A27">
            <w:pPr>
              <w:pStyle w:val="BodyText"/>
              <w:ind w:right="86"/>
              <w:rPr>
                <w:rFonts w:ascii="Arial Narrow" w:hAnsi="Arial Narrow" w:cs="Verdana"/>
                <w:sz w:val="22"/>
                <w:szCs w:val="22"/>
              </w:rPr>
            </w:pPr>
            <w:r>
              <w:rPr>
                <w:rFonts w:ascii="Arial Narrow" w:hAnsi="Arial Narrow" w:cs="Verdana"/>
                <w:sz w:val="22"/>
                <w:szCs w:val="22"/>
              </w:rPr>
              <w:t>£2300</w:t>
            </w:r>
          </w:p>
        </w:tc>
        <w:tc>
          <w:tcPr>
            <w:tcW w:w="1057" w:type="dxa"/>
          </w:tcPr>
          <w:p w:rsidR="003C5868" w:rsidRDefault="0075447A" w:rsidP="00795A27">
            <w:pPr>
              <w:pStyle w:val="BodyText"/>
              <w:ind w:right="86"/>
              <w:rPr>
                <w:rFonts w:ascii="Arial Narrow" w:hAnsi="Arial Narrow" w:cs="Verdana"/>
                <w:sz w:val="22"/>
                <w:szCs w:val="22"/>
              </w:rPr>
            </w:pPr>
            <w:r>
              <w:rPr>
                <w:rFonts w:ascii="Arial Narrow" w:hAnsi="Arial Narrow" w:cs="Verdana"/>
                <w:sz w:val="22"/>
                <w:szCs w:val="22"/>
              </w:rPr>
              <w:t>SW/BL</w:t>
            </w:r>
          </w:p>
        </w:tc>
        <w:tc>
          <w:tcPr>
            <w:tcW w:w="4957" w:type="dxa"/>
          </w:tcPr>
          <w:p w:rsidR="003C5868" w:rsidRPr="008B66F1" w:rsidRDefault="00775038" w:rsidP="00795A27">
            <w:pPr>
              <w:pStyle w:val="BodyText"/>
              <w:ind w:right="86"/>
              <w:rPr>
                <w:rFonts w:ascii="Arial Narrow" w:hAnsi="Arial Narrow" w:cs="Verdana"/>
                <w:color w:val="00B050"/>
                <w:sz w:val="22"/>
                <w:szCs w:val="22"/>
              </w:rPr>
            </w:pPr>
            <w:r w:rsidRPr="008B66F1">
              <w:rPr>
                <w:rFonts w:ascii="Arial Narrow" w:hAnsi="Arial Narrow" w:cs="Verdana"/>
                <w:color w:val="00B050"/>
                <w:sz w:val="22"/>
                <w:szCs w:val="22"/>
              </w:rPr>
              <w:t>Children enjoy learning outside of the classroom, learning new skills and have shown increased confidence when taking on new challenges such as fire lighting.</w:t>
            </w:r>
          </w:p>
          <w:p w:rsidR="00775038" w:rsidRPr="008B66F1" w:rsidRDefault="00775038" w:rsidP="00795A27">
            <w:pPr>
              <w:pStyle w:val="BodyText"/>
              <w:ind w:right="86"/>
              <w:rPr>
                <w:rFonts w:ascii="Arial Narrow" w:hAnsi="Arial Narrow" w:cs="Verdana"/>
                <w:color w:val="00B050"/>
                <w:sz w:val="22"/>
                <w:szCs w:val="22"/>
              </w:rPr>
            </w:pPr>
          </w:p>
          <w:p w:rsidR="00775038" w:rsidRPr="008B66F1" w:rsidRDefault="00775038" w:rsidP="00795A27">
            <w:pPr>
              <w:pStyle w:val="BodyText"/>
              <w:ind w:right="86"/>
              <w:rPr>
                <w:rFonts w:ascii="Arial Narrow" w:hAnsi="Arial Narrow" w:cs="Verdana"/>
                <w:color w:val="00B050"/>
                <w:sz w:val="22"/>
                <w:szCs w:val="22"/>
              </w:rPr>
            </w:pPr>
            <w:r w:rsidRPr="008B66F1">
              <w:rPr>
                <w:rFonts w:ascii="Arial Narrow" w:hAnsi="Arial Narrow" w:cs="Verdana"/>
                <w:color w:val="00B050"/>
                <w:sz w:val="22"/>
                <w:szCs w:val="22"/>
              </w:rPr>
              <w:t>Children have had the opportunity to learn outside of their comfort zone.</w:t>
            </w:r>
          </w:p>
          <w:p w:rsidR="00775038" w:rsidRPr="008B66F1" w:rsidRDefault="00775038" w:rsidP="00795A27">
            <w:pPr>
              <w:pStyle w:val="BodyText"/>
              <w:ind w:right="86"/>
              <w:rPr>
                <w:rFonts w:ascii="Arial Narrow" w:hAnsi="Arial Narrow" w:cs="Verdana"/>
                <w:color w:val="00B050"/>
                <w:sz w:val="22"/>
                <w:szCs w:val="22"/>
              </w:rPr>
            </w:pPr>
            <w:r w:rsidRPr="008B66F1">
              <w:rPr>
                <w:rFonts w:ascii="Arial Narrow" w:hAnsi="Arial Narrow" w:cs="Verdana"/>
                <w:color w:val="00B050"/>
                <w:sz w:val="22"/>
                <w:szCs w:val="22"/>
              </w:rPr>
              <w:t xml:space="preserve">Improved team building and sharing skills. </w:t>
            </w:r>
          </w:p>
          <w:p w:rsidR="00775038" w:rsidRPr="008B66F1" w:rsidRDefault="00775038" w:rsidP="00795A27">
            <w:pPr>
              <w:pStyle w:val="BodyText"/>
              <w:ind w:right="86"/>
              <w:rPr>
                <w:rFonts w:ascii="Arial Narrow" w:hAnsi="Arial Narrow" w:cs="Verdana"/>
                <w:color w:val="00B050"/>
                <w:sz w:val="22"/>
                <w:szCs w:val="22"/>
              </w:rPr>
            </w:pPr>
          </w:p>
          <w:p w:rsidR="00775038" w:rsidRDefault="00775038" w:rsidP="00795A27">
            <w:pPr>
              <w:pStyle w:val="BodyText"/>
              <w:ind w:right="86"/>
              <w:rPr>
                <w:rFonts w:ascii="Arial Narrow" w:hAnsi="Arial Narrow" w:cs="Verdana"/>
                <w:color w:val="00B050"/>
                <w:sz w:val="22"/>
                <w:szCs w:val="22"/>
              </w:rPr>
            </w:pPr>
            <w:r w:rsidRPr="008B66F1">
              <w:rPr>
                <w:rFonts w:ascii="Arial Narrow" w:hAnsi="Arial Narrow" w:cs="Verdana"/>
                <w:color w:val="00B050"/>
                <w:sz w:val="22"/>
                <w:szCs w:val="22"/>
              </w:rPr>
              <w:t xml:space="preserve">Parents comment positively on how much their children want to attend school on forest school/den day. Some children delayed their unauthorized holiday because it was den day! There has been noticeable improvement in behavior. Children who are less academic have the chance to shine in other school areas. </w:t>
            </w:r>
          </w:p>
          <w:p w:rsidR="008B66F1" w:rsidRDefault="008B66F1" w:rsidP="00795A27">
            <w:pPr>
              <w:pStyle w:val="BodyText"/>
              <w:ind w:right="86"/>
              <w:rPr>
                <w:rFonts w:ascii="Arial Narrow" w:hAnsi="Arial Narrow" w:cs="Verdana"/>
                <w:sz w:val="22"/>
                <w:szCs w:val="22"/>
              </w:rPr>
            </w:pPr>
            <w:r>
              <w:rPr>
                <w:rFonts w:ascii="Arial Narrow" w:hAnsi="Arial Narrow" w:cs="Verdana"/>
                <w:color w:val="00B050"/>
                <w:sz w:val="22"/>
                <w:szCs w:val="22"/>
              </w:rPr>
              <w:t>See Forest school questionnaires for more information.</w:t>
            </w:r>
          </w:p>
        </w:tc>
      </w:tr>
      <w:tr w:rsidR="00E70B00" w:rsidTr="008D1291">
        <w:tc>
          <w:tcPr>
            <w:tcW w:w="1650" w:type="dxa"/>
          </w:tcPr>
          <w:p w:rsidR="00E70B00" w:rsidRDefault="00E70B00" w:rsidP="00795A27">
            <w:pPr>
              <w:pStyle w:val="TableContents"/>
              <w:rPr>
                <w:rFonts w:ascii="Arial Narrow" w:hAnsi="Arial Narrow" w:cs="Verdana"/>
                <w:b/>
                <w:sz w:val="22"/>
                <w:szCs w:val="22"/>
              </w:rPr>
            </w:pPr>
            <w:r>
              <w:rPr>
                <w:rFonts w:ascii="Arial Narrow" w:hAnsi="Arial Narrow" w:cs="Verdana"/>
                <w:b/>
                <w:sz w:val="22"/>
                <w:szCs w:val="22"/>
              </w:rPr>
              <w:t>Opportunity to attend paid after school clubs through school funding</w:t>
            </w:r>
          </w:p>
        </w:tc>
        <w:tc>
          <w:tcPr>
            <w:tcW w:w="1255" w:type="dxa"/>
          </w:tcPr>
          <w:p w:rsidR="00E70B00" w:rsidRDefault="00E70B00" w:rsidP="00795A27">
            <w:pPr>
              <w:pStyle w:val="BodyText"/>
              <w:ind w:right="86"/>
              <w:rPr>
                <w:rFonts w:ascii="Arial Narrow" w:hAnsi="Arial Narrow" w:cs="Verdana"/>
                <w:sz w:val="22"/>
                <w:szCs w:val="22"/>
              </w:rPr>
            </w:pPr>
            <w:r>
              <w:rPr>
                <w:rFonts w:ascii="Arial Narrow" w:hAnsi="Arial Narrow" w:cs="Verdana"/>
                <w:sz w:val="22"/>
                <w:szCs w:val="22"/>
              </w:rPr>
              <w:t>All PP</w:t>
            </w:r>
          </w:p>
        </w:tc>
        <w:tc>
          <w:tcPr>
            <w:tcW w:w="1215" w:type="dxa"/>
          </w:tcPr>
          <w:p w:rsidR="00E70B00" w:rsidRDefault="00E70B00" w:rsidP="00795A27">
            <w:pPr>
              <w:pStyle w:val="BodyText"/>
              <w:ind w:right="86"/>
              <w:rPr>
                <w:rFonts w:ascii="Arial Narrow" w:hAnsi="Arial Narrow" w:cs="Verdana"/>
                <w:sz w:val="22"/>
                <w:szCs w:val="22"/>
              </w:rPr>
            </w:pPr>
            <w:r>
              <w:rPr>
                <w:rFonts w:ascii="Arial Narrow" w:hAnsi="Arial Narrow" w:cs="Verdana"/>
                <w:sz w:val="22"/>
                <w:szCs w:val="22"/>
              </w:rPr>
              <w:t>All</w:t>
            </w:r>
          </w:p>
        </w:tc>
        <w:tc>
          <w:tcPr>
            <w:tcW w:w="1315" w:type="dxa"/>
          </w:tcPr>
          <w:p w:rsidR="00E70B00" w:rsidRDefault="00E70B00" w:rsidP="00795A27">
            <w:pPr>
              <w:pStyle w:val="BodyText"/>
              <w:ind w:right="86"/>
              <w:rPr>
                <w:rFonts w:ascii="Arial Narrow" w:hAnsi="Arial Narrow" w:cs="Verdana"/>
                <w:sz w:val="22"/>
                <w:szCs w:val="22"/>
              </w:rPr>
            </w:pPr>
            <w:r>
              <w:rPr>
                <w:rFonts w:ascii="Arial Narrow" w:hAnsi="Arial Narrow" w:cs="Verdana"/>
                <w:sz w:val="22"/>
                <w:szCs w:val="22"/>
              </w:rPr>
              <w:t>4 x PP children (Forces and FSM)</w:t>
            </w:r>
          </w:p>
          <w:p w:rsidR="00E70B00" w:rsidRDefault="008B66F1" w:rsidP="00795A27">
            <w:pPr>
              <w:pStyle w:val="BodyText"/>
              <w:ind w:right="86"/>
              <w:rPr>
                <w:rFonts w:ascii="Arial Narrow" w:hAnsi="Arial Narrow" w:cs="Verdana"/>
                <w:sz w:val="22"/>
                <w:szCs w:val="22"/>
              </w:rPr>
            </w:pPr>
            <w:r w:rsidRPr="008B66F1">
              <w:rPr>
                <w:rFonts w:ascii="Arial Narrow" w:hAnsi="Arial Narrow" w:cs="Verdana"/>
                <w:color w:val="000000" w:themeColor="text1"/>
                <w:sz w:val="22"/>
                <w:szCs w:val="22"/>
              </w:rPr>
              <w:t>£280</w:t>
            </w:r>
          </w:p>
          <w:p w:rsidR="00E70B00" w:rsidRPr="00E70B00" w:rsidRDefault="00E70B00" w:rsidP="00795A27">
            <w:pPr>
              <w:pStyle w:val="BodyText"/>
              <w:ind w:right="86"/>
              <w:rPr>
                <w:rFonts w:ascii="Arial Narrow" w:hAnsi="Arial Narrow" w:cs="Verdana"/>
                <w:b/>
                <w:sz w:val="22"/>
                <w:szCs w:val="22"/>
              </w:rPr>
            </w:pPr>
          </w:p>
        </w:tc>
        <w:tc>
          <w:tcPr>
            <w:tcW w:w="1057" w:type="dxa"/>
          </w:tcPr>
          <w:p w:rsidR="00E70B00" w:rsidRDefault="00E70B00" w:rsidP="00795A27">
            <w:pPr>
              <w:pStyle w:val="BodyText"/>
              <w:ind w:right="86"/>
              <w:rPr>
                <w:rFonts w:ascii="Arial Narrow" w:hAnsi="Arial Narrow" w:cs="Verdana"/>
                <w:sz w:val="22"/>
                <w:szCs w:val="22"/>
              </w:rPr>
            </w:pPr>
            <w:r>
              <w:rPr>
                <w:rFonts w:ascii="Arial Narrow" w:hAnsi="Arial Narrow" w:cs="Verdana"/>
                <w:sz w:val="22"/>
                <w:szCs w:val="22"/>
              </w:rPr>
              <w:t>RB and SE</w:t>
            </w:r>
          </w:p>
        </w:tc>
        <w:tc>
          <w:tcPr>
            <w:tcW w:w="4957" w:type="dxa"/>
          </w:tcPr>
          <w:p w:rsidR="00E70B00" w:rsidRDefault="006D6705" w:rsidP="006A50ED">
            <w:pPr>
              <w:pStyle w:val="BodyText"/>
              <w:ind w:right="86"/>
              <w:rPr>
                <w:rFonts w:ascii="Arial Narrow" w:hAnsi="Arial Narrow" w:cs="Verdana"/>
                <w:color w:val="00B050"/>
                <w:sz w:val="22"/>
                <w:szCs w:val="22"/>
              </w:rPr>
            </w:pPr>
            <w:r>
              <w:rPr>
                <w:rFonts w:ascii="Arial Narrow" w:hAnsi="Arial Narrow" w:cs="Verdana"/>
                <w:color w:val="00B050"/>
                <w:sz w:val="22"/>
                <w:szCs w:val="22"/>
              </w:rPr>
              <w:t>2</w:t>
            </w:r>
            <w:r w:rsidR="00E70B00" w:rsidRPr="008B66F1">
              <w:rPr>
                <w:rFonts w:ascii="Arial Narrow" w:hAnsi="Arial Narrow" w:cs="Verdana"/>
                <w:color w:val="00B050"/>
                <w:sz w:val="22"/>
                <w:szCs w:val="22"/>
              </w:rPr>
              <w:t xml:space="preserve"> x </w:t>
            </w:r>
            <w:r w:rsidR="009E532C" w:rsidRPr="008B66F1">
              <w:rPr>
                <w:rFonts w:ascii="Arial Narrow" w:hAnsi="Arial Narrow" w:cs="Verdana"/>
                <w:color w:val="00B050"/>
                <w:sz w:val="22"/>
                <w:szCs w:val="22"/>
              </w:rPr>
              <w:t xml:space="preserve">PP </w:t>
            </w:r>
            <w:r w:rsidR="00E70B00" w:rsidRPr="008B66F1">
              <w:rPr>
                <w:rFonts w:ascii="Arial Narrow" w:hAnsi="Arial Narrow" w:cs="Verdana"/>
                <w:color w:val="00B050"/>
                <w:sz w:val="22"/>
                <w:szCs w:val="22"/>
              </w:rPr>
              <w:t xml:space="preserve">children attended a </w:t>
            </w:r>
            <w:proofErr w:type="gramStart"/>
            <w:r w:rsidR="00E70B00" w:rsidRPr="008B66F1">
              <w:rPr>
                <w:rFonts w:ascii="Arial Narrow" w:hAnsi="Arial Narrow" w:cs="Verdana"/>
                <w:color w:val="00B050"/>
                <w:sz w:val="22"/>
                <w:szCs w:val="22"/>
              </w:rPr>
              <w:t>10 week</w:t>
            </w:r>
            <w:proofErr w:type="gramEnd"/>
            <w:r w:rsidR="00E70B00" w:rsidRPr="008B66F1">
              <w:rPr>
                <w:rFonts w:ascii="Arial Narrow" w:hAnsi="Arial Narrow" w:cs="Verdana"/>
                <w:color w:val="00B050"/>
                <w:sz w:val="22"/>
                <w:szCs w:val="22"/>
              </w:rPr>
              <w:t xml:space="preserve"> block of Pot</w:t>
            </w:r>
            <w:r w:rsidR="006A50ED" w:rsidRPr="008B66F1">
              <w:rPr>
                <w:rFonts w:ascii="Arial Narrow" w:hAnsi="Arial Narrow" w:cs="Verdana"/>
                <w:color w:val="00B050"/>
                <w:sz w:val="22"/>
                <w:szCs w:val="22"/>
              </w:rPr>
              <w:t>tery club</w:t>
            </w:r>
            <w:r w:rsidR="00240644">
              <w:rPr>
                <w:rFonts w:ascii="Arial Narrow" w:hAnsi="Arial Narrow" w:cs="Verdana"/>
                <w:color w:val="00B050"/>
                <w:sz w:val="22"/>
                <w:szCs w:val="22"/>
              </w:rPr>
              <w:t xml:space="preserve"> –this is also ongoing for next year.</w:t>
            </w:r>
            <w:r w:rsidR="00E70B00" w:rsidRPr="008B66F1">
              <w:rPr>
                <w:rFonts w:ascii="Arial Narrow" w:hAnsi="Arial Narrow" w:cs="Verdana"/>
                <w:color w:val="00B050"/>
                <w:sz w:val="22"/>
                <w:szCs w:val="22"/>
              </w:rPr>
              <w:t xml:space="preserve"> </w:t>
            </w:r>
          </w:p>
          <w:p w:rsidR="008B66F1" w:rsidRPr="008B66F1" w:rsidRDefault="008B66F1" w:rsidP="006A50ED">
            <w:pPr>
              <w:pStyle w:val="BodyText"/>
              <w:ind w:right="86"/>
              <w:rPr>
                <w:rFonts w:ascii="Arial Narrow" w:hAnsi="Arial Narrow" w:cs="Verdana"/>
                <w:color w:val="00B050"/>
                <w:sz w:val="22"/>
                <w:szCs w:val="22"/>
              </w:rPr>
            </w:pPr>
          </w:p>
        </w:tc>
      </w:tr>
      <w:tr w:rsidR="004E0616" w:rsidTr="008D1291">
        <w:tc>
          <w:tcPr>
            <w:tcW w:w="1650" w:type="dxa"/>
          </w:tcPr>
          <w:p w:rsidR="004E0616" w:rsidRDefault="004D2716" w:rsidP="00795A27">
            <w:pPr>
              <w:pStyle w:val="TableContents"/>
              <w:rPr>
                <w:rFonts w:ascii="Arial Narrow" w:hAnsi="Arial Narrow" w:cs="Verdana"/>
                <w:b/>
                <w:sz w:val="22"/>
                <w:szCs w:val="22"/>
              </w:rPr>
            </w:pPr>
            <w:r>
              <w:rPr>
                <w:rFonts w:ascii="Arial Narrow" w:hAnsi="Arial Narrow" w:cs="Verdana"/>
                <w:b/>
                <w:sz w:val="22"/>
                <w:szCs w:val="22"/>
              </w:rPr>
              <w:t>Website training</w:t>
            </w:r>
          </w:p>
        </w:tc>
        <w:tc>
          <w:tcPr>
            <w:tcW w:w="1255" w:type="dxa"/>
          </w:tcPr>
          <w:p w:rsidR="004E0616" w:rsidRDefault="004D2716" w:rsidP="00795A27">
            <w:pPr>
              <w:pStyle w:val="BodyText"/>
              <w:ind w:right="86"/>
              <w:rPr>
                <w:rFonts w:ascii="Arial Narrow" w:hAnsi="Arial Narrow" w:cs="Verdana"/>
                <w:sz w:val="22"/>
                <w:szCs w:val="22"/>
              </w:rPr>
            </w:pPr>
            <w:r>
              <w:rPr>
                <w:rFonts w:ascii="Arial Narrow" w:hAnsi="Arial Narrow" w:cs="Verdana"/>
                <w:sz w:val="22"/>
                <w:szCs w:val="22"/>
              </w:rPr>
              <w:t>E schools</w:t>
            </w:r>
          </w:p>
        </w:tc>
        <w:tc>
          <w:tcPr>
            <w:tcW w:w="1215" w:type="dxa"/>
          </w:tcPr>
          <w:p w:rsidR="004E0616" w:rsidRDefault="004E0616" w:rsidP="00795A27">
            <w:pPr>
              <w:pStyle w:val="BodyText"/>
              <w:ind w:right="86"/>
              <w:rPr>
                <w:rFonts w:ascii="Arial Narrow" w:hAnsi="Arial Narrow" w:cs="Verdana"/>
                <w:sz w:val="22"/>
                <w:szCs w:val="22"/>
              </w:rPr>
            </w:pPr>
          </w:p>
        </w:tc>
        <w:tc>
          <w:tcPr>
            <w:tcW w:w="1315" w:type="dxa"/>
          </w:tcPr>
          <w:p w:rsidR="004E0616" w:rsidRDefault="00D86057" w:rsidP="00795A27">
            <w:pPr>
              <w:pStyle w:val="BodyText"/>
              <w:ind w:right="86"/>
              <w:rPr>
                <w:rFonts w:ascii="Arial Narrow" w:hAnsi="Arial Narrow" w:cs="Verdana"/>
                <w:sz w:val="22"/>
                <w:szCs w:val="22"/>
              </w:rPr>
            </w:pPr>
            <w:r>
              <w:rPr>
                <w:rFonts w:ascii="Arial Narrow" w:hAnsi="Arial Narrow" w:cs="Verdana"/>
                <w:sz w:val="22"/>
                <w:szCs w:val="22"/>
              </w:rPr>
              <w:t>Training costs</w:t>
            </w:r>
          </w:p>
          <w:p w:rsidR="008B66F1" w:rsidRDefault="008B66F1" w:rsidP="00795A27">
            <w:pPr>
              <w:pStyle w:val="BodyText"/>
              <w:ind w:right="86"/>
              <w:rPr>
                <w:rFonts w:ascii="Arial Narrow" w:hAnsi="Arial Narrow" w:cs="Verdana"/>
                <w:sz w:val="22"/>
                <w:szCs w:val="22"/>
              </w:rPr>
            </w:pPr>
            <w:r>
              <w:rPr>
                <w:rFonts w:ascii="Arial Narrow" w:hAnsi="Arial Narrow" w:cs="Verdana"/>
                <w:sz w:val="22"/>
                <w:szCs w:val="22"/>
              </w:rPr>
              <w:t>£100</w:t>
            </w:r>
          </w:p>
        </w:tc>
        <w:tc>
          <w:tcPr>
            <w:tcW w:w="1057" w:type="dxa"/>
          </w:tcPr>
          <w:p w:rsidR="004E0616" w:rsidRDefault="004D2716" w:rsidP="00795A27">
            <w:pPr>
              <w:pStyle w:val="BodyText"/>
              <w:ind w:right="86"/>
              <w:rPr>
                <w:rFonts w:ascii="Arial Narrow" w:hAnsi="Arial Narrow" w:cs="Verdana"/>
                <w:sz w:val="22"/>
                <w:szCs w:val="22"/>
              </w:rPr>
            </w:pPr>
            <w:r>
              <w:rPr>
                <w:rFonts w:ascii="Arial Narrow" w:hAnsi="Arial Narrow" w:cs="Verdana"/>
                <w:sz w:val="22"/>
                <w:szCs w:val="22"/>
              </w:rPr>
              <w:t>RB</w:t>
            </w:r>
          </w:p>
        </w:tc>
        <w:tc>
          <w:tcPr>
            <w:tcW w:w="4957" w:type="dxa"/>
          </w:tcPr>
          <w:p w:rsidR="004E0616" w:rsidRPr="004D2716" w:rsidRDefault="004D2716" w:rsidP="00795A27">
            <w:pPr>
              <w:pStyle w:val="BodyText"/>
              <w:ind w:right="86"/>
              <w:rPr>
                <w:rFonts w:ascii="Arial Narrow" w:hAnsi="Arial Narrow" w:cs="Verdana"/>
                <w:color w:val="00B050"/>
                <w:sz w:val="22"/>
                <w:szCs w:val="22"/>
              </w:rPr>
            </w:pPr>
            <w:r w:rsidRPr="00E43298">
              <w:rPr>
                <w:rFonts w:ascii="Arial Narrow" w:hAnsi="Arial Narrow" w:cs="Verdana"/>
                <w:color w:val="00B050"/>
                <w:sz w:val="22"/>
                <w:szCs w:val="22"/>
              </w:rPr>
              <w:t>Vulnerable/PP children parents kept inform</w:t>
            </w:r>
            <w:r w:rsidR="00172CD8" w:rsidRPr="00E43298">
              <w:rPr>
                <w:rFonts w:ascii="Arial Narrow" w:hAnsi="Arial Narrow" w:cs="Verdana"/>
                <w:color w:val="00B050"/>
                <w:sz w:val="22"/>
                <w:szCs w:val="22"/>
              </w:rPr>
              <w:t>ed through blogs, photos, video clips</w:t>
            </w:r>
            <w:r w:rsidRPr="00E43298">
              <w:rPr>
                <w:rFonts w:ascii="Arial Narrow" w:hAnsi="Arial Narrow" w:cs="Verdana"/>
                <w:color w:val="00B050"/>
                <w:sz w:val="22"/>
                <w:szCs w:val="22"/>
              </w:rPr>
              <w:t xml:space="preserve"> for school PGL trip in Year 6. This allowed additional children to attend due to anxieties from parents.</w:t>
            </w:r>
          </w:p>
        </w:tc>
      </w:tr>
      <w:tr w:rsidR="00795A27" w:rsidTr="008D1291">
        <w:trPr>
          <w:trHeight w:val="371"/>
        </w:trPr>
        <w:tc>
          <w:tcPr>
            <w:tcW w:w="11449" w:type="dxa"/>
            <w:gridSpan w:val="6"/>
          </w:tcPr>
          <w:p w:rsidR="00E70B00" w:rsidRPr="00EF1D7F" w:rsidRDefault="00EF1D7F" w:rsidP="00795A27">
            <w:pPr>
              <w:pStyle w:val="BodyText"/>
              <w:ind w:right="86"/>
              <w:rPr>
                <w:rFonts w:ascii="Arial Narrow" w:hAnsi="Arial Narrow" w:cs="Verdana"/>
                <w:sz w:val="28"/>
                <w:szCs w:val="22"/>
              </w:rPr>
            </w:pPr>
            <w:r>
              <w:rPr>
                <w:rFonts w:ascii="Arial Narrow" w:hAnsi="Arial Narrow" w:cs="Verdana"/>
                <w:sz w:val="32"/>
                <w:szCs w:val="22"/>
              </w:rPr>
              <w:t>Total spend</w:t>
            </w:r>
            <w:r w:rsidR="00950DDE">
              <w:rPr>
                <w:rFonts w:ascii="Arial Narrow" w:hAnsi="Arial Narrow" w:cs="Verdana"/>
                <w:sz w:val="32"/>
                <w:szCs w:val="22"/>
              </w:rPr>
              <w:t xml:space="preserve"> to date</w:t>
            </w:r>
            <w:r w:rsidR="00E70B00">
              <w:rPr>
                <w:rFonts w:ascii="Arial Narrow" w:hAnsi="Arial Narrow" w:cs="Verdana"/>
                <w:sz w:val="32"/>
                <w:szCs w:val="22"/>
              </w:rPr>
              <w:t xml:space="preserve">– </w:t>
            </w:r>
            <w:r w:rsidR="00CD3D63">
              <w:rPr>
                <w:rFonts w:ascii="Arial Narrow" w:hAnsi="Arial Narrow" w:cs="Verdana"/>
                <w:sz w:val="32"/>
                <w:szCs w:val="22"/>
              </w:rPr>
              <w:t>£41,900</w:t>
            </w:r>
            <w:bookmarkStart w:id="0" w:name="_GoBack"/>
            <w:bookmarkEnd w:id="0"/>
          </w:p>
          <w:p w:rsidR="00E70B00" w:rsidRDefault="00E70B00" w:rsidP="00795A27">
            <w:pPr>
              <w:pStyle w:val="BodyText"/>
              <w:ind w:right="86"/>
              <w:rPr>
                <w:rFonts w:ascii="Arial Narrow" w:hAnsi="Arial Narrow" w:cs="Verdana"/>
                <w:sz w:val="32"/>
                <w:szCs w:val="22"/>
              </w:rPr>
            </w:pPr>
          </w:p>
          <w:p w:rsidR="00795A27" w:rsidRDefault="00795A27" w:rsidP="00795A27">
            <w:pPr>
              <w:pStyle w:val="BodyText"/>
              <w:ind w:right="86"/>
              <w:rPr>
                <w:rFonts w:ascii="Arial Narrow" w:hAnsi="Arial Narrow" w:cs="Verdana"/>
                <w:sz w:val="22"/>
                <w:szCs w:val="22"/>
              </w:rPr>
            </w:pPr>
          </w:p>
        </w:tc>
      </w:tr>
    </w:tbl>
    <w:p w:rsidR="00CF4FB9" w:rsidRDefault="00CF4FB9" w:rsidP="00A63C40">
      <w:pPr>
        <w:pStyle w:val="BodyText"/>
        <w:ind w:left="86" w:right="86"/>
        <w:rPr>
          <w:rFonts w:ascii="Arial Narrow" w:hAnsi="Arial Narrow" w:cs="Verdana"/>
          <w:sz w:val="22"/>
          <w:szCs w:val="22"/>
        </w:rPr>
      </w:pPr>
    </w:p>
    <w:p w:rsidR="00CF4FB9" w:rsidRPr="00BD5ABC" w:rsidRDefault="00CF4FB9" w:rsidP="00A63C40">
      <w:pPr>
        <w:pStyle w:val="BodyText"/>
        <w:ind w:left="86" w:right="86"/>
        <w:rPr>
          <w:rFonts w:ascii="Arial Narrow" w:hAnsi="Arial Narrow" w:cs="Verdana"/>
          <w:sz w:val="22"/>
          <w:szCs w:val="22"/>
        </w:rPr>
      </w:pPr>
    </w:p>
    <w:p w:rsidR="00076530" w:rsidRDefault="00076530" w:rsidP="00076530">
      <w:pPr>
        <w:widowControl/>
        <w:suppressAutoHyphens w:val="0"/>
        <w:spacing w:before="0" w:after="0"/>
        <w:ind w:left="0" w:right="0"/>
        <w:rPr>
          <w:rFonts w:ascii="Arial" w:hAnsi="Arial" w:cs="Arial"/>
        </w:rPr>
      </w:pPr>
    </w:p>
    <w:p w:rsidR="00076530" w:rsidRDefault="00076530" w:rsidP="00076530">
      <w:pPr>
        <w:widowControl/>
        <w:suppressAutoHyphens w:val="0"/>
        <w:spacing w:before="0" w:after="0"/>
        <w:ind w:left="0" w:right="0"/>
        <w:rPr>
          <w:rFonts w:ascii="Arial" w:hAnsi="Arial" w:cs="Arial"/>
        </w:rPr>
      </w:pPr>
    </w:p>
    <w:p w:rsidR="00076530" w:rsidRDefault="00076530" w:rsidP="00076530">
      <w:pPr>
        <w:widowControl/>
        <w:suppressAutoHyphens w:val="0"/>
        <w:spacing w:before="0" w:after="0"/>
        <w:ind w:left="0" w:right="0"/>
        <w:rPr>
          <w:rFonts w:ascii="Arial" w:hAnsi="Arial" w:cs="Arial"/>
        </w:rPr>
      </w:pPr>
    </w:p>
    <w:p w:rsidR="00076530" w:rsidRDefault="00076530" w:rsidP="00076530">
      <w:pPr>
        <w:widowControl/>
        <w:suppressAutoHyphens w:val="0"/>
        <w:spacing w:before="0" w:after="0"/>
        <w:ind w:left="0" w:right="0"/>
        <w:rPr>
          <w:rFonts w:ascii="Arial" w:hAnsi="Arial" w:cs="Arial"/>
        </w:rPr>
      </w:pPr>
    </w:p>
    <w:p w:rsidR="00076530" w:rsidRDefault="00076530" w:rsidP="00076530">
      <w:pPr>
        <w:widowControl/>
        <w:suppressAutoHyphens w:val="0"/>
        <w:spacing w:before="0" w:after="0"/>
        <w:ind w:left="0" w:right="0"/>
        <w:rPr>
          <w:rFonts w:ascii="Arial" w:hAnsi="Arial" w:cs="Arial"/>
        </w:rPr>
      </w:pPr>
    </w:p>
    <w:p w:rsidR="00076530" w:rsidRPr="002A7732" w:rsidRDefault="00076530" w:rsidP="00076530">
      <w:pPr>
        <w:widowControl/>
        <w:suppressAutoHyphens w:val="0"/>
        <w:spacing w:before="0" w:after="0"/>
        <w:ind w:left="0" w:right="0"/>
        <w:rPr>
          <w:rFonts w:ascii="Arial" w:hAnsi="Arial" w:cs="Arial"/>
        </w:rPr>
      </w:pPr>
      <w:r w:rsidRPr="002A7732">
        <w:rPr>
          <w:rFonts w:ascii="Arial" w:hAnsi="Arial" w:cs="Arial"/>
        </w:rPr>
        <w:t>Notes:</w:t>
      </w:r>
      <w:r w:rsidRPr="002A7732">
        <w:rPr>
          <w:rFonts w:ascii="Arial" w:hAnsi="Arial" w:cs="Arial"/>
        </w:rPr>
        <w:tab/>
        <w:t xml:space="preserve">-     Information which identifies individual pupils remains confidential and is not reported to </w:t>
      </w:r>
      <w:r>
        <w:rPr>
          <w:rFonts w:ascii="Arial" w:hAnsi="Arial" w:cs="Arial"/>
        </w:rPr>
        <w:t xml:space="preserve">parents or </w:t>
      </w:r>
      <w:r w:rsidRPr="002A7732">
        <w:rPr>
          <w:rFonts w:ascii="Arial" w:hAnsi="Arial" w:cs="Arial"/>
        </w:rPr>
        <w:t>governors.</w:t>
      </w:r>
    </w:p>
    <w:p w:rsidR="00076530" w:rsidRPr="002A7732" w:rsidRDefault="00076530" w:rsidP="00076530">
      <w:pPr>
        <w:pStyle w:val="ListParagraph"/>
        <w:widowControl/>
        <w:numPr>
          <w:ilvl w:val="0"/>
          <w:numId w:val="1"/>
        </w:numPr>
        <w:suppressAutoHyphens w:val="0"/>
        <w:spacing w:before="0" w:after="0"/>
        <w:ind w:right="0"/>
        <w:rPr>
          <w:rFonts w:ascii="Arial" w:hAnsi="Arial" w:cs="Arial"/>
        </w:rPr>
      </w:pPr>
      <w:r w:rsidRPr="002A7732">
        <w:rPr>
          <w:rFonts w:ascii="Arial" w:hAnsi="Arial" w:cs="Arial"/>
        </w:rPr>
        <w:t>Schools decide on the most appropriate way to spend their allocated Pupil Premium– funding is not tied to specific solutions.</w:t>
      </w:r>
    </w:p>
    <w:p w:rsidR="00076530" w:rsidRPr="00076530" w:rsidRDefault="00076530" w:rsidP="00076530">
      <w:pPr>
        <w:pStyle w:val="ListParagraph"/>
        <w:widowControl/>
        <w:numPr>
          <w:ilvl w:val="0"/>
          <w:numId w:val="1"/>
        </w:numPr>
        <w:suppressAutoHyphens w:val="0"/>
        <w:spacing w:before="0" w:after="0"/>
        <w:ind w:left="709" w:right="0"/>
        <w:rPr>
          <w:rFonts w:ascii="Arial" w:hAnsi="Arial" w:cs="Arial"/>
          <w:sz w:val="22"/>
          <w:szCs w:val="22"/>
        </w:rPr>
      </w:pPr>
      <w:r w:rsidRPr="00CE5CC9">
        <w:rPr>
          <w:rFonts w:ascii="Arial" w:hAnsi="Arial" w:cs="Arial"/>
        </w:rPr>
        <w:t>Governing Bodies are required to report online annually to parents on the impact of Pupil Premium, however schools and governor committees are likely to monitor more frequently as part of the school’s regular assessment process.</w:t>
      </w:r>
    </w:p>
    <w:p w:rsidR="007B3C1D" w:rsidRPr="007B3C1D" w:rsidRDefault="007B3C1D">
      <w:pPr>
        <w:widowControl/>
        <w:suppressAutoHyphens w:val="0"/>
        <w:spacing w:before="0" w:after="0"/>
        <w:ind w:right="0"/>
        <w:rPr>
          <w:rFonts w:ascii="Arial" w:hAnsi="Arial" w:cs="Arial"/>
          <w:sz w:val="22"/>
          <w:szCs w:val="22"/>
        </w:rPr>
      </w:pPr>
    </w:p>
    <w:sectPr w:rsidR="007B3C1D" w:rsidRPr="007B3C1D" w:rsidSect="004F3928">
      <w:pgSz w:w="11906" w:h="16838"/>
      <w:pgMar w:top="454" w:right="720" w:bottom="34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IDFont+F2">
    <w:panose1 w:val="00000000000000000000"/>
    <w:charset w:val="00"/>
    <w:family w:val="auto"/>
    <w:notTrueType/>
    <w:pitch w:val="default"/>
    <w:sig w:usb0="00000003" w:usb1="00000000" w:usb2="00000000" w:usb3="00000000" w:csb0="00000001" w:csb1="00000000"/>
  </w:font>
  <w:font w:name="CIDFont+F4">
    <w:altName w:val="Malgun Gothic Semilight"/>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B733F"/>
    <w:multiLevelType w:val="hybridMultilevel"/>
    <w:tmpl w:val="AA10D0E0"/>
    <w:lvl w:ilvl="0" w:tplc="F8685386">
      <w:numFmt w:val="bullet"/>
      <w:lvlText w:val="-"/>
      <w:lvlJc w:val="left"/>
      <w:pPr>
        <w:ind w:left="1069" w:hanging="360"/>
      </w:pPr>
      <w:rPr>
        <w:rFonts w:ascii="Arial" w:eastAsia="Verdana"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377244D3"/>
    <w:multiLevelType w:val="hybridMultilevel"/>
    <w:tmpl w:val="2FD2FEEE"/>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2" w15:restartNumberingAfterBreak="0">
    <w:nsid w:val="3A79614A"/>
    <w:multiLevelType w:val="hybridMultilevel"/>
    <w:tmpl w:val="7700A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D0156B"/>
    <w:multiLevelType w:val="hybridMultilevel"/>
    <w:tmpl w:val="F1A86BD8"/>
    <w:lvl w:ilvl="0" w:tplc="B0BA3F76">
      <w:start w:val="1"/>
      <w:numFmt w:val="decimal"/>
      <w:lvlText w:val="%1)"/>
      <w:lvlJc w:val="left"/>
      <w:pPr>
        <w:ind w:left="720" w:hanging="360"/>
      </w:pPr>
      <w:rPr>
        <w:rFonts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A43F34"/>
    <w:multiLevelType w:val="hybridMultilevel"/>
    <w:tmpl w:val="B0B0C382"/>
    <w:lvl w:ilvl="0" w:tplc="DF182CB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40"/>
    <w:rsid w:val="00000051"/>
    <w:rsid w:val="00037025"/>
    <w:rsid w:val="00051C20"/>
    <w:rsid w:val="00052C98"/>
    <w:rsid w:val="0006085F"/>
    <w:rsid w:val="00076530"/>
    <w:rsid w:val="000A3864"/>
    <w:rsid w:val="000A754D"/>
    <w:rsid w:val="000D26E9"/>
    <w:rsid w:val="000D3F52"/>
    <w:rsid w:val="000D7C3F"/>
    <w:rsid w:val="000E76A8"/>
    <w:rsid w:val="000F4E97"/>
    <w:rsid w:val="00105B16"/>
    <w:rsid w:val="00123A47"/>
    <w:rsid w:val="001319CA"/>
    <w:rsid w:val="00141F0E"/>
    <w:rsid w:val="00156241"/>
    <w:rsid w:val="00161DE6"/>
    <w:rsid w:val="00172CD8"/>
    <w:rsid w:val="001835F4"/>
    <w:rsid w:val="001874DB"/>
    <w:rsid w:val="00192804"/>
    <w:rsid w:val="00197980"/>
    <w:rsid w:val="00197D6C"/>
    <w:rsid w:val="001A0EB1"/>
    <w:rsid w:val="001E02CC"/>
    <w:rsid w:val="001E401A"/>
    <w:rsid w:val="001F728B"/>
    <w:rsid w:val="002323C5"/>
    <w:rsid w:val="00240644"/>
    <w:rsid w:val="00251E00"/>
    <w:rsid w:val="00276CEF"/>
    <w:rsid w:val="002924B8"/>
    <w:rsid w:val="002A0DB1"/>
    <w:rsid w:val="002A213A"/>
    <w:rsid w:val="002B4D45"/>
    <w:rsid w:val="002C6D46"/>
    <w:rsid w:val="00300014"/>
    <w:rsid w:val="0030042D"/>
    <w:rsid w:val="00320207"/>
    <w:rsid w:val="00321DF7"/>
    <w:rsid w:val="00322372"/>
    <w:rsid w:val="00353C51"/>
    <w:rsid w:val="0036041F"/>
    <w:rsid w:val="00361E85"/>
    <w:rsid w:val="003A2CDD"/>
    <w:rsid w:val="003C5868"/>
    <w:rsid w:val="003D6944"/>
    <w:rsid w:val="00420617"/>
    <w:rsid w:val="00434C3B"/>
    <w:rsid w:val="00490E3B"/>
    <w:rsid w:val="004A4AC5"/>
    <w:rsid w:val="004C39BE"/>
    <w:rsid w:val="004D2716"/>
    <w:rsid w:val="004E0616"/>
    <w:rsid w:val="004E425F"/>
    <w:rsid w:val="004F3928"/>
    <w:rsid w:val="005221BB"/>
    <w:rsid w:val="00541246"/>
    <w:rsid w:val="005644D1"/>
    <w:rsid w:val="00566D3C"/>
    <w:rsid w:val="00591631"/>
    <w:rsid w:val="005A4530"/>
    <w:rsid w:val="005B3183"/>
    <w:rsid w:val="005D63D0"/>
    <w:rsid w:val="005E3E75"/>
    <w:rsid w:val="005F0D6D"/>
    <w:rsid w:val="005F7A2E"/>
    <w:rsid w:val="00636B0E"/>
    <w:rsid w:val="006663E8"/>
    <w:rsid w:val="00671532"/>
    <w:rsid w:val="006A50ED"/>
    <w:rsid w:val="006C3BE2"/>
    <w:rsid w:val="006C5DBB"/>
    <w:rsid w:val="006D619E"/>
    <w:rsid w:val="006D6705"/>
    <w:rsid w:val="006E2C79"/>
    <w:rsid w:val="006F1153"/>
    <w:rsid w:val="006F1296"/>
    <w:rsid w:val="00705D2A"/>
    <w:rsid w:val="00710BB1"/>
    <w:rsid w:val="00731074"/>
    <w:rsid w:val="00740D23"/>
    <w:rsid w:val="00747057"/>
    <w:rsid w:val="0075447A"/>
    <w:rsid w:val="00775038"/>
    <w:rsid w:val="00782683"/>
    <w:rsid w:val="0079061F"/>
    <w:rsid w:val="00795A27"/>
    <w:rsid w:val="007A01E1"/>
    <w:rsid w:val="007A5D26"/>
    <w:rsid w:val="007B3C1D"/>
    <w:rsid w:val="007C1DDE"/>
    <w:rsid w:val="007C25E7"/>
    <w:rsid w:val="007D2058"/>
    <w:rsid w:val="007D78EE"/>
    <w:rsid w:val="007E4EC7"/>
    <w:rsid w:val="007F0F19"/>
    <w:rsid w:val="00823E5A"/>
    <w:rsid w:val="00865F91"/>
    <w:rsid w:val="0088063F"/>
    <w:rsid w:val="00897E3B"/>
    <w:rsid w:val="008B66F1"/>
    <w:rsid w:val="008D1291"/>
    <w:rsid w:val="008D6573"/>
    <w:rsid w:val="00900381"/>
    <w:rsid w:val="00942CB1"/>
    <w:rsid w:val="00950DDE"/>
    <w:rsid w:val="00961C41"/>
    <w:rsid w:val="009671B1"/>
    <w:rsid w:val="00981C76"/>
    <w:rsid w:val="00991433"/>
    <w:rsid w:val="009915E1"/>
    <w:rsid w:val="00995178"/>
    <w:rsid w:val="009B5B21"/>
    <w:rsid w:val="009C73ED"/>
    <w:rsid w:val="009D267D"/>
    <w:rsid w:val="009E1081"/>
    <w:rsid w:val="009E45E6"/>
    <w:rsid w:val="009E532C"/>
    <w:rsid w:val="009F1413"/>
    <w:rsid w:val="00A04B7C"/>
    <w:rsid w:val="00A150E9"/>
    <w:rsid w:val="00A35B85"/>
    <w:rsid w:val="00A460B0"/>
    <w:rsid w:val="00A463A4"/>
    <w:rsid w:val="00A50AF8"/>
    <w:rsid w:val="00A63C40"/>
    <w:rsid w:val="00A858F3"/>
    <w:rsid w:val="00A9336B"/>
    <w:rsid w:val="00AC4079"/>
    <w:rsid w:val="00AD6F38"/>
    <w:rsid w:val="00B028E6"/>
    <w:rsid w:val="00B0453A"/>
    <w:rsid w:val="00B13308"/>
    <w:rsid w:val="00B64871"/>
    <w:rsid w:val="00B82348"/>
    <w:rsid w:val="00BD11CE"/>
    <w:rsid w:val="00BF44E4"/>
    <w:rsid w:val="00C222E5"/>
    <w:rsid w:val="00C33714"/>
    <w:rsid w:val="00C65003"/>
    <w:rsid w:val="00C761E6"/>
    <w:rsid w:val="00CA026F"/>
    <w:rsid w:val="00CA2E57"/>
    <w:rsid w:val="00CD3D63"/>
    <w:rsid w:val="00CD551B"/>
    <w:rsid w:val="00CE5CC9"/>
    <w:rsid w:val="00CF4FB9"/>
    <w:rsid w:val="00D6183C"/>
    <w:rsid w:val="00D6675C"/>
    <w:rsid w:val="00D77239"/>
    <w:rsid w:val="00D84EC2"/>
    <w:rsid w:val="00D86057"/>
    <w:rsid w:val="00D946C4"/>
    <w:rsid w:val="00DB78EC"/>
    <w:rsid w:val="00DD2BD3"/>
    <w:rsid w:val="00DE77B4"/>
    <w:rsid w:val="00E0093B"/>
    <w:rsid w:val="00E43298"/>
    <w:rsid w:val="00E55EC6"/>
    <w:rsid w:val="00E67D1B"/>
    <w:rsid w:val="00E70B00"/>
    <w:rsid w:val="00E72816"/>
    <w:rsid w:val="00E75A39"/>
    <w:rsid w:val="00E828D1"/>
    <w:rsid w:val="00E9219F"/>
    <w:rsid w:val="00ED0860"/>
    <w:rsid w:val="00EE72CE"/>
    <w:rsid w:val="00EF1D7F"/>
    <w:rsid w:val="00EF5000"/>
    <w:rsid w:val="00F02EDD"/>
    <w:rsid w:val="00F4567D"/>
    <w:rsid w:val="00F479B7"/>
    <w:rsid w:val="00F76BD6"/>
    <w:rsid w:val="00FA5299"/>
    <w:rsid w:val="00FC00E1"/>
    <w:rsid w:val="00FC69E9"/>
    <w:rsid w:val="00FF6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05B8A"/>
  <w15:docId w15:val="{B23300C3-35BE-40A4-9C39-21F207E1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C40"/>
    <w:pPr>
      <w:widowControl w:val="0"/>
      <w:suppressAutoHyphens/>
      <w:spacing w:before="86" w:after="86" w:line="240" w:lineRule="auto"/>
      <w:ind w:left="86" w:right="86"/>
    </w:pPr>
    <w:rPr>
      <w:rFonts w:ascii="Verdana" w:eastAsia="Verdana" w:hAnsi="Verdana" w:cs="Times New Roman"/>
      <w:sz w:val="20"/>
      <w:szCs w:val="20"/>
      <w:lang w:val="en-US" w:eastAsia="en-GB" w:bidi="he-IL"/>
    </w:rPr>
  </w:style>
  <w:style w:type="paragraph" w:styleId="Heading1">
    <w:name w:val="heading 1"/>
    <w:basedOn w:val="Normal"/>
    <w:next w:val="BodyText"/>
    <w:link w:val="Heading1Char"/>
    <w:qFormat/>
    <w:rsid w:val="00A63C40"/>
    <w:pPr>
      <w:keepNext/>
      <w:tabs>
        <w:tab w:val="num" w:pos="0"/>
      </w:tabs>
      <w:spacing w:before="240" w:after="283"/>
      <w:ind w:left="0"/>
      <w:outlineLvl w:val="0"/>
    </w:pPr>
    <w:rPr>
      <w:rFonts w:ascii="Thorndale" w:eastAsia="HG Mincho Light J" w:hAnsi="Thorndale" w:cs="Arial Unicode MS"/>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C40"/>
    <w:rPr>
      <w:rFonts w:ascii="Thorndale" w:eastAsia="HG Mincho Light J" w:hAnsi="Thorndale" w:cs="Arial Unicode MS"/>
      <w:b/>
      <w:bCs/>
      <w:sz w:val="48"/>
      <w:szCs w:val="48"/>
      <w:lang w:val="en-US" w:eastAsia="en-GB" w:bidi="he-IL"/>
    </w:rPr>
  </w:style>
  <w:style w:type="paragraph" w:styleId="BodyText">
    <w:name w:val="Body Text"/>
    <w:basedOn w:val="Normal"/>
    <w:link w:val="BodyTextChar"/>
    <w:semiHidden/>
    <w:rsid w:val="00A63C40"/>
    <w:pPr>
      <w:spacing w:before="0" w:after="0"/>
      <w:ind w:left="0" w:right="0"/>
    </w:pPr>
  </w:style>
  <w:style w:type="character" w:customStyle="1" w:styleId="BodyTextChar">
    <w:name w:val="Body Text Char"/>
    <w:basedOn w:val="DefaultParagraphFont"/>
    <w:link w:val="BodyText"/>
    <w:semiHidden/>
    <w:rsid w:val="00A63C40"/>
    <w:rPr>
      <w:rFonts w:ascii="Verdana" w:eastAsia="Verdana" w:hAnsi="Verdana" w:cs="Times New Roman"/>
      <w:sz w:val="20"/>
      <w:szCs w:val="20"/>
      <w:lang w:val="en-US" w:eastAsia="en-GB" w:bidi="he-IL"/>
    </w:rPr>
  </w:style>
  <w:style w:type="paragraph" w:customStyle="1" w:styleId="TableContents">
    <w:name w:val="Table Contents"/>
    <w:basedOn w:val="BodyText"/>
    <w:rsid w:val="00A63C40"/>
  </w:style>
  <w:style w:type="paragraph" w:styleId="ListParagraph">
    <w:name w:val="List Paragraph"/>
    <w:basedOn w:val="Normal"/>
    <w:uiPriority w:val="34"/>
    <w:qFormat/>
    <w:rsid w:val="00A63C40"/>
    <w:pPr>
      <w:ind w:left="720"/>
      <w:contextualSpacing/>
    </w:pPr>
  </w:style>
  <w:style w:type="table" w:styleId="TableGrid">
    <w:name w:val="Table Grid"/>
    <w:basedOn w:val="TableNormal"/>
    <w:uiPriority w:val="99"/>
    <w:rsid w:val="00CF4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03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038"/>
    <w:rPr>
      <w:rFonts w:ascii="Segoe UI" w:eastAsia="Verdana" w:hAnsi="Segoe UI" w:cs="Segoe UI"/>
      <w:sz w:val="18"/>
      <w:szCs w:val="18"/>
      <w:lang w:val="en-US"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54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portal.oxfordshire.gov.uk/content/public/Support/logos/2009/logowithstrapblackSmall.gif"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D0168-E06C-4578-B7ED-A2A749EEA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Admin02</dc:creator>
  <cp:lastModifiedBy>RuthB</cp:lastModifiedBy>
  <cp:revision>5</cp:revision>
  <cp:lastPrinted>2017-09-18T08:40:00Z</cp:lastPrinted>
  <dcterms:created xsi:type="dcterms:W3CDTF">2019-07-22T09:48:00Z</dcterms:created>
  <dcterms:modified xsi:type="dcterms:W3CDTF">2019-07-22T09:57:00Z</dcterms:modified>
</cp:coreProperties>
</file>