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val="en-GB" w:eastAsia="en-US"/>
        </w:rPr>
        <w:id w:val="908272629"/>
        <w:docPartObj>
          <w:docPartGallery w:val="Cover Pages"/>
          <w:docPartUnique/>
        </w:docPartObj>
      </w:sdtPr>
      <w:sdtEndPr>
        <w:rPr>
          <w:rFonts w:ascii="Arial" w:eastAsiaTheme="minorHAnsi" w:hAnsi="Arial" w:cs="Arial"/>
          <w:caps w:val="0"/>
        </w:rPr>
      </w:sdtEndPr>
      <w:sdtContent>
        <w:tbl>
          <w:tblPr>
            <w:tblW w:w="5000" w:type="pct"/>
            <w:jc w:val="center"/>
            <w:tblLook w:val="04A0" w:firstRow="1" w:lastRow="0" w:firstColumn="1" w:lastColumn="0" w:noHBand="0" w:noVBand="1"/>
          </w:tblPr>
          <w:tblGrid>
            <w:gridCol w:w="9026"/>
          </w:tblGrid>
          <w:tr w:rsidR="008D648C">
            <w:trPr>
              <w:trHeight w:val="2880"/>
              <w:jc w:val="center"/>
            </w:trPr>
            <w:tc>
              <w:tcPr>
                <w:tcW w:w="5000" w:type="pct"/>
              </w:tcPr>
              <w:p w:rsidR="008D648C" w:rsidRDefault="007B2838" w:rsidP="007B2838">
                <w:pPr>
                  <w:pStyle w:val="NoSpacing"/>
                  <w:jc w:val="center"/>
                  <w:rPr>
                    <w:rFonts w:asciiTheme="majorHAnsi" w:eastAsiaTheme="majorEastAsia" w:hAnsiTheme="majorHAnsi" w:cstheme="majorBidi"/>
                    <w:caps/>
                    <w:sz w:val="24"/>
                    <w:szCs w:val="24"/>
                    <w:lang w:val="en-GB" w:eastAsia="en-US"/>
                  </w:rPr>
                </w:pPr>
                <w:r>
                  <w:rPr>
                    <w:rFonts w:asciiTheme="majorHAnsi" w:eastAsiaTheme="majorEastAsia" w:hAnsiTheme="majorHAnsi" w:cstheme="majorBidi"/>
                    <w:caps/>
                    <w:sz w:val="24"/>
                    <w:szCs w:val="24"/>
                    <w:lang w:val="en-GB" w:eastAsia="en-US"/>
                  </w:rPr>
                  <w:t>STOCKHAM PRIMARY SCHOOL</w:t>
                </w:r>
              </w:p>
              <w:p w:rsidR="004A552D" w:rsidRDefault="004A552D" w:rsidP="007B2838">
                <w:pPr>
                  <w:pStyle w:val="NoSpacing"/>
                  <w:jc w:val="center"/>
                  <w:rPr>
                    <w:rFonts w:asciiTheme="majorHAnsi" w:eastAsiaTheme="majorEastAsia" w:hAnsiTheme="majorHAnsi" w:cstheme="majorBidi"/>
                    <w:caps/>
                  </w:rPr>
                </w:pPr>
                <w:r w:rsidRPr="00EA30A4">
                  <w:rPr>
                    <w:rFonts w:ascii="Monotype Corsiva" w:hAnsi="Monotype Corsiva"/>
                    <w:b/>
                    <w:noProof/>
                    <w:sz w:val="40"/>
                    <w:szCs w:val="36"/>
                    <w:lang w:val="en-GB" w:eastAsia="en-GB"/>
                  </w:rPr>
                  <w:drawing>
                    <wp:inline distT="0" distB="0" distL="0" distR="0">
                      <wp:extent cx="1914525" cy="1381125"/>
                      <wp:effectExtent l="0" t="0" r="9525"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p>
            </w:tc>
          </w:tr>
          <w:tr w:rsidR="008D648C">
            <w:trPr>
              <w:trHeight w:val="1440"/>
              <w:jc w:val="center"/>
            </w:trPr>
            <w:sdt>
              <w:sdtPr>
                <w:rPr>
                  <w:sz w:val="40"/>
                  <w:szCs w:val="40"/>
                </w:rPr>
                <w:alias w:val="Title"/>
                <w:id w:val="15524250"/>
                <w:placeholder>
                  <w:docPart w:val="912DE17902534794BD9C911B4D20227B"/>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D648C" w:rsidRDefault="008D648C">
                    <w:pPr>
                      <w:pStyle w:val="NoSpacing"/>
                      <w:jc w:val="center"/>
                      <w:rPr>
                        <w:rFonts w:asciiTheme="majorHAnsi" w:eastAsiaTheme="majorEastAsia" w:hAnsiTheme="majorHAnsi" w:cstheme="majorBidi"/>
                        <w:sz w:val="80"/>
                        <w:szCs w:val="80"/>
                      </w:rPr>
                    </w:pPr>
                    <w:r w:rsidRPr="008D648C">
                      <w:rPr>
                        <w:sz w:val="40"/>
                        <w:szCs w:val="40"/>
                      </w:rPr>
                      <w:t>Managing allegations against other pupils (peer on peer abuse)</w:t>
                    </w:r>
                  </w:p>
                </w:tc>
              </w:sdtContent>
            </w:sdt>
          </w:tr>
          <w:tr w:rsidR="008D648C">
            <w:trPr>
              <w:trHeight w:val="720"/>
              <w:jc w:val="center"/>
            </w:trPr>
            <w:sdt>
              <w:sdtPr>
                <w:rPr>
                  <w:rFonts w:asciiTheme="majorHAnsi" w:eastAsiaTheme="majorEastAsia" w:hAnsiTheme="majorHAnsi" w:cstheme="majorBidi"/>
                  <w:sz w:val="44"/>
                  <w:szCs w:val="44"/>
                </w:rPr>
                <w:alias w:val="Subtitle"/>
                <w:id w:val="15524255"/>
                <w:placeholder>
                  <w:docPart w:val="13B77A99AF164A999AD04094FCE1EEA5"/>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8D648C" w:rsidRDefault="008D648C" w:rsidP="008D648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August 2016</w:t>
                    </w:r>
                  </w:p>
                </w:tc>
              </w:sdtContent>
            </w:sdt>
          </w:tr>
          <w:tr w:rsidR="008D648C">
            <w:trPr>
              <w:trHeight w:val="360"/>
              <w:jc w:val="center"/>
            </w:trPr>
            <w:tc>
              <w:tcPr>
                <w:tcW w:w="5000" w:type="pct"/>
                <w:vAlign w:val="center"/>
              </w:tcPr>
              <w:p w:rsidR="008D648C" w:rsidRDefault="008D648C">
                <w:pPr>
                  <w:pStyle w:val="NoSpacing"/>
                  <w:jc w:val="center"/>
                </w:pPr>
              </w:p>
            </w:tc>
          </w:tr>
          <w:tr w:rsidR="008D648C">
            <w:trPr>
              <w:trHeight w:val="360"/>
              <w:jc w:val="center"/>
            </w:trPr>
            <w:sdt>
              <w:sdtPr>
                <w:rPr>
                  <w:b/>
                  <w:bCs/>
                </w:rPr>
                <w:alias w:val="Author"/>
                <w:id w:val="15524260"/>
                <w:placeholder>
                  <w:docPart w:val="3D96AC012EB44CC098C9EC35B002626A"/>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8D648C" w:rsidRDefault="008D648C" w:rsidP="008D648C">
                    <w:pPr>
                      <w:pStyle w:val="NoSpacing"/>
                      <w:jc w:val="center"/>
                      <w:rPr>
                        <w:b/>
                        <w:bCs/>
                      </w:rPr>
                    </w:pPr>
                    <w:r>
                      <w:rPr>
                        <w:b/>
                        <w:bCs/>
                        <w:lang w:val="en-GB"/>
                      </w:rPr>
                      <w:t>Schools safeguarding team</w:t>
                    </w:r>
                  </w:p>
                </w:tc>
              </w:sdtContent>
            </w:sdt>
          </w:tr>
          <w:tr w:rsidR="008D648C">
            <w:trPr>
              <w:trHeight w:val="360"/>
              <w:jc w:val="center"/>
            </w:trPr>
            <w:tc>
              <w:tcPr>
                <w:tcW w:w="5000" w:type="pct"/>
                <w:vAlign w:val="center"/>
              </w:tcPr>
              <w:p w:rsidR="008D648C" w:rsidRDefault="008D648C" w:rsidP="008D648C">
                <w:pPr>
                  <w:pStyle w:val="NoSpacing"/>
                  <w:rPr>
                    <w:b/>
                    <w:bCs/>
                  </w:rPr>
                </w:pPr>
              </w:p>
            </w:tc>
          </w:tr>
        </w:tbl>
        <w:p w:rsidR="008D648C" w:rsidRDefault="008D648C"/>
        <w:p w:rsidR="008D648C" w:rsidRDefault="008D648C"/>
        <w:tbl>
          <w:tblPr>
            <w:tblpPr w:leftFromText="187" w:rightFromText="187" w:horzAnchor="margin" w:tblpXSpec="center" w:tblpYSpec="bottom"/>
            <w:tblW w:w="5000" w:type="pct"/>
            <w:tblLook w:val="04A0" w:firstRow="1" w:lastRow="0" w:firstColumn="1" w:lastColumn="0" w:noHBand="0" w:noVBand="1"/>
          </w:tblPr>
          <w:tblGrid>
            <w:gridCol w:w="9026"/>
          </w:tblGrid>
          <w:tr w:rsidR="008D648C">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8D648C" w:rsidRDefault="008D648C" w:rsidP="008D648C">
                    <w:pPr>
                      <w:pStyle w:val="NoSpacing"/>
                    </w:pPr>
                    <w:r>
                      <w:t>This policy is a guide for schools when dealing with allegation of peer on peer abuse.</w:t>
                    </w:r>
                  </w:p>
                </w:tc>
              </w:sdtContent>
            </w:sdt>
          </w:tr>
        </w:tbl>
        <w:p w:rsidR="008D648C" w:rsidRDefault="008D648C" w:rsidP="008D648C">
          <w:pPr>
            <w:jc w:val="center"/>
          </w:pPr>
          <w:r>
            <w:rPr>
              <w:noProof/>
              <w:color w:val="0070C0"/>
              <w:lang w:eastAsia="en-GB"/>
            </w:rPr>
            <w:drawing>
              <wp:inline distT="0" distB="0" distL="0" distR="0" wp14:anchorId="38164468" wp14:editId="494B0C2B">
                <wp:extent cx="1472683"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451" cy="698521"/>
                        </a:xfrm>
                        <a:prstGeom prst="rect">
                          <a:avLst/>
                        </a:prstGeom>
                        <a:noFill/>
                        <a:ln>
                          <a:noFill/>
                        </a:ln>
                      </pic:spPr>
                    </pic:pic>
                  </a:graphicData>
                </a:graphic>
              </wp:inline>
            </w:drawing>
          </w:r>
        </w:p>
        <w:p w:rsidR="008D648C" w:rsidRDefault="004A552D"/>
      </w:sdtContent>
    </w:sdt>
    <w:p w:rsidR="00172BA5" w:rsidRDefault="008D648C" w:rsidP="00172BA5">
      <w:pPr>
        <w:jc w:val="center"/>
        <w:rPr>
          <w:sz w:val="28"/>
          <w:szCs w:val="28"/>
        </w:rPr>
      </w:pPr>
      <w:r>
        <w:rPr>
          <w:rFonts w:ascii="Helvetica" w:hAnsi="Helvetica"/>
          <w:noProof/>
          <w:lang w:eastAsia="en-GB"/>
        </w:rPr>
        <w:drawing>
          <wp:anchor distT="0" distB="0" distL="114300" distR="114300" simplePos="0" relativeHeight="251661312" behindDoc="0" locked="0" layoutInCell="1" allowOverlap="1" wp14:anchorId="5F1EA4E9" wp14:editId="35A96FF0">
            <wp:simplePos x="0" y="0"/>
            <wp:positionH relativeFrom="character">
              <wp:posOffset>-1062355</wp:posOffset>
            </wp:positionH>
            <wp:positionV relativeFrom="line">
              <wp:posOffset>80645</wp:posOffset>
            </wp:positionV>
            <wp:extent cx="2065655" cy="636905"/>
            <wp:effectExtent l="0" t="0" r="0" b="0"/>
            <wp:wrapNone/>
            <wp:docPr id="3" name="Picture 1" descr="Description: Description: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etterhea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65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BA5" w:rsidRDefault="00172BA5" w:rsidP="00172BA5">
      <w:pPr>
        <w:rPr>
          <w:sz w:val="28"/>
          <w:szCs w:val="28"/>
        </w:rPr>
      </w:pPr>
    </w:p>
    <w:p w:rsidR="00172BA5" w:rsidRDefault="00172BA5" w:rsidP="00172BA5">
      <w:pPr>
        <w:rPr>
          <w:sz w:val="28"/>
          <w:szCs w:val="28"/>
        </w:rPr>
      </w:pPr>
    </w:p>
    <w:p w:rsidR="00172BA5" w:rsidRDefault="00172BA5" w:rsidP="00172BA5">
      <w:pPr>
        <w:rPr>
          <w:sz w:val="28"/>
          <w:szCs w:val="28"/>
        </w:rPr>
      </w:pPr>
    </w:p>
    <w:p w:rsidR="00172BA5" w:rsidRDefault="00172BA5" w:rsidP="00172BA5">
      <w:pPr>
        <w:rPr>
          <w:sz w:val="28"/>
          <w:szCs w:val="28"/>
        </w:rPr>
      </w:pPr>
    </w:p>
    <w:p w:rsidR="00172BA5" w:rsidRDefault="00172BA5" w:rsidP="00172BA5">
      <w:pPr>
        <w:rPr>
          <w:sz w:val="28"/>
          <w:szCs w:val="28"/>
        </w:rPr>
      </w:pPr>
    </w:p>
    <w:p w:rsidR="00172BA5" w:rsidRDefault="00172BA5" w:rsidP="00172BA5">
      <w:pPr>
        <w:rPr>
          <w:sz w:val="28"/>
          <w:szCs w:val="28"/>
        </w:rPr>
      </w:pPr>
    </w:p>
    <w:p w:rsidR="00172BA5" w:rsidRDefault="00172BA5" w:rsidP="00172BA5">
      <w:pPr>
        <w:jc w:val="center"/>
        <w:rPr>
          <w:sz w:val="28"/>
          <w:szCs w:val="28"/>
        </w:rPr>
      </w:pPr>
    </w:p>
    <w:p w:rsidR="00172BA5" w:rsidRDefault="00172BA5" w:rsidP="00172BA5">
      <w:pPr>
        <w:jc w:val="center"/>
        <w:rPr>
          <w:sz w:val="28"/>
          <w:szCs w:val="28"/>
        </w:rPr>
      </w:pPr>
    </w:p>
    <w:p w:rsidR="00172BA5" w:rsidRDefault="00172BA5" w:rsidP="00172BA5">
      <w:pPr>
        <w:jc w:val="center"/>
      </w:pPr>
    </w:p>
    <w:p w:rsidR="00172BA5" w:rsidRPr="00172BA5" w:rsidRDefault="00172BA5" w:rsidP="00172BA5"/>
    <w:p w:rsidR="00172BA5" w:rsidRPr="00172BA5" w:rsidRDefault="00172BA5" w:rsidP="00172BA5"/>
    <w:p w:rsidR="00172BA5" w:rsidRPr="00172BA5" w:rsidRDefault="00172BA5" w:rsidP="00172BA5"/>
    <w:p w:rsidR="00172BA5" w:rsidRPr="00172BA5" w:rsidRDefault="00172BA5" w:rsidP="00172BA5"/>
    <w:p w:rsidR="00172BA5" w:rsidRDefault="00172BA5" w:rsidP="00172BA5"/>
    <w:p w:rsidR="008D648C" w:rsidRDefault="008D648C" w:rsidP="00172BA5">
      <w:pPr>
        <w:tabs>
          <w:tab w:val="left" w:pos="6360"/>
        </w:tabs>
      </w:pPr>
    </w:p>
    <w:p w:rsidR="008D648C" w:rsidRDefault="008D648C" w:rsidP="00172BA5">
      <w:pPr>
        <w:tabs>
          <w:tab w:val="left" w:pos="6360"/>
        </w:tabs>
      </w:pPr>
    </w:p>
    <w:p w:rsidR="007C2F7B" w:rsidRPr="008D648C" w:rsidRDefault="00172BA5" w:rsidP="00172BA5">
      <w:pPr>
        <w:tabs>
          <w:tab w:val="left" w:pos="6360"/>
        </w:tabs>
      </w:pPr>
      <w:r>
        <w:tab/>
      </w:r>
    </w:p>
    <w:p w:rsidR="007C2F7B" w:rsidRDefault="007C2F7B" w:rsidP="007C2F7B">
      <w:pPr>
        <w:rPr>
          <w:u w:val="single"/>
        </w:rPr>
      </w:pPr>
      <w:r w:rsidRPr="007C2F7B">
        <w:rPr>
          <w:u w:val="single"/>
        </w:rPr>
        <w:lastRenderedPageBreak/>
        <w:t>Policy:-</w:t>
      </w:r>
    </w:p>
    <w:p w:rsidR="007C2F7B" w:rsidRDefault="007C2F7B" w:rsidP="007C2F7B">
      <w:pPr>
        <w:rPr>
          <w:u w:val="single"/>
        </w:rPr>
      </w:pPr>
    </w:p>
    <w:p w:rsidR="007C2F7B" w:rsidRPr="007C2F7B" w:rsidRDefault="007C2F7B" w:rsidP="007C2F7B">
      <w:pPr>
        <w:rPr>
          <w:u w:val="single"/>
        </w:rPr>
      </w:pPr>
    </w:p>
    <w:p w:rsidR="007C2F7B" w:rsidRDefault="005E0DF2" w:rsidP="007C2F7B">
      <w:r>
        <w:t xml:space="preserve">At </w:t>
      </w:r>
      <w:proofErr w:type="spellStart"/>
      <w:r>
        <w:t>Stockham</w:t>
      </w:r>
      <w:proofErr w:type="spellEnd"/>
      <w:r>
        <w:t xml:space="preserve"> School</w:t>
      </w:r>
      <w:r w:rsidR="007C2F7B">
        <w:t xml:space="preserve"> we believe that all children have a right to attend school and learn in a safe environment. Children should be free from harm by adults in the school and other students.</w:t>
      </w:r>
    </w:p>
    <w:p w:rsidR="007C2F7B" w:rsidRDefault="007C2F7B" w:rsidP="007C2F7B">
      <w:r>
        <w:t xml:space="preserve"> </w:t>
      </w:r>
    </w:p>
    <w:p w:rsidR="007C2F7B" w:rsidRDefault="007C2F7B" w:rsidP="007C2F7B">
      <w:r>
        <w:t>We recognise that some students will sometimes negatively affect the learning and wellbeing of others and their behaviour will be dealt with under the school’s behaviour policy.</w:t>
      </w:r>
    </w:p>
    <w:p w:rsidR="007C2F7B" w:rsidRDefault="007C2F7B" w:rsidP="00172BA5">
      <w:pPr>
        <w:tabs>
          <w:tab w:val="left" w:pos="6360"/>
        </w:tabs>
        <w:rPr>
          <w:u w:val="single"/>
        </w:rPr>
      </w:pPr>
    </w:p>
    <w:p w:rsidR="007C2F7B" w:rsidRDefault="007C2F7B" w:rsidP="00172BA5">
      <w:pPr>
        <w:tabs>
          <w:tab w:val="left" w:pos="6360"/>
        </w:tabs>
        <w:rPr>
          <w:u w:val="single"/>
        </w:rPr>
      </w:pPr>
    </w:p>
    <w:p w:rsidR="00172BA5" w:rsidRPr="00DE5D92" w:rsidRDefault="00DE5D92" w:rsidP="00172BA5">
      <w:pPr>
        <w:tabs>
          <w:tab w:val="left" w:pos="6360"/>
        </w:tabs>
        <w:rPr>
          <w:u w:val="single"/>
        </w:rPr>
      </w:pPr>
      <w:r w:rsidRPr="00DE5D92">
        <w:rPr>
          <w:u w:val="single"/>
        </w:rPr>
        <w:t>Introduction</w:t>
      </w:r>
    </w:p>
    <w:p w:rsidR="00DE5D92" w:rsidRDefault="00DE5D92" w:rsidP="00172BA5">
      <w:pPr>
        <w:tabs>
          <w:tab w:val="left" w:pos="6360"/>
        </w:tabs>
      </w:pPr>
    </w:p>
    <w:p w:rsidR="00DE5D92" w:rsidRDefault="00DE5D92" w:rsidP="00DE5D92">
      <w:r>
        <w:t>DfE guidance Keeping Children Safe in Education (2016) says that “governing bodies</w:t>
      </w:r>
      <w:r w:rsidRPr="00DB46C7">
        <w:t xml:space="preserve"> should ensure that there are procedures in place to handle all</w:t>
      </w:r>
      <w:r>
        <w:t xml:space="preserve">egations against other children”. The guidance also states the importance of minimising the risks of peer-on- peer abuse. </w:t>
      </w:r>
      <w:r w:rsidRPr="00DB46C7">
        <w:t xml:space="preserve"> </w:t>
      </w:r>
    </w:p>
    <w:p w:rsidR="00DE5D92" w:rsidRDefault="00DE5D92" w:rsidP="00DE5D92"/>
    <w:p w:rsidR="00DE5D92" w:rsidRDefault="00DE5D92" w:rsidP="00DE5D92">
      <w:r w:rsidRPr="00DB46C7">
        <w:t xml:space="preserve">In most instances, the conduct of students towards each other will be covered by the school’s behaviour policy. </w:t>
      </w:r>
      <w:r>
        <w:t>However s</w:t>
      </w:r>
      <w:r w:rsidRPr="00DB46C7">
        <w:t>ome allegations m</w:t>
      </w:r>
      <w:r>
        <w:t>ight</w:t>
      </w:r>
      <w:r w:rsidRPr="00DB46C7">
        <w:t xml:space="preserve"> be of such a serious nature that they </w:t>
      </w:r>
      <w:r>
        <w:t xml:space="preserve">become </w:t>
      </w:r>
      <w:r w:rsidRPr="00DB46C7">
        <w:t xml:space="preserve">safeguarding concerns. These allegations are most likely to include physical abuse, emotional abuse, sexual abuse and sexual </w:t>
      </w:r>
      <w:r w:rsidR="007C2F7B" w:rsidRPr="00DB46C7">
        <w:t>exploitation</w:t>
      </w:r>
      <w:r w:rsidR="007C2F7B">
        <w:t>;</w:t>
      </w:r>
      <w:r>
        <w:t xml:space="preserve"> however we are aware that the abuse may take any form.</w:t>
      </w:r>
    </w:p>
    <w:p w:rsidR="007C2F7B" w:rsidRDefault="007C2F7B" w:rsidP="00DE5D92"/>
    <w:p w:rsidR="007C2F7B" w:rsidRDefault="007C2F7B" w:rsidP="00DE5D92"/>
    <w:p w:rsidR="007C2F7B" w:rsidRPr="007C2F7B" w:rsidRDefault="007C2F7B" w:rsidP="00DE5D92">
      <w:pPr>
        <w:rPr>
          <w:u w:val="single"/>
        </w:rPr>
      </w:pPr>
      <w:r w:rsidRPr="007C2F7B">
        <w:rPr>
          <w:u w:val="single"/>
        </w:rPr>
        <w:t>Definition</w:t>
      </w:r>
      <w:r>
        <w:rPr>
          <w:u w:val="single"/>
        </w:rPr>
        <w:t>*</w:t>
      </w:r>
      <w:r w:rsidRPr="007C2F7B">
        <w:rPr>
          <w:u w:val="single"/>
        </w:rPr>
        <w:t xml:space="preserve"> </w:t>
      </w:r>
    </w:p>
    <w:p w:rsidR="007C2F7B" w:rsidRDefault="007C2F7B" w:rsidP="007C2F7B">
      <w:pPr>
        <w:pStyle w:val="Default"/>
      </w:pPr>
    </w:p>
    <w:p w:rsidR="007C2F7B" w:rsidRPr="007C2F7B" w:rsidRDefault="007C2F7B" w:rsidP="007C2F7B">
      <w:pPr>
        <w:pStyle w:val="Default"/>
        <w:numPr>
          <w:ilvl w:val="0"/>
          <w:numId w:val="1"/>
        </w:numPr>
        <w:spacing w:after="198"/>
        <w:rPr>
          <w:rFonts w:ascii="Arial" w:hAnsi="Arial" w:cs="Arial"/>
        </w:rPr>
      </w:pPr>
      <w:r w:rsidRPr="007C2F7B">
        <w:rPr>
          <w:rFonts w:ascii="Arial" w:hAnsi="Arial" w:cs="Arial"/>
        </w:rPr>
        <w:t xml:space="preserve">The definition for domestic abuse (Home Office 2013) relates to young people aged 16 and 17 who experience physical, emotional, sexual and/or financial abuse, and coercive control, in their intimate relationships </w:t>
      </w:r>
    </w:p>
    <w:p w:rsidR="007C2F7B" w:rsidRPr="007C2F7B" w:rsidRDefault="007C2F7B" w:rsidP="007C2F7B">
      <w:pPr>
        <w:pStyle w:val="Default"/>
        <w:numPr>
          <w:ilvl w:val="0"/>
          <w:numId w:val="1"/>
        </w:numPr>
        <w:spacing w:after="198"/>
        <w:rPr>
          <w:rFonts w:ascii="Arial" w:hAnsi="Arial" w:cs="Arial"/>
        </w:rPr>
      </w:pPr>
      <w:r w:rsidRPr="007C2F7B">
        <w:rPr>
          <w:rFonts w:ascii="Arial" w:hAnsi="Arial" w:cs="Arial"/>
        </w:rPr>
        <w:t xml:space="preserve">The definition for child sexual exploitation (DCSF 2009) captures young people aged under-18 who are sexually abused in the context of exploitative relationships, contexts and situations by a person of any age – including another young person </w:t>
      </w:r>
    </w:p>
    <w:p w:rsidR="007C2F7B" w:rsidRPr="007C2F7B" w:rsidRDefault="007C2F7B" w:rsidP="007C2F7B">
      <w:pPr>
        <w:pStyle w:val="Default"/>
        <w:numPr>
          <w:ilvl w:val="0"/>
          <w:numId w:val="1"/>
        </w:numPr>
        <w:spacing w:after="198"/>
        <w:rPr>
          <w:rFonts w:ascii="Arial" w:hAnsi="Arial" w:cs="Arial"/>
        </w:rPr>
      </w:pPr>
      <w:r w:rsidRPr="007C2F7B">
        <w:rPr>
          <w:rFonts w:ascii="Arial" w:hAnsi="Arial" w:cs="Arial"/>
        </w:rPr>
        <w:t xml:space="preserve">The definition for young people who display harmful sexual behaviour refers to any young person, under the age of 18, who demonstrates behaviour outside of their normative parameters of development (this includes, but is not exclusive to abusive behaviours) (Hackett 2011, NICE 2014) </w:t>
      </w:r>
    </w:p>
    <w:p w:rsidR="007C2F7B" w:rsidRDefault="007C2F7B" w:rsidP="007C2F7B">
      <w:pPr>
        <w:pStyle w:val="Default"/>
        <w:numPr>
          <w:ilvl w:val="0"/>
          <w:numId w:val="1"/>
        </w:numPr>
      </w:pPr>
      <w:r w:rsidRPr="007C2F7B">
        <w:rPr>
          <w:rFonts w:ascii="Arial" w:hAnsi="Arial" w:cs="Arial"/>
        </w:rPr>
        <w:t xml:space="preserve">Serious youth violence is defined with reference to offences (as opposed to relationships/contexts) and captures all those of the most serious in nature </w:t>
      </w:r>
    </w:p>
    <w:p w:rsidR="007C2F7B" w:rsidRPr="007C2F7B" w:rsidRDefault="007C2F7B" w:rsidP="007C2F7B">
      <w:pPr>
        <w:pStyle w:val="Default"/>
        <w:ind w:left="675"/>
        <w:rPr>
          <w:rFonts w:ascii="Arial" w:hAnsi="Arial" w:cs="Arial"/>
        </w:rPr>
      </w:pPr>
      <w:r w:rsidRPr="007C2F7B">
        <w:rPr>
          <w:rFonts w:ascii="Arial" w:hAnsi="Arial" w:cs="Arial"/>
        </w:rPr>
        <w:t>including murder, rape and GBH between young people under-18</w:t>
      </w:r>
      <w:r>
        <w:rPr>
          <w:rFonts w:ascii="Arial" w:hAnsi="Arial" w:cs="Arial"/>
        </w:rPr>
        <w:t xml:space="preserve">                      </w:t>
      </w:r>
      <w:r w:rsidRPr="007C2F7B">
        <w:rPr>
          <w:rFonts w:ascii="Arial" w:hAnsi="Arial" w:cs="Arial"/>
        </w:rPr>
        <w:t xml:space="preserve"> (London Safeguarding Children Board 2009) </w:t>
      </w:r>
    </w:p>
    <w:p w:rsidR="007C2F7B" w:rsidRDefault="007C2F7B" w:rsidP="007C2F7B">
      <w:pPr>
        <w:pStyle w:val="Default"/>
        <w:ind w:left="720"/>
        <w:rPr>
          <w:rFonts w:ascii="Arial" w:hAnsi="Arial" w:cs="Arial"/>
        </w:rPr>
      </w:pPr>
    </w:p>
    <w:p w:rsidR="007C2F7B" w:rsidRPr="007C2F7B" w:rsidRDefault="007C2F7B" w:rsidP="007C2F7B">
      <w:pPr>
        <w:pStyle w:val="Default"/>
        <w:ind w:left="675"/>
      </w:pPr>
      <w:r>
        <w:t>*</w:t>
      </w:r>
      <w:r w:rsidRPr="007C2F7B">
        <w:rPr>
          <w:rFonts w:asciiTheme="minorHAnsi" w:hAnsiTheme="minorHAnsi" w:cs="Arial"/>
          <w:bCs/>
          <w:sz w:val="20"/>
          <w:szCs w:val="20"/>
        </w:rPr>
        <w:t xml:space="preserve">Practitioner Briefing #1: What is peer-on-peer abuse? </w:t>
      </w:r>
      <w:r w:rsidRPr="007C2F7B">
        <w:rPr>
          <w:rFonts w:asciiTheme="minorHAnsi" w:hAnsiTheme="minorHAnsi" w:cs="Arial"/>
          <w:sz w:val="20"/>
          <w:szCs w:val="20"/>
        </w:rPr>
        <w:t>Carlene Firmin and George Curtis,  MsUnderstood Partnership (2015)</w:t>
      </w:r>
    </w:p>
    <w:p w:rsidR="00DE5D92" w:rsidRPr="00DE5D92" w:rsidRDefault="00DE5D92" w:rsidP="00DE5D92">
      <w:pPr>
        <w:rPr>
          <w:u w:val="single"/>
        </w:rPr>
      </w:pPr>
    </w:p>
    <w:p w:rsidR="00325447" w:rsidRDefault="00325447" w:rsidP="00DE5D92">
      <w:pPr>
        <w:rPr>
          <w:u w:val="single"/>
        </w:rPr>
      </w:pPr>
    </w:p>
    <w:p w:rsidR="00DE5D92" w:rsidRPr="00DE5D92" w:rsidRDefault="00DE5D92" w:rsidP="00DE5D92">
      <w:pPr>
        <w:rPr>
          <w:u w:val="single"/>
        </w:rPr>
      </w:pPr>
      <w:r w:rsidRPr="00DE5D92">
        <w:rPr>
          <w:u w:val="single"/>
        </w:rPr>
        <w:lastRenderedPageBreak/>
        <w:t>The safeguarding implications of sexual activity between young people</w:t>
      </w:r>
      <w:r w:rsidRPr="00DE5D92">
        <w:rPr>
          <w:rStyle w:val="EndnoteReference"/>
          <w:u w:val="single"/>
        </w:rPr>
        <w:endnoteReference w:id="1"/>
      </w:r>
    </w:p>
    <w:p w:rsidR="00DE5D92" w:rsidRDefault="00DE5D92" w:rsidP="00DE5D92"/>
    <w:p w:rsidR="00DE5D92" w:rsidRPr="00172BA5" w:rsidRDefault="00DE5D92" w:rsidP="00172BA5">
      <w:pPr>
        <w:tabs>
          <w:tab w:val="left" w:pos="6360"/>
        </w:tabs>
      </w:pPr>
      <w:r>
        <w:t>The intervention of child protection agencies in situations involving sexual activity between children can require professional judgments. Some situations are statutorily clear – for example, a child under the age of 13 cannot consent to sexual activity. But it will not necessarily be appropriate to initiate safeguarding procedures where sexual activity involving children and young people below the age of legal consent (16 years) comes to notice. In our society generally the age at which children become sexually active has steadily dropped. It is important to distinguish between consensual sexual activity between children of a similar age (where at least one is below the age of consent), and sexual activity involving a power imbalance, or some form of coercion or exploitation</w:t>
      </w:r>
    </w:p>
    <w:sectPr w:rsidR="00DE5D92" w:rsidRPr="00172BA5" w:rsidSect="008D648C">
      <w:head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6E2" w:rsidRDefault="009C36E2" w:rsidP="00172BA5">
      <w:r>
        <w:separator/>
      </w:r>
    </w:p>
  </w:endnote>
  <w:endnote w:type="continuationSeparator" w:id="0">
    <w:p w:rsidR="009C36E2" w:rsidRDefault="009C36E2" w:rsidP="00172BA5">
      <w:r>
        <w:continuationSeparator/>
      </w:r>
    </w:p>
  </w:endnote>
  <w:endnote w:id="1">
    <w:p w:rsidR="00DE5D92" w:rsidRDefault="00DE5D92" w:rsidP="00DE5D92">
      <w:pPr>
        <w:pStyle w:val="EndnoteText"/>
      </w:pPr>
      <w:r>
        <w:rPr>
          <w:rStyle w:val="EndnoteReference"/>
        </w:rPr>
        <w:endnoteRef/>
      </w:r>
      <w:r>
        <w:t xml:space="preserve"> Taken from The safeguarding  implications of events leading to the closure of  Stanbridge Earls School – A Serious Case Review (2015)  </w:t>
      </w:r>
    </w:p>
    <w:p w:rsidR="00DE5D92" w:rsidRDefault="00DE5D92" w:rsidP="00DE5D92">
      <w:pPr>
        <w:pStyle w:val="EndnoteText"/>
      </w:pPr>
    </w:p>
    <w:p w:rsidR="00DE5D92" w:rsidRDefault="00DE5D92" w:rsidP="00DE5D92">
      <w:pPr>
        <w:pStyle w:val="EndnoteText"/>
      </w:pPr>
    </w:p>
    <w:p w:rsidR="007C2F7B" w:rsidRDefault="007C2F7B" w:rsidP="00DE5D92">
      <w:pPr>
        <w:pStyle w:val="EndnoteText"/>
        <w:rPr>
          <w:rFonts w:ascii="Arial" w:hAnsi="Arial" w:cs="Arial"/>
          <w:sz w:val="24"/>
          <w:szCs w:val="24"/>
          <w:u w:val="single"/>
        </w:rPr>
      </w:pPr>
      <w:r>
        <w:rPr>
          <w:rFonts w:ascii="Arial" w:hAnsi="Arial" w:cs="Arial"/>
          <w:sz w:val="24"/>
          <w:szCs w:val="24"/>
          <w:u w:val="single"/>
        </w:rPr>
        <w:t>Prevention</w:t>
      </w:r>
    </w:p>
    <w:p w:rsidR="007C2F7B" w:rsidRDefault="007C2F7B" w:rsidP="00DE5D92">
      <w:pPr>
        <w:pStyle w:val="EndnoteText"/>
        <w:rPr>
          <w:rFonts w:ascii="Arial" w:hAnsi="Arial" w:cs="Arial"/>
          <w:sz w:val="24"/>
          <w:szCs w:val="24"/>
          <w:u w:val="single"/>
        </w:rPr>
      </w:pPr>
    </w:p>
    <w:p w:rsidR="007C2F7B" w:rsidRDefault="007C2F7B" w:rsidP="00DE5D92">
      <w:pPr>
        <w:pStyle w:val="EndnoteText"/>
        <w:rPr>
          <w:rFonts w:ascii="Arial" w:hAnsi="Arial" w:cs="Arial"/>
          <w:sz w:val="24"/>
          <w:szCs w:val="24"/>
        </w:rPr>
      </w:pPr>
      <w:r>
        <w:rPr>
          <w:rFonts w:ascii="Arial" w:hAnsi="Arial" w:cs="Arial"/>
          <w:sz w:val="24"/>
          <w:szCs w:val="24"/>
        </w:rPr>
        <w:t>At our school we will minimise the risk of allegations against other pupils by:</w:t>
      </w:r>
    </w:p>
    <w:p w:rsidR="007C2F7B" w:rsidRDefault="007C2F7B" w:rsidP="00DE5D92">
      <w:pPr>
        <w:pStyle w:val="EndnoteText"/>
        <w:rPr>
          <w:rFonts w:ascii="Arial" w:hAnsi="Arial" w:cs="Arial"/>
          <w:sz w:val="24"/>
          <w:szCs w:val="24"/>
        </w:rPr>
      </w:pPr>
    </w:p>
    <w:p w:rsidR="007C2F7B" w:rsidRDefault="007C2F7B" w:rsidP="007C2F7B">
      <w:pPr>
        <w:pStyle w:val="EndnoteText"/>
        <w:numPr>
          <w:ilvl w:val="0"/>
          <w:numId w:val="3"/>
        </w:numPr>
        <w:rPr>
          <w:rFonts w:ascii="Arial" w:hAnsi="Arial" w:cs="Arial"/>
          <w:sz w:val="24"/>
          <w:szCs w:val="24"/>
        </w:rPr>
      </w:pPr>
      <w:r>
        <w:rPr>
          <w:rFonts w:ascii="Arial" w:hAnsi="Arial" w:cs="Arial"/>
          <w:sz w:val="24"/>
          <w:szCs w:val="24"/>
        </w:rPr>
        <w:t>Providing PHSE as part of the curriculum, which will help students develop their understanding of acceptable behaviours, healthy relationships and keeping themselves safe</w:t>
      </w:r>
      <w:r w:rsidR="00C97DB8">
        <w:rPr>
          <w:rFonts w:ascii="Arial" w:hAnsi="Arial" w:cs="Arial"/>
          <w:sz w:val="24"/>
          <w:szCs w:val="24"/>
        </w:rPr>
        <w:t>.</w:t>
      </w:r>
    </w:p>
    <w:p w:rsidR="00C97DB8" w:rsidRDefault="00C97DB8" w:rsidP="007C2F7B">
      <w:pPr>
        <w:pStyle w:val="EndnoteText"/>
        <w:numPr>
          <w:ilvl w:val="0"/>
          <w:numId w:val="3"/>
        </w:numPr>
        <w:rPr>
          <w:rFonts w:ascii="Arial" w:hAnsi="Arial" w:cs="Arial"/>
          <w:sz w:val="24"/>
          <w:szCs w:val="24"/>
        </w:rPr>
      </w:pPr>
      <w:r>
        <w:rPr>
          <w:rFonts w:ascii="Arial" w:hAnsi="Arial" w:cs="Arial"/>
          <w:sz w:val="24"/>
          <w:szCs w:val="24"/>
        </w:rPr>
        <w:t>Having effective systems within our school for students to be able to raise concerns with staff, knowing they will be listened to, supported and valued, and that the issues they raise will be looked into and addressed</w:t>
      </w:r>
    </w:p>
    <w:p w:rsidR="00C97DB8" w:rsidRDefault="00C97DB8" w:rsidP="007C2F7B">
      <w:pPr>
        <w:pStyle w:val="EndnoteText"/>
        <w:numPr>
          <w:ilvl w:val="0"/>
          <w:numId w:val="3"/>
        </w:numPr>
        <w:rPr>
          <w:rFonts w:ascii="Arial" w:hAnsi="Arial" w:cs="Arial"/>
          <w:sz w:val="24"/>
          <w:szCs w:val="24"/>
        </w:rPr>
      </w:pPr>
      <w:r>
        <w:rPr>
          <w:rFonts w:ascii="Arial" w:hAnsi="Arial" w:cs="Arial"/>
          <w:sz w:val="24"/>
          <w:szCs w:val="24"/>
        </w:rPr>
        <w:t>Liaising and working with other professionals to develop robust risk assessments for pupils that are identified as posing a potential risk to other students</w:t>
      </w:r>
    </w:p>
    <w:p w:rsidR="00C97DB8" w:rsidRDefault="00C97DB8" w:rsidP="007C2F7B">
      <w:pPr>
        <w:pStyle w:val="EndnoteText"/>
        <w:numPr>
          <w:ilvl w:val="0"/>
          <w:numId w:val="3"/>
        </w:numPr>
        <w:rPr>
          <w:rFonts w:ascii="Arial" w:hAnsi="Arial" w:cs="Arial"/>
          <w:sz w:val="24"/>
          <w:szCs w:val="24"/>
        </w:rPr>
      </w:pPr>
      <w:r>
        <w:rPr>
          <w:rFonts w:ascii="Arial" w:hAnsi="Arial" w:cs="Arial"/>
          <w:sz w:val="24"/>
          <w:szCs w:val="24"/>
        </w:rPr>
        <w:t xml:space="preserve">Liaising with specialists to deliver appropriate targeted work </w:t>
      </w:r>
      <w:r w:rsidR="000F36E5">
        <w:rPr>
          <w:rFonts w:ascii="Arial" w:hAnsi="Arial" w:cs="Arial"/>
          <w:sz w:val="24"/>
          <w:szCs w:val="24"/>
        </w:rPr>
        <w:t xml:space="preserve">to pupils identified as being at potential risk </w:t>
      </w:r>
      <w:r w:rsidR="00A23AC0">
        <w:rPr>
          <w:rFonts w:ascii="Arial" w:hAnsi="Arial" w:cs="Arial"/>
          <w:sz w:val="24"/>
          <w:szCs w:val="24"/>
        </w:rPr>
        <w:t>e.g.</w:t>
      </w:r>
      <w:r w:rsidR="000F36E5">
        <w:rPr>
          <w:rFonts w:ascii="Arial" w:hAnsi="Arial" w:cs="Arial"/>
          <w:sz w:val="24"/>
          <w:szCs w:val="24"/>
        </w:rPr>
        <w:t xml:space="preserve"> protective behaviours</w:t>
      </w:r>
      <w:r w:rsidR="00A23AC0">
        <w:rPr>
          <w:rFonts w:ascii="Arial" w:hAnsi="Arial" w:cs="Arial"/>
          <w:sz w:val="24"/>
          <w:szCs w:val="24"/>
        </w:rPr>
        <w:t xml:space="preserve"> work</w:t>
      </w:r>
      <w:r w:rsidR="00F954BE">
        <w:rPr>
          <w:rFonts w:ascii="Arial" w:hAnsi="Arial" w:cs="Arial"/>
          <w:sz w:val="24"/>
          <w:szCs w:val="24"/>
        </w:rPr>
        <w:t>.</w:t>
      </w:r>
    </w:p>
    <w:p w:rsidR="00F954BE" w:rsidRDefault="00F954BE" w:rsidP="00F954BE">
      <w:pPr>
        <w:pStyle w:val="EndnoteText"/>
        <w:rPr>
          <w:rFonts w:ascii="Arial" w:hAnsi="Arial" w:cs="Arial"/>
          <w:sz w:val="24"/>
          <w:szCs w:val="24"/>
        </w:rPr>
      </w:pPr>
    </w:p>
    <w:p w:rsidR="00F954BE" w:rsidRDefault="00F954BE" w:rsidP="00F954BE">
      <w:pPr>
        <w:pStyle w:val="EndnoteText"/>
        <w:rPr>
          <w:rFonts w:ascii="Arial" w:hAnsi="Arial" w:cs="Arial"/>
          <w:sz w:val="24"/>
          <w:szCs w:val="24"/>
          <w:u w:val="single"/>
        </w:rPr>
      </w:pPr>
      <w:r>
        <w:rPr>
          <w:rFonts w:ascii="Arial" w:hAnsi="Arial" w:cs="Arial"/>
          <w:sz w:val="24"/>
          <w:szCs w:val="24"/>
          <w:u w:val="single"/>
        </w:rPr>
        <w:t xml:space="preserve">Allegations against other pupils (safeguarding issues) </w:t>
      </w:r>
    </w:p>
    <w:p w:rsidR="00F954BE" w:rsidRDefault="00F954BE" w:rsidP="00F954BE">
      <w:pPr>
        <w:pStyle w:val="EndnoteText"/>
        <w:rPr>
          <w:rFonts w:ascii="Arial" w:hAnsi="Arial" w:cs="Arial"/>
          <w:sz w:val="24"/>
          <w:szCs w:val="24"/>
          <w:u w:val="single"/>
        </w:rPr>
      </w:pPr>
    </w:p>
    <w:p w:rsidR="00F954BE" w:rsidRDefault="00F954BE" w:rsidP="00F954BE">
      <w:pPr>
        <w:pStyle w:val="EndnoteText"/>
        <w:rPr>
          <w:rFonts w:ascii="Arial" w:hAnsi="Arial" w:cs="Arial"/>
          <w:sz w:val="24"/>
          <w:szCs w:val="24"/>
        </w:rPr>
      </w:pPr>
      <w:r>
        <w:rPr>
          <w:rFonts w:ascii="Arial" w:hAnsi="Arial" w:cs="Arial"/>
          <w:sz w:val="24"/>
          <w:szCs w:val="24"/>
        </w:rPr>
        <w:t xml:space="preserve">Allegations of abuse or that are a safeguarding concern maybe made against other students within our setting. These may include allegations of physical abuse, emotional abuse, sexual abuse and sexual exploitation. </w:t>
      </w:r>
    </w:p>
    <w:p w:rsidR="00325447" w:rsidRDefault="00325447" w:rsidP="00F954BE">
      <w:pPr>
        <w:pStyle w:val="EndnoteText"/>
        <w:rPr>
          <w:rFonts w:ascii="Arial" w:hAnsi="Arial" w:cs="Arial"/>
          <w:sz w:val="24"/>
          <w:szCs w:val="24"/>
        </w:rPr>
      </w:pPr>
    </w:p>
    <w:p w:rsidR="00325447" w:rsidRPr="0075172E" w:rsidRDefault="00325447" w:rsidP="00F954BE">
      <w:pPr>
        <w:pStyle w:val="EndnoteText"/>
        <w:rPr>
          <w:rFonts w:ascii="Arial" w:hAnsi="Arial" w:cs="Arial"/>
          <w:sz w:val="24"/>
          <w:szCs w:val="24"/>
        </w:rPr>
      </w:pPr>
      <w:r w:rsidRPr="0075172E">
        <w:rPr>
          <w:rFonts w:ascii="Arial" w:hAnsi="Arial" w:cs="Arial"/>
          <w:sz w:val="24"/>
          <w:szCs w:val="24"/>
        </w:rPr>
        <w:t>Safeguarding concerns or reports of abuse in any form may be made against students in our setting</w:t>
      </w:r>
    </w:p>
    <w:p w:rsidR="00F954BE" w:rsidRDefault="00F954BE" w:rsidP="00F954BE">
      <w:pPr>
        <w:pStyle w:val="EndnoteText"/>
        <w:rPr>
          <w:rFonts w:ascii="Arial" w:hAnsi="Arial" w:cs="Arial"/>
          <w:sz w:val="24"/>
          <w:szCs w:val="24"/>
        </w:rPr>
      </w:pPr>
    </w:p>
    <w:p w:rsidR="00F954BE" w:rsidRDefault="00F954BE" w:rsidP="00F954BE">
      <w:pPr>
        <w:pStyle w:val="EndnoteText"/>
        <w:rPr>
          <w:rFonts w:ascii="Arial" w:hAnsi="Arial" w:cs="Arial"/>
          <w:sz w:val="24"/>
          <w:szCs w:val="24"/>
        </w:rPr>
      </w:pPr>
      <w:r>
        <w:rPr>
          <w:rFonts w:ascii="Arial" w:hAnsi="Arial" w:cs="Arial"/>
          <w:sz w:val="24"/>
          <w:szCs w:val="24"/>
        </w:rPr>
        <w:t>It may also be considered a safeguarding issue if the allegation:</w:t>
      </w:r>
    </w:p>
    <w:p w:rsidR="0075172E" w:rsidRDefault="0075172E" w:rsidP="00F954BE">
      <w:pPr>
        <w:pStyle w:val="EndnoteText"/>
        <w:rPr>
          <w:rFonts w:ascii="Arial" w:hAnsi="Arial" w:cs="Arial"/>
          <w:sz w:val="24"/>
          <w:szCs w:val="24"/>
        </w:rPr>
      </w:pPr>
    </w:p>
    <w:p w:rsidR="00F954BE" w:rsidRDefault="00F954BE" w:rsidP="00F954BE">
      <w:pPr>
        <w:pStyle w:val="EndnoteText"/>
        <w:numPr>
          <w:ilvl w:val="0"/>
          <w:numId w:val="4"/>
        </w:numPr>
        <w:rPr>
          <w:rFonts w:ascii="Arial" w:hAnsi="Arial" w:cs="Arial"/>
          <w:sz w:val="24"/>
          <w:szCs w:val="24"/>
        </w:rPr>
      </w:pPr>
      <w:r>
        <w:rPr>
          <w:rFonts w:ascii="Arial" w:hAnsi="Arial" w:cs="Arial"/>
          <w:sz w:val="24"/>
          <w:szCs w:val="24"/>
        </w:rPr>
        <w:t>Is being made against an older pupil and refers to their behaviour towards a younger or more vulnerable pupil</w:t>
      </w:r>
    </w:p>
    <w:p w:rsidR="00F954BE" w:rsidRDefault="00F954BE" w:rsidP="00F954BE">
      <w:pPr>
        <w:pStyle w:val="EndnoteText"/>
        <w:numPr>
          <w:ilvl w:val="0"/>
          <w:numId w:val="4"/>
        </w:numPr>
        <w:rPr>
          <w:rFonts w:ascii="Arial" w:hAnsi="Arial" w:cs="Arial"/>
          <w:sz w:val="24"/>
          <w:szCs w:val="24"/>
        </w:rPr>
      </w:pPr>
      <w:r>
        <w:rPr>
          <w:rFonts w:ascii="Arial" w:hAnsi="Arial" w:cs="Arial"/>
          <w:sz w:val="24"/>
          <w:szCs w:val="24"/>
        </w:rPr>
        <w:t>Is of a possible criminal nature</w:t>
      </w:r>
    </w:p>
    <w:p w:rsidR="00F954BE" w:rsidRDefault="00F954BE" w:rsidP="00F954BE">
      <w:pPr>
        <w:pStyle w:val="EndnoteText"/>
        <w:numPr>
          <w:ilvl w:val="0"/>
          <w:numId w:val="4"/>
        </w:numPr>
        <w:rPr>
          <w:rFonts w:ascii="Arial" w:hAnsi="Arial" w:cs="Arial"/>
          <w:sz w:val="24"/>
          <w:szCs w:val="24"/>
        </w:rPr>
      </w:pPr>
      <w:r>
        <w:rPr>
          <w:rFonts w:ascii="Arial" w:hAnsi="Arial" w:cs="Arial"/>
          <w:sz w:val="24"/>
          <w:szCs w:val="24"/>
        </w:rPr>
        <w:t>Puts other pupils in the school at risk, or raises the risk factor for others</w:t>
      </w:r>
    </w:p>
    <w:p w:rsidR="00F954BE" w:rsidRDefault="00F954BE" w:rsidP="00F954BE">
      <w:pPr>
        <w:pStyle w:val="EndnoteText"/>
        <w:numPr>
          <w:ilvl w:val="0"/>
          <w:numId w:val="4"/>
        </w:numPr>
        <w:rPr>
          <w:rFonts w:ascii="Arial" w:hAnsi="Arial" w:cs="Arial"/>
          <w:sz w:val="24"/>
          <w:szCs w:val="24"/>
        </w:rPr>
      </w:pPr>
      <w:r>
        <w:rPr>
          <w:rFonts w:ascii="Arial" w:hAnsi="Arial" w:cs="Arial"/>
          <w:sz w:val="24"/>
          <w:szCs w:val="24"/>
        </w:rPr>
        <w:t>Indicates that other pupils may have been harmed or be at risk or harm</w:t>
      </w:r>
    </w:p>
    <w:p w:rsidR="00F954BE" w:rsidRDefault="00F954BE" w:rsidP="00F954BE">
      <w:pPr>
        <w:pStyle w:val="EndnoteText"/>
        <w:numPr>
          <w:ilvl w:val="0"/>
          <w:numId w:val="4"/>
        </w:numPr>
        <w:rPr>
          <w:rFonts w:ascii="Arial" w:hAnsi="Arial" w:cs="Arial"/>
          <w:sz w:val="24"/>
          <w:szCs w:val="24"/>
        </w:rPr>
      </w:pPr>
      <w:r>
        <w:rPr>
          <w:rFonts w:ascii="Arial" w:hAnsi="Arial" w:cs="Arial"/>
          <w:sz w:val="24"/>
          <w:szCs w:val="24"/>
        </w:rPr>
        <w:t xml:space="preserve">Includes bullying (under the definition of emotional abuse) or intimidation </w:t>
      </w:r>
    </w:p>
    <w:p w:rsidR="00F954BE" w:rsidRDefault="00F954BE" w:rsidP="00F954BE">
      <w:pPr>
        <w:pStyle w:val="EndnoteText"/>
        <w:rPr>
          <w:rFonts w:ascii="Arial" w:hAnsi="Arial" w:cs="Arial"/>
          <w:sz w:val="24"/>
          <w:szCs w:val="24"/>
        </w:rPr>
      </w:pPr>
    </w:p>
    <w:p w:rsidR="00F954BE" w:rsidRDefault="00F954BE" w:rsidP="00F954BE">
      <w:pPr>
        <w:pStyle w:val="EndnoteText"/>
        <w:rPr>
          <w:rFonts w:ascii="Arial" w:hAnsi="Arial" w:cs="Arial"/>
          <w:sz w:val="24"/>
          <w:szCs w:val="24"/>
        </w:rPr>
      </w:pPr>
    </w:p>
    <w:p w:rsidR="00F954BE" w:rsidRDefault="00F954BE" w:rsidP="00F954BE">
      <w:pPr>
        <w:pStyle w:val="EndnoteText"/>
        <w:rPr>
          <w:rFonts w:ascii="Arial" w:hAnsi="Arial" w:cs="Arial"/>
          <w:sz w:val="24"/>
          <w:szCs w:val="24"/>
        </w:rPr>
      </w:pPr>
      <w:r>
        <w:rPr>
          <w:rFonts w:ascii="Arial" w:hAnsi="Arial" w:cs="Arial"/>
          <w:sz w:val="24"/>
          <w:szCs w:val="24"/>
        </w:rPr>
        <w:t>Specific safeguarding issues against another student may include:</w:t>
      </w:r>
    </w:p>
    <w:p w:rsidR="00F954BE" w:rsidRDefault="00F954BE" w:rsidP="00F954BE">
      <w:pPr>
        <w:pStyle w:val="EndnoteText"/>
        <w:rPr>
          <w:rFonts w:ascii="Arial" w:hAnsi="Arial" w:cs="Arial"/>
          <w:sz w:val="24"/>
          <w:szCs w:val="24"/>
        </w:rPr>
      </w:pPr>
    </w:p>
    <w:p w:rsidR="00F954BE" w:rsidRDefault="00F954BE" w:rsidP="00F954BE">
      <w:pPr>
        <w:pStyle w:val="EndnoteText"/>
        <w:numPr>
          <w:ilvl w:val="0"/>
          <w:numId w:val="5"/>
        </w:numPr>
        <w:rPr>
          <w:rFonts w:ascii="Arial" w:hAnsi="Arial" w:cs="Arial"/>
          <w:sz w:val="24"/>
          <w:szCs w:val="24"/>
        </w:rPr>
      </w:pPr>
      <w:r>
        <w:rPr>
          <w:rFonts w:ascii="Arial" w:hAnsi="Arial" w:cs="Arial"/>
          <w:sz w:val="24"/>
          <w:szCs w:val="24"/>
        </w:rPr>
        <w:t>Physical abuse</w:t>
      </w:r>
      <w:r w:rsidR="004512A3">
        <w:rPr>
          <w:rFonts w:ascii="Arial" w:hAnsi="Arial" w:cs="Arial"/>
          <w:sz w:val="24"/>
          <w:szCs w:val="24"/>
        </w:rPr>
        <w:t>:</w:t>
      </w:r>
    </w:p>
    <w:p w:rsidR="00F954BE" w:rsidRDefault="00F954BE" w:rsidP="00F954BE">
      <w:pPr>
        <w:pStyle w:val="EndnoteText"/>
        <w:numPr>
          <w:ilvl w:val="1"/>
          <w:numId w:val="5"/>
        </w:numPr>
        <w:rPr>
          <w:rFonts w:ascii="Arial" w:hAnsi="Arial" w:cs="Arial"/>
          <w:sz w:val="24"/>
          <w:szCs w:val="24"/>
        </w:rPr>
      </w:pPr>
      <w:r>
        <w:rPr>
          <w:rFonts w:ascii="Arial" w:hAnsi="Arial" w:cs="Arial"/>
          <w:sz w:val="24"/>
          <w:szCs w:val="24"/>
        </w:rPr>
        <w:t>Pre-planned violence</w:t>
      </w:r>
    </w:p>
    <w:p w:rsidR="00F954BE" w:rsidRDefault="00F954BE" w:rsidP="00F954BE">
      <w:pPr>
        <w:pStyle w:val="EndnoteText"/>
        <w:numPr>
          <w:ilvl w:val="1"/>
          <w:numId w:val="5"/>
        </w:numPr>
        <w:rPr>
          <w:rFonts w:ascii="Arial" w:hAnsi="Arial" w:cs="Arial"/>
          <w:sz w:val="24"/>
          <w:szCs w:val="24"/>
        </w:rPr>
      </w:pPr>
      <w:r>
        <w:rPr>
          <w:rFonts w:ascii="Arial" w:hAnsi="Arial" w:cs="Arial"/>
          <w:sz w:val="24"/>
          <w:szCs w:val="24"/>
        </w:rPr>
        <w:t>Physical altercations</w:t>
      </w:r>
    </w:p>
    <w:p w:rsidR="00F954BE" w:rsidRDefault="00F954BE" w:rsidP="00F954BE">
      <w:pPr>
        <w:pStyle w:val="EndnoteText"/>
        <w:numPr>
          <w:ilvl w:val="1"/>
          <w:numId w:val="5"/>
        </w:numPr>
        <w:rPr>
          <w:rFonts w:ascii="Arial" w:hAnsi="Arial" w:cs="Arial"/>
          <w:sz w:val="24"/>
          <w:szCs w:val="24"/>
        </w:rPr>
      </w:pPr>
      <w:r>
        <w:rPr>
          <w:rFonts w:ascii="Arial" w:hAnsi="Arial" w:cs="Arial"/>
          <w:sz w:val="24"/>
          <w:szCs w:val="24"/>
        </w:rPr>
        <w:t>Forcing other to carry out violence</w:t>
      </w:r>
    </w:p>
    <w:p w:rsidR="00F954BE" w:rsidRDefault="00F954BE" w:rsidP="00F954BE">
      <w:pPr>
        <w:pStyle w:val="EndnoteText"/>
        <w:numPr>
          <w:ilvl w:val="1"/>
          <w:numId w:val="5"/>
        </w:numPr>
        <w:rPr>
          <w:rFonts w:ascii="Arial" w:hAnsi="Arial" w:cs="Arial"/>
          <w:sz w:val="24"/>
          <w:szCs w:val="24"/>
        </w:rPr>
      </w:pPr>
      <w:r>
        <w:rPr>
          <w:rFonts w:ascii="Arial" w:hAnsi="Arial" w:cs="Arial"/>
          <w:sz w:val="24"/>
          <w:szCs w:val="24"/>
        </w:rPr>
        <w:t>Forcing others to use drugs, alcohol or other substances</w:t>
      </w:r>
    </w:p>
    <w:p w:rsidR="00F954BE" w:rsidRDefault="004512A3" w:rsidP="00F954BE">
      <w:pPr>
        <w:pStyle w:val="EndnoteText"/>
        <w:numPr>
          <w:ilvl w:val="0"/>
          <w:numId w:val="5"/>
        </w:numPr>
        <w:rPr>
          <w:rFonts w:ascii="Arial" w:hAnsi="Arial" w:cs="Arial"/>
          <w:sz w:val="24"/>
          <w:szCs w:val="24"/>
        </w:rPr>
      </w:pPr>
      <w:r>
        <w:rPr>
          <w:rFonts w:ascii="Arial" w:hAnsi="Arial" w:cs="Arial"/>
          <w:sz w:val="24"/>
          <w:szCs w:val="24"/>
        </w:rPr>
        <w:t>Emotional abuse:</w:t>
      </w:r>
    </w:p>
    <w:p w:rsidR="004512A3" w:rsidRDefault="004512A3" w:rsidP="004512A3">
      <w:pPr>
        <w:pStyle w:val="EndnoteText"/>
        <w:numPr>
          <w:ilvl w:val="1"/>
          <w:numId w:val="5"/>
        </w:numPr>
        <w:rPr>
          <w:rFonts w:ascii="Arial" w:hAnsi="Arial" w:cs="Arial"/>
          <w:sz w:val="24"/>
          <w:szCs w:val="24"/>
        </w:rPr>
      </w:pPr>
      <w:r>
        <w:rPr>
          <w:rFonts w:ascii="Arial" w:hAnsi="Arial" w:cs="Arial"/>
          <w:sz w:val="24"/>
          <w:szCs w:val="24"/>
        </w:rPr>
        <w:t>Bullying</w:t>
      </w:r>
    </w:p>
    <w:p w:rsidR="004512A3" w:rsidRDefault="004512A3" w:rsidP="004512A3">
      <w:pPr>
        <w:pStyle w:val="EndnoteText"/>
        <w:numPr>
          <w:ilvl w:val="1"/>
          <w:numId w:val="5"/>
        </w:numPr>
        <w:rPr>
          <w:rFonts w:ascii="Arial" w:hAnsi="Arial" w:cs="Arial"/>
          <w:sz w:val="24"/>
          <w:szCs w:val="24"/>
        </w:rPr>
      </w:pPr>
      <w:r>
        <w:rPr>
          <w:rFonts w:ascii="Arial" w:hAnsi="Arial" w:cs="Arial"/>
          <w:sz w:val="24"/>
          <w:szCs w:val="24"/>
        </w:rPr>
        <w:t>Threats and Intimidation</w:t>
      </w:r>
    </w:p>
    <w:p w:rsidR="004512A3" w:rsidRDefault="004512A3" w:rsidP="004512A3">
      <w:pPr>
        <w:pStyle w:val="EndnoteText"/>
        <w:numPr>
          <w:ilvl w:val="1"/>
          <w:numId w:val="5"/>
        </w:numPr>
        <w:rPr>
          <w:rFonts w:ascii="Arial" w:hAnsi="Arial" w:cs="Arial"/>
          <w:sz w:val="24"/>
          <w:szCs w:val="24"/>
        </w:rPr>
      </w:pPr>
      <w:r>
        <w:rPr>
          <w:rFonts w:ascii="Arial" w:hAnsi="Arial" w:cs="Arial"/>
          <w:sz w:val="24"/>
          <w:szCs w:val="24"/>
        </w:rPr>
        <w:t>Blackmail/extortion</w:t>
      </w:r>
    </w:p>
    <w:p w:rsidR="004512A3" w:rsidRDefault="004512A3" w:rsidP="004512A3">
      <w:pPr>
        <w:pStyle w:val="EndnoteText"/>
        <w:numPr>
          <w:ilvl w:val="0"/>
          <w:numId w:val="6"/>
        </w:numPr>
        <w:rPr>
          <w:rFonts w:ascii="Arial" w:hAnsi="Arial" w:cs="Arial"/>
          <w:sz w:val="24"/>
          <w:szCs w:val="24"/>
        </w:rPr>
      </w:pPr>
      <w:r>
        <w:rPr>
          <w:rFonts w:ascii="Arial" w:hAnsi="Arial" w:cs="Arial"/>
          <w:sz w:val="24"/>
          <w:szCs w:val="24"/>
        </w:rPr>
        <w:t>Sexual abuse:</w:t>
      </w:r>
    </w:p>
    <w:p w:rsidR="004512A3" w:rsidRDefault="00023BBD" w:rsidP="004512A3">
      <w:pPr>
        <w:pStyle w:val="EndnoteText"/>
        <w:numPr>
          <w:ilvl w:val="1"/>
          <w:numId w:val="6"/>
        </w:numPr>
        <w:rPr>
          <w:rFonts w:ascii="Arial" w:hAnsi="Arial" w:cs="Arial"/>
          <w:sz w:val="24"/>
          <w:szCs w:val="24"/>
        </w:rPr>
      </w:pPr>
      <w:r>
        <w:rPr>
          <w:rFonts w:ascii="Arial" w:hAnsi="Arial" w:cs="Arial"/>
          <w:sz w:val="24"/>
          <w:szCs w:val="24"/>
        </w:rPr>
        <w:t>Sexual assault</w:t>
      </w:r>
    </w:p>
    <w:p w:rsidR="00023BBD" w:rsidRDefault="00023BBD" w:rsidP="004512A3">
      <w:pPr>
        <w:pStyle w:val="EndnoteText"/>
        <w:numPr>
          <w:ilvl w:val="1"/>
          <w:numId w:val="6"/>
        </w:numPr>
        <w:rPr>
          <w:rFonts w:ascii="Arial" w:hAnsi="Arial" w:cs="Arial"/>
          <w:sz w:val="24"/>
          <w:szCs w:val="24"/>
        </w:rPr>
      </w:pPr>
      <w:r>
        <w:rPr>
          <w:rFonts w:ascii="Arial" w:hAnsi="Arial" w:cs="Arial"/>
          <w:sz w:val="24"/>
          <w:szCs w:val="24"/>
        </w:rPr>
        <w:t>Indecent exposure</w:t>
      </w:r>
    </w:p>
    <w:p w:rsidR="00023BBD" w:rsidRDefault="00023BBD" w:rsidP="004512A3">
      <w:pPr>
        <w:pStyle w:val="EndnoteText"/>
        <w:numPr>
          <w:ilvl w:val="1"/>
          <w:numId w:val="6"/>
        </w:numPr>
        <w:rPr>
          <w:rFonts w:ascii="Arial" w:hAnsi="Arial" w:cs="Arial"/>
          <w:sz w:val="24"/>
          <w:szCs w:val="24"/>
        </w:rPr>
      </w:pPr>
      <w:r>
        <w:rPr>
          <w:rFonts w:ascii="Arial" w:hAnsi="Arial" w:cs="Arial"/>
          <w:sz w:val="24"/>
          <w:szCs w:val="24"/>
        </w:rPr>
        <w:t>Indecent touching</w:t>
      </w:r>
    </w:p>
    <w:p w:rsidR="00023BBD" w:rsidRDefault="00023BBD" w:rsidP="004512A3">
      <w:pPr>
        <w:pStyle w:val="EndnoteText"/>
        <w:numPr>
          <w:ilvl w:val="1"/>
          <w:numId w:val="6"/>
        </w:numPr>
        <w:rPr>
          <w:rFonts w:ascii="Arial" w:hAnsi="Arial" w:cs="Arial"/>
          <w:sz w:val="24"/>
          <w:szCs w:val="24"/>
        </w:rPr>
      </w:pPr>
      <w:r>
        <w:rPr>
          <w:rFonts w:ascii="Arial" w:hAnsi="Arial" w:cs="Arial"/>
          <w:sz w:val="24"/>
          <w:szCs w:val="24"/>
        </w:rPr>
        <w:t>Showing pornography to others</w:t>
      </w:r>
    </w:p>
    <w:p w:rsidR="00023BBD" w:rsidRDefault="00023BBD" w:rsidP="004512A3">
      <w:pPr>
        <w:pStyle w:val="EndnoteText"/>
        <w:numPr>
          <w:ilvl w:val="1"/>
          <w:numId w:val="6"/>
        </w:numPr>
        <w:rPr>
          <w:rFonts w:ascii="Arial" w:hAnsi="Arial" w:cs="Arial"/>
          <w:sz w:val="24"/>
          <w:szCs w:val="24"/>
        </w:rPr>
      </w:pPr>
      <w:r>
        <w:rPr>
          <w:rFonts w:ascii="Arial" w:hAnsi="Arial" w:cs="Arial"/>
          <w:sz w:val="24"/>
          <w:szCs w:val="24"/>
        </w:rPr>
        <w:t>Forcing others to create/share/download indecent images</w:t>
      </w:r>
    </w:p>
    <w:p w:rsidR="00023BBD" w:rsidRDefault="00023BBD" w:rsidP="004512A3">
      <w:pPr>
        <w:pStyle w:val="EndnoteText"/>
        <w:numPr>
          <w:ilvl w:val="1"/>
          <w:numId w:val="6"/>
        </w:numPr>
        <w:rPr>
          <w:rFonts w:ascii="Arial" w:hAnsi="Arial" w:cs="Arial"/>
          <w:sz w:val="24"/>
          <w:szCs w:val="24"/>
        </w:rPr>
      </w:pPr>
      <w:r>
        <w:rPr>
          <w:rFonts w:ascii="Arial" w:hAnsi="Arial" w:cs="Arial"/>
          <w:sz w:val="24"/>
          <w:szCs w:val="24"/>
        </w:rPr>
        <w:t>Sexting (see full guidance)</w:t>
      </w:r>
    </w:p>
    <w:p w:rsidR="00023BBD" w:rsidRDefault="00023BBD" w:rsidP="00023BBD">
      <w:pPr>
        <w:pStyle w:val="EndnoteText"/>
        <w:numPr>
          <w:ilvl w:val="0"/>
          <w:numId w:val="6"/>
        </w:numPr>
        <w:rPr>
          <w:rFonts w:ascii="Arial" w:hAnsi="Arial" w:cs="Arial"/>
          <w:sz w:val="24"/>
          <w:szCs w:val="24"/>
        </w:rPr>
      </w:pPr>
      <w:r>
        <w:rPr>
          <w:rFonts w:ascii="Arial" w:hAnsi="Arial" w:cs="Arial"/>
          <w:sz w:val="24"/>
          <w:szCs w:val="24"/>
        </w:rPr>
        <w:t>Sexual exploitation</w:t>
      </w:r>
    </w:p>
    <w:p w:rsidR="00023BBD" w:rsidRDefault="00023BBD" w:rsidP="00023BBD">
      <w:pPr>
        <w:pStyle w:val="EndnoteText"/>
        <w:numPr>
          <w:ilvl w:val="1"/>
          <w:numId w:val="6"/>
        </w:numPr>
        <w:rPr>
          <w:rFonts w:ascii="Arial" w:hAnsi="Arial" w:cs="Arial"/>
          <w:sz w:val="24"/>
          <w:szCs w:val="24"/>
        </w:rPr>
      </w:pPr>
      <w:r>
        <w:rPr>
          <w:rFonts w:ascii="Arial" w:hAnsi="Arial" w:cs="Arial"/>
          <w:sz w:val="24"/>
          <w:szCs w:val="24"/>
        </w:rPr>
        <w:t>Encouraging/enticing other pupils to engage in inappropriate sexual behaviour</w:t>
      </w:r>
    </w:p>
    <w:p w:rsidR="00023BBD" w:rsidRDefault="00023BBD" w:rsidP="00023BBD">
      <w:pPr>
        <w:pStyle w:val="EndnoteText"/>
        <w:numPr>
          <w:ilvl w:val="1"/>
          <w:numId w:val="6"/>
        </w:numPr>
        <w:rPr>
          <w:rFonts w:ascii="Arial" w:hAnsi="Arial" w:cs="Arial"/>
          <w:sz w:val="24"/>
          <w:szCs w:val="24"/>
        </w:rPr>
      </w:pPr>
      <w:r>
        <w:rPr>
          <w:rFonts w:ascii="Arial" w:hAnsi="Arial" w:cs="Arial"/>
          <w:sz w:val="24"/>
          <w:szCs w:val="24"/>
        </w:rPr>
        <w:t>Photographing or videoing other children performing indecent acts</w:t>
      </w:r>
    </w:p>
    <w:p w:rsidR="00023BBD" w:rsidRDefault="00023BBD" w:rsidP="00023BBD">
      <w:pPr>
        <w:pStyle w:val="EndnoteText"/>
        <w:numPr>
          <w:ilvl w:val="1"/>
          <w:numId w:val="6"/>
        </w:numPr>
        <w:rPr>
          <w:rFonts w:ascii="Arial" w:hAnsi="Arial" w:cs="Arial"/>
          <w:sz w:val="24"/>
          <w:szCs w:val="24"/>
        </w:rPr>
      </w:pPr>
      <w:r>
        <w:rPr>
          <w:rFonts w:ascii="Arial" w:hAnsi="Arial" w:cs="Arial"/>
          <w:sz w:val="24"/>
          <w:szCs w:val="24"/>
        </w:rPr>
        <w:t>Sharing images through social media</w:t>
      </w:r>
    </w:p>
    <w:p w:rsidR="00023BBD" w:rsidRDefault="00023BBD" w:rsidP="00023BBD">
      <w:pPr>
        <w:pStyle w:val="EndnoteText"/>
        <w:rPr>
          <w:rFonts w:ascii="Arial" w:hAnsi="Arial" w:cs="Arial"/>
          <w:sz w:val="24"/>
          <w:szCs w:val="24"/>
        </w:rPr>
      </w:pPr>
    </w:p>
    <w:p w:rsidR="00023BBD" w:rsidRDefault="00023BBD" w:rsidP="00023BBD">
      <w:pPr>
        <w:pStyle w:val="EndnoteText"/>
        <w:rPr>
          <w:rFonts w:ascii="Arial" w:hAnsi="Arial" w:cs="Arial"/>
          <w:sz w:val="24"/>
          <w:szCs w:val="24"/>
        </w:rPr>
      </w:pPr>
    </w:p>
    <w:p w:rsidR="00023BBD" w:rsidRDefault="00023BBD" w:rsidP="00023BBD">
      <w:pPr>
        <w:pStyle w:val="EndnoteText"/>
        <w:rPr>
          <w:rFonts w:ascii="Arial" w:hAnsi="Arial" w:cs="Arial"/>
          <w:sz w:val="24"/>
          <w:szCs w:val="24"/>
          <w:u w:val="single"/>
        </w:rPr>
      </w:pPr>
      <w:r>
        <w:rPr>
          <w:rFonts w:ascii="Arial" w:hAnsi="Arial" w:cs="Arial"/>
          <w:sz w:val="24"/>
          <w:szCs w:val="24"/>
          <w:u w:val="single"/>
        </w:rPr>
        <w:t>Procedure</w:t>
      </w:r>
    </w:p>
    <w:p w:rsidR="00023BBD" w:rsidRDefault="00023BBD" w:rsidP="00023BBD">
      <w:pPr>
        <w:pStyle w:val="EndnoteText"/>
        <w:rPr>
          <w:rFonts w:ascii="Arial" w:hAnsi="Arial" w:cs="Arial"/>
          <w:sz w:val="24"/>
          <w:szCs w:val="24"/>
          <w:u w:val="single"/>
        </w:rPr>
      </w:pPr>
    </w:p>
    <w:p w:rsidR="00023BBD" w:rsidRDefault="00023BBD" w:rsidP="00023BBD">
      <w:pPr>
        <w:pStyle w:val="EndnoteText"/>
        <w:numPr>
          <w:ilvl w:val="0"/>
          <w:numId w:val="7"/>
        </w:numPr>
        <w:rPr>
          <w:rFonts w:ascii="Arial" w:hAnsi="Arial" w:cs="Arial"/>
          <w:sz w:val="24"/>
          <w:szCs w:val="24"/>
        </w:rPr>
      </w:pPr>
      <w:r>
        <w:rPr>
          <w:rFonts w:ascii="Arial" w:hAnsi="Arial" w:cs="Arial"/>
          <w:sz w:val="24"/>
          <w:szCs w:val="24"/>
        </w:rPr>
        <w:t xml:space="preserve">When an allegation is made by a pupil against another student, which is of a safeguarding nature </w:t>
      </w:r>
      <w:r w:rsidR="000C48E5">
        <w:rPr>
          <w:rFonts w:ascii="Arial" w:hAnsi="Arial" w:cs="Arial"/>
          <w:sz w:val="24"/>
          <w:szCs w:val="24"/>
        </w:rPr>
        <w:t>it should be reported to the designated safeguarding lead (DSL) as soon as possible.</w:t>
      </w:r>
    </w:p>
    <w:p w:rsidR="000C48E5" w:rsidRDefault="000C48E5" w:rsidP="00023BBD">
      <w:pPr>
        <w:pStyle w:val="EndnoteText"/>
        <w:numPr>
          <w:ilvl w:val="0"/>
          <w:numId w:val="7"/>
        </w:numPr>
        <w:rPr>
          <w:rFonts w:ascii="Arial" w:hAnsi="Arial" w:cs="Arial"/>
          <w:sz w:val="24"/>
          <w:szCs w:val="24"/>
        </w:rPr>
      </w:pPr>
      <w:r>
        <w:rPr>
          <w:rFonts w:ascii="Arial" w:hAnsi="Arial" w:cs="Arial"/>
          <w:sz w:val="24"/>
          <w:szCs w:val="24"/>
        </w:rPr>
        <w:t xml:space="preserve">A factual record must be kept (as normal safeguarding child protection procedures) </w:t>
      </w:r>
      <w:r w:rsidR="00922D77">
        <w:rPr>
          <w:rFonts w:ascii="Arial" w:hAnsi="Arial" w:cs="Arial"/>
          <w:sz w:val="24"/>
          <w:szCs w:val="24"/>
        </w:rPr>
        <w:t>and updated with all actions and outcomes</w:t>
      </w:r>
    </w:p>
    <w:p w:rsidR="000C48E5" w:rsidRDefault="000C48E5" w:rsidP="00023BBD">
      <w:pPr>
        <w:pStyle w:val="EndnoteText"/>
        <w:numPr>
          <w:ilvl w:val="0"/>
          <w:numId w:val="7"/>
        </w:numPr>
        <w:rPr>
          <w:rFonts w:ascii="Arial" w:hAnsi="Arial" w:cs="Arial"/>
          <w:sz w:val="24"/>
          <w:szCs w:val="24"/>
        </w:rPr>
      </w:pPr>
      <w:r>
        <w:rPr>
          <w:rFonts w:ascii="Arial" w:hAnsi="Arial" w:cs="Arial"/>
          <w:sz w:val="24"/>
          <w:szCs w:val="24"/>
        </w:rPr>
        <w:t>The incident should not be investigated at this time</w:t>
      </w:r>
    </w:p>
    <w:p w:rsidR="000C48E5" w:rsidRDefault="000C48E5" w:rsidP="00023BBD">
      <w:pPr>
        <w:pStyle w:val="EndnoteText"/>
        <w:numPr>
          <w:ilvl w:val="0"/>
          <w:numId w:val="7"/>
        </w:numPr>
        <w:rPr>
          <w:rFonts w:ascii="Arial" w:hAnsi="Arial" w:cs="Arial"/>
          <w:sz w:val="24"/>
          <w:szCs w:val="24"/>
        </w:rPr>
      </w:pPr>
      <w:r>
        <w:rPr>
          <w:rFonts w:ascii="Arial" w:hAnsi="Arial" w:cs="Arial"/>
          <w:sz w:val="24"/>
          <w:szCs w:val="24"/>
        </w:rPr>
        <w:t xml:space="preserve">The DSL </w:t>
      </w:r>
      <w:r w:rsidR="00922D77">
        <w:rPr>
          <w:rFonts w:ascii="Arial" w:hAnsi="Arial" w:cs="Arial"/>
          <w:sz w:val="24"/>
          <w:szCs w:val="24"/>
        </w:rPr>
        <w:t>will</w:t>
      </w:r>
      <w:r>
        <w:rPr>
          <w:rFonts w:ascii="Arial" w:hAnsi="Arial" w:cs="Arial"/>
          <w:sz w:val="24"/>
          <w:szCs w:val="24"/>
        </w:rPr>
        <w:t xml:space="preserve"> contact the MASH to discuss the case, and make a formal referral where appropriate</w:t>
      </w:r>
    </w:p>
    <w:p w:rsidR="000C48E5" w:rsidRDefault="000C48E5" w:rsidP="00023BBD">
      <w:pPr>
        <w:pStyle w:val="EndnoteText"/>
        <w:numPr>
          <w:ilvl w:val="0"/>
          <w:numId w:val="7"/>
        </w:numPr>
        <w:rPr>
          <w:rFonts w:ascii="Arial" w:hAnsi="Arial" w:cs="Arial"/>
          <w:sz w:val="24"/>
          <w:szCs w:val="24"/>
        </w:rPr>
      </w:pPr>
      <w:r>
        <w:rPr>
          <w:rFonts w:ascii="Arial" w:hAnsi="Arial" w:cs="Arial"/>
          <w:sz w:val="24"/>
          <w:szCs w:val="24"/>
        </w:rPr>
        <w:t>If the allegation indicates that a potential crime has taken place the MASH will refer the case to the police</w:t>
      </w:r>
    </w:p>
    <w:p w:rsidR="000C48E5" w:rsidRPr="0075172E" w:rsidRDefault="000C48E5" w:rsidP="0075172E">
      <w:pPr>
        <w:pStyle w:val="EndnoteText"/>
        <w:numPr>
          <w:ilvl w:val="0"/>
          <w:numId w:val="7"/>
        </w:numPr>
        <w:rPr>
          <w:rFonts w:ascii="Arial" w:hAnsi="Arial" w:cs="Arial"/>
          <w:sz w:val="24"/>
          <w:szCs w:val="24"/>
        </w:rPr>
      </w:pPr>
      <w:r>
        <w:rPr>
          <w:rFonts w:ascii="Arial" w:hAnsi="Arial" w:cs="Arial"/>
          <w:sz w:val="24"/>
          <w:szCs w:val="24"/>
        </w:rPr>
        <w:t xml:space="preserve">Parents of both the alleged victim and the student being complained </w:t>
      </w:r>
      <w:r w:rsidR="00922D77">
        <w:rPr>
          <w:rFonts w:ascii="Arial" w:hAnsi="Arial" w:cs="Arial"/>
          <w:sz w:val="24"/>
          <w:szCs w:val="24"/>
        </w:rPr>
        <w:t>about should</w:t>
      </w:r>
      <w:r>
        <w:rPr>
          <w:rFonts w:ascii="Arial" w:hAnsi="Arial" w:cs="Arial"/>
          <w:sz w:val="24"/>
          <w:szCs w:val="24"/>
        </w:rPr>
        <w:t xml:space="preserve"> be informed, this should be discussed during the consultation with the MASH. </w:t>
      </w:r>
    </w:p>
    <w:p w:rsidR="00922D77" w:rsidRDefault="00922D77" w:rsidP="00023BBD">
      <w:pPr>
        <w:pStyle w:val="EndnoteText"/>
        <w:numPr>
          <w:ilvl w:val="0"/>
          <w:numId w:val="7"/>
        </w:numPr>
        <w:rPr>
          <w:rFonts w:ascii="Arial" w:hAnsi="Arial" w:cs="Arial"/>
          <w:sz w:val="24"/>
          <w:szCs w:val="24"/>
        </w:rPr>
      </w:pPr>
      <w:r>
        <w:rPr>
          <w:rFonts w:ascii="Arial" w:hAnsi="Arial" w:cs="Arial"/>
          <w:sz w:val="24"/>
          <w:szCs w:val="24"/>
        </w:rPr>
        <w:t>A risk assessment will be considered at this time to protect all parties involved.</w:t>
      </w:r>
    </w:p>
    <w:p w:rsidR="00922D77" w:rsidRDefault="00922D77" w:rsidP="00023BBD">
      <w:pPr>
        <w:pStyle w:val="EndnoteText"/>
        <w:numPr>
          <w:ilvl w:val="0"/>
          <w:numId w:val="7"/>
        </w:numPr>
        <w:rPr>
          <w:rFonts w:ascii="Arial" w:hAnsi="Arial" w:cs="Arial"/>
          <w:sz w:val="24"/>
          <w:szCs w:val="24"/>
        </w:rPr>
      </w:pPr>
      <w:r>
        <w:rPr>
          <w:rFonts w:ascii="Arial" w:hAnsi="Arial" w:cs="Arial"/>
          <w:sz w:val="24"/>
          <w:szCs w:val="24"/>
        </w:rPr>
        <w:t>It may be appropriate to exclude the alleged culprit</w:t>
      </w:r>
      <w:r w:rsidR="00325447">
        <w:rPr>
          <w:rFonts w:ascii="Arial" w:hAnsi="Arial" w:cs="Arial"/>
          <w:sz w:val="24"/>
          <w:szCs w:val="24"/>
        </w:rPr>
        <w:t xml:space="preserve"> </w:t>
      </w:r>
      <w:r w:rsidR="00325447" w:rsidRPr="0075172E">
        <w:rPr>
          <w:rFonts w:ascii="Arial" w:hAnsi="Arial" w:cs="Arial"/>
          <w:sz w:val="24"/>
          <w:szCs w:val="24"/>
        </w:rPr>
        <w:t>against whom the report has been made</w:t>
      </w:r>
      <w:r>
        <w:rPr>
          <w:rFonts w:ascii="Arial" w:hAnsi="Arial" w:cs="Arial"/>
          <w:sz w:val="24"/>
          <w:szCs w:val="24"/>
        </w:rPr>
        <w:t xml:space="preserve"> for a fixed time in line with our schools behaviour policy and procedures.</w:t>
      </w:r>
    </w:p>
    <w:p w:rsidR="00922D77" w:rsidRDefault="00922D77" w:rsidP="00023BBD">
      <w:pPr>
        <w:pStyle w:val="EndnoteText"/>
        <w:numPr>
          <w:ilvl w:val="0"/>
          <w:numId w:val="7"/>
        </w:numPr>
        <w:rPr>
          <w:rFonts w:ascii="Arial" w:hAnsi="Arial" w:cs="Arial"/>
          <w:sz w:val="24"/>
          <w:szCs w:val="24"/>
        </w:rPr>
      </w:pPr>
      <w:r>
        <w:rPr>
          <w:rFonts w:ascii="Arial" w:hAnsi="Arial" w:cs="Arial"/>
          <w:sz w:val="24"/>
          <w:szCs w:val="24"/>
        </w:rPr>
        <w:t>Police and social care will lead any investigation, however where neither police nor social care thresholds are met, our school will then undertake a thorough investigation following our schools policies and procedures.</w:t>
      </w:r>
    </w:p>
    <w:p w:rsidR="00922D77" w:rsidRDefault="00922D77" w:rsidP="00023BBD">
      <w:pPr>
        <w:pStyle w:val="EndnoteText"/>
        <w:numPr>
          <w:ilvl w:val="0"/>
          <w:numId w:val="7"/>
        </w:numPr>
        <w:rPr>
          <w:rFonts w:ascii="Arial" w:hAnsi="Arial" w:cs="Arial"/>
          <w:sz w:val="24"/>
          <w:szCs w:val="24"/>
        </w:rPr>
      </w:pPr>
      <w:r>
        <w:rPr>
          <w:rFonts w:ascii="Arial" w:hAnsi="Arial" w:cs="Arial"/>
          <w:sz w:val="24"/>
          <w:szCs w:val="24"/>
        </w:rPr>
        <w:t>A risk assessment should be considered along with an appropriate supervision plan</w:t>
      </w:r>
    </w:p>
    <w:p w:rsidR="008D648C" w:rsidRDefault="008D648C" w:rsidP="00023BBD">
      <w:pPr>
        <w:pStyle w:val="EndnoteText"/>
        <w:numPr>
          <w:ilvl w:val="0"/>
          <w:numId w:val="7"/>
        </w:numPr>
        <w:rPr>
          <w:rFonts w:ascii="Arial" w:hAnsi="Arial" w:cs="Arial"/>
          <w:sz w:val="24"/>
          <w:szCs w:val="24"/>
        </w:rPr>
      </w:pPr>
      <w:r>
        <w:rPr>
          <w:rFonts w:ascii="Arial" w:hAnsi="Arial" w:cs="Arial"/>
          <w:sz w:val="24"/>
          <w:szCs w:val="24"/>
        </w:rPr>
        <w:t>Support should be given to all student involved, and they should be involved in the relevant meetings and sign and agree to the plans that are set</w:t>
      </w:r>
    </w:p>
    <w:p w:rsidR="00922D77" w:rsidRDefault="00922D77" w:rsidP="00023BBD">
      <w:pPr>
        <w:pStyle w:val="EndnoteText"/>
        <w:numPr>
          <w:ilvl w:val="0"/>
          <w:numId w:val="7"/>
        </w:numPr>
        <w:rPr>
          <w:rFonts w:ascii="Arial" w:hAnsi="Arial" w:cs="Arial"/>
          <w:sz w:val="24"/>
          <w:szCs w:val="24"/>
        </w:rPr>
      </w:pPr>
      <w:r>
        <w:rPr>
          <w:rFonts w:ascii="Arial" w:hAnsi="Arial" w:cs="Arial"/>
          <w:sz w:val="24"/>
          <w:szCs w:val="24"/>
        </w:rPr>
        <w:t>The plan should be monitored and review dates set</w:t>
      </w:r>
    </w:p>
    <w:p w:rsidR="00922D77" w:rsidRDefault="00922D77" w:rsidP="00922D77">
      <w:pPr>
        <w:pStyle w:val="EndnoteText"/>
        <w:rPr>
          <w:rFonts w:ascii="Arial" w:hAnsi="Arial" w:cs="Arial"/>
          <w:sz w:val="24"/>
          <w:szCs w:val="24"/>
        </w:rPr>
      </w:pPr>
    </w:p>
    <w:p w:rsidR="00922D77" w:rsidRDefault="00922D77" w:rsidP="00922D77">
      <w:pPr>
        <w:pStyle w:val="EndnoteText"/>
        <w:rPr>
          <w:rFonts w:ascii="Arial" w:hAnsi="Arial" w:cs="Arial"/>
          <w:sz w:val="24"/>
          <w:szCs w:val="24"/>
          <w:u w:val="single"/>
        </w:rPr>
      </w:pPr>
      <w:r w:rsidRPr="00922D77">
        <w:rPr>
          <w:rFonts w:ascii="Arial" w:hAnsi="Arial" w:cs="Arial"/>
          <w:sz w:val="24"/>
          <w:szCs w:val="24"/>
          <w:u w:val="single"/>
        </w:rPr>
        <w:t xml:space="preserve">If allegations made directly to </w:t>
      </w:r>
      <w:r>
        <w:rPr>
          <w:rFonts w:ascii="Arial" w:hAnsi="Arial" w:cs="Arial"/>
          <w:sz w:val="24"/>
          <w:szCs w:val="24"/>
          <w:u w:val="single"/>
        </w:rPr>
        <w:t>other agencies</w:t>
      </w:r>
    </w:p>
    <w:p w:rsidR="00922D77" w:rsidRDefault="00922D77" w:rsidP="00922D77">
      <w:pPr>
        <w:pStyle w:val="EndnoteText"/>
        <w:rPr>
          <w:rFonts w:ascii="Arial" w:hAnsi="Arial" w:cs="Arial"/>
          <w:sz w:val="24"/>
          <w:szCs w:val="24"/>
          <w:u w:val="single"/>
        </w:rPr>
      </w:pPr>
    </w:p>
    <w:p w:rsidR="00922D77" w:rsidRDefault="00922D77" w:rsidP="00922D77">
      <w:pPr>
        <w:pStyle w:val="EndnoteText"/>
        <w:rPr>
          <w:rFonts w:ascii="Arial" w:hAnsi="Arial" w:cs="Arial"/>
          <w:sz w:val="24"/>
          <w:szCs w:val="24"/>
        </w:rPr>
      </w:pPr>
      <w:r w:rsidRPr="00922D77">
        <w:rPr>
          <w:rFonts w:ascii="Arial" w:hAnsi="Arial" w:cs="Arial"/>
          <w:sz w:val="24"/>
          <w:szCs w:val="24"/>
        </w:rPr>
        <w:t>In some circumstances parent or the alleged victims will report directly to other agencies</w:t>
      </w:r>
      <w:r>
        <w:rPr>
          <w:rFonts w:ascii="Arial" w:hAnsi="Arial" w:cs="Arial"/>
          <w:sz w:val="24"/>
          <w:szCs w:val="24"/>
        </w:rPr>
        <w:t>. In these cases</w:t>
      </w:r>
      <w:r w:rsidR="008D648C">
        <w:rPr>
          <w:rFonts w:ascii="Arial" w:hAnsi="Arial" w:cs="Arial"/>
          <w:sz w:val="24"/>
          <w:szCs w:val="24"/>
        </w:rPr>
        <w:t xml:space="preserve"> (if not police or social care) these agencies should make referrals to the MASH or the police.</w:t>
      </w:r>
    </w:p>
    <w:p w:rsidR="008D648C" w:rsidRDefault="008D648C" w:rsidP="00922D77">
      <w:pPr>
        <w:pStyle w:val="EndnoteText"/>
        <w:rPr>
          <w:rFonts w:ascii="Arial" w:hAnsi="Arial" w:cs="Arial"/>
          <w:sz w:val="24"/>
          <w:szCs w:val="24"/>
        </w:rPr>
      </w:pPr>
    </w:p>
    <w:p w:rsidR="008D648C" w:rsidRDefault="008D648C" w:rsidP="00922D77">
      <w:pPr>
        <w:pStyle w:val="EndnoteText"/>
        <w:rPr>
          <w:rFonts w:ascii="Arial" w:hAnsi="Arial" w:cs="Arial"/>
          <w:sz w:val="24"/>
          <w:szCs w:val="24"/>
        </w:rPr>
      </w:pPr>
      <w:r>
        <w:rPr>
          <w:rFonts w:ascii="Arial" w:hAnsi="Arial" w:cs="Arial"/>
          <w:sz w:val="24"/>
          <w:szCs w:val="24"/>
        </w:rPr>
        <w:t>MASH or police should liaise directly with the DSL for the school to inform them of the situation, or liaise with a member of the Designated Officer (LADO) and schools safeguarding team who will contact the DSL with the information.</w:t>
      </w:r>
    </w:p>
    <w:p w:rsidR="008D648C" w:rsidRDefault="008D648C" w:rsidP="00922D77">
      <w:pPr>
        <w:pStyle w:val="EndnoteText"/>
        <w:rPr>
          <w:rFonts w:ascii="Arial" w:hAnsi="Arial" w:cs="Arial"/>
          <w:sz w:val="24"/>
          <w:szCs w:val="24"/>
        </w:rPr>
      </w:pPr>
    </w:p>
    <w:p w:rsidR="008D648C" w:rsidRPr="00922D77" w:rsidRDefault="008D648C" w:rsidP="00922D77">
      <w:pPr>
        <w:pStyle w:val="EndnoteText"/>
        <w:rPr>
          <w:rFonts w:ascii="Arial" w:hAnsi="Arial" w:cs="Arial"/>
          <w:sz w:val="24"/>
          <w:szCs w:val="24"/>
        </w:rPr>
      </w:pPr>
      <w:r>
        <w:rPr>
          <w:rFonts w:ascii="Arial" w:hAnsi="Arial" w:cs="Arial"/>
          <w:sz w:val="24"/>
          <w:szCs w:val="24"/>
        </w:rPr>
        <w:t>All professional involved can support with the risk assessment and management of such allegations</w:t>
      </w:r>
    </w:p>
    <w:p w:rsidR="004512A3" w:rsidRDefault="004512A3" w:rsidP="00325447">
      <w:pPr>
        <w:pStyle w:val="EndnoteText"/>
        <w:rPr>
          <w:rFonts w:ascii="Arial" w:hAnsi="Arial" w:cs="Arial"/>
          <w:sz w:val="24"/>
          <w:szCs w:val="24"/>
        </w:rPr>
      </w:pPr>
    </w:p>
    <w:p w:rsidR="00325447" w:rsidRPr="0075172E" w:rsidRDefault="00325447" w:rsidP="00325447">
      <w:pPr>
        <w:pStyle w:val="EndnoteText"/>
        <w:rPr>
          <w:rFonts w:ascii="Arial" w:hAnsi="Arial" w:cs="Arial"/>
          <w:sz w:val="24"/>
          <w:szCs w:val="24"/>
          <w:u w:val="single"/>
        </w:rPr>
      </w:pPr>
      <w:r w:rsidRPr="0075172E">
        <w:rPr>
          <w:rFonts w:ascii="Arial" w:hAnsi="Arial" w:cs="Arial"/>
          <w:sz w:val="24"/>
          <w:szCs w:val="24"/>
          <w:u w:val="single"/>
        </w:rPr>
        <w:t>Police action and responsibility</w:t>
      </w:r>
    </w:p>
    <w:p w:rsidR="00325447" w:rsidRPr="0075172E" w:rsidRDefault="00325447" w:rsidP="00325447">
      <w:pPr>
        <w:pStyle w:val="EndnoteText"/>
        <w:rPr>
          <w:rFonts w:ascii="Arial" w:hAnsi="Arial" w:cs="Arial"/>
          <w:sz w:val="24"/>
          <w:szCs w:val="24"/>
        </w:rPr>
      </w:pPr>
    </w:p>
    <w:p w:rsidR="00325447" w:rsidRPr="0075172E" w:rsidRDefault="00325447" w:rsidP="00325447">
      <w:pPr>
        <w:pStyle w:val="EndnoteText"/>
        <w:rPr>
          <w:rFonts w:ascii="Arial" w:hAnsi="Arial" w:cs="Arial"/>
          <w:sz w:val="24"/>
          <w:szCs w:val="24"/>
        </w:rPr>
      </w:pPr>
      <w:r w:rsidRPr="0075172E">
        <w:rPr>
          <w:rFonts w:ascii="Arial" w:hAnsi="Arial" w:cs="Arial"/>
          <w:sz w:val="24"/>
          <w:szCs w:val="24"/>
        </w:rPr>
        <w:t>Thames Valley Police will make an assessment on a case by case basis as to the legality, proportionality and necessity to share in</w:t>
      </w:r>
      <w:r w:rsidR="003F11AF" w:rsidRPr="0075172E">
        <w:rPr>
          <w:rFonts w:ascii="Arial" w:hAnsi="Arial" w:cs="Arial"/>
          <w:sz w:val="24"/>
          <w:szCs w:val="24"/>
        </w:rPr>
        <w:t>formation with partner agencies, including schools.</w:t>
      </w:r>
    </w:p>
    <w:p w:rsidR="005E0605" w:rsidRPr="0075172E" w:rsidRDefault="005E0605" w:rsidP="00325447">
      <w:pPr>
        <w:pStyle w:val="EndnoteText"/>
        <w:rPr>
          <w:rFonts w:ascii="Arial" w:hAnsi="Arial" w:cs="Arial"/>
          <w:sz w:val="24"/>
          <w:szCs w:val="24"/>
        </w:rPr>
      </w:pPr>
    </w:p>
    <w:p w:rsidR="00325447" w:rsidRPr="0075172E" w:rsidRDefault="00325447" w:rsidP="00325447">
      <w:pPr>
        <w:pStyle w:val="EndnoteText"/>
        <w:rPr>
          <w:rFonts w:ascii="Arial" w:hAnsi="Arial" w:cs="Arial"/>
          <w:sz w:val="24"/>
          <w:szCs w:val="24"/>
        </w:rPr>
      </w:pPr>
      <w:r w:rsidRPr="0075172E">
        <w:rPr>
          <w:rFonts w:ascii="Arial" w:hAnsi="Arial" w:cs="Arial"/>
          <w:sz w:val="24"/>
          <w:szCs w:val="24"/>
        </w:rPr>
        <w:t>Where a report is made concerning a school-age child, and the school / educational establishment is already involved, the police should keep the DSL for that setting updated with developments in the case and police officer / staff dealing with the matter.</w:t>
      </w:r>
      <w:r w:rsidR="003F11AF" w:rsidRPr="0075172E">
        <w:rPr>
          <w:rFonts w:ascii="Arial" w:hAnsi="Arial" w:cs="Arial"/>
          <w:sz w:val="24"/>
          <w:szCs w:val="24"/>
        </w:rPr>
        <w:t xml:space="preserve"> In Oxfordshire, schools receive domestic abuse reports where children are involved</w:t>
      </w:r>
      <w:r w:rsidR="005E0605" w:rsidRPr="0075172E">
        <w:rPr>
          <w:rFonts w:ascii="Arial" w:hAnsi="Arial" w:cs="Arial"/>
          <w:sz w:val="24"/>
          <w:szCs w:val="24"/>
        </w:rPr>
        <w:t xml:space="preserve"> in those cases where the police identify a safeguarding need.</w:t>
      </w:r>
    </w:p>
    <w:p w:rsidR="00325447" w:rsidRPr="0075172E" w:rsidRDefault="00325447" w:rsidP="00325447">
      <w:pPr>
        <w:pStyle w:val="EndnoteText"/>
        <w:rPr>
          <w:rFonts w:ascii="Arial" w:hAnsi="Arial" w:cs="Arial"/>
          <w:sz w:val="24"/>
          <w:szCs w:val="24"/>
        </w:rPr>
      </w:pPr>
    </w:p>
    <w:p w:rsidR="00325447" w:rsidRPr="0075172E" w:rsidRDefault="00325447" w:rsidP="00325447">
      <w:pPr>
        <w:pStyle w:val="EndnoteText"/>
        <w:rPr>
          <w:rFonts w:ascii="Arial" w:hAnsi="Arial" w:cs="Arial"/>
          <w:sz w:val="24"/>
          <w:szCs w:val="24"/>
        </w:rPr>
      </w:pPr>
      <w:r w:rsidRPr="0075172E">
        <w:rPr>
          <w:rFonts w:ascii="Arial" w:hAnsi="Arial" w:cs="Arial"/>
          <w:sz w:val="24"/>
          <w:szCs w:val="24"/>
        </w:rPr>
        <w:t xml:space="preserve">Where a report is made concerning a school-age child and the school / educational establishment is not already involved, the police must always give active consideration to sharing relevant information with </w:t>
      </w:r>
      <w:r w:rsidR="0037520C" w:rsidRPr="0075172E">
        <w:rPr>
          <w:rFonts w:ascii="Arial" w:hAnsi="Arial" w:cs="Arial"/>
          <w:sz w:val="24"/>
          <w:szCs w:val="24"/>
        </w:rPr>
        <w:t xml:space="preserve">the setting. This will ensure that the setting can take necessary measures to ensure the safety of the children involved and others they may come into contact with. </w:t>
      </w:r>
      <w:r w:rsidR="005E0605" w:rsidRPr="0075172E">
        <w:rPr>
          <w:rFonts w:ascii="Arial" w:hAnsi="Arial" w:cs="Arial"/>
          <w:sz w:val="24"/>
          <w:szCs w:val="24"/>
        </w:rPr>
        <w:t>The decision on appropriate measures to take should be made by the setting with support from the police as necessary.</w:t>
      </w:r>
    </w:p>
    <w:p w:rsidR="005E0605" w:rsidRPr="0075172E" w:rsidRDefault="005E0605" w:rsidP="00325447">
      <w:pPr>
        <w:pStyle w:val="EndnoteText"/>
        <w:rPr>
          <w:rFonts w:ascii="Arial" w:hAnsi="Arial" w:cs="Arial"/>
          <w:sz w:val="24"/>
          <w:szCs w:val="24"/>
        </w:rPr>
      </w:pPr>
    </w:p>
    <w:p w:rsidR="005E0605" w:rsidRPr="0075172E" w:rsidRDefault="005E0605" w:rsidP="00325447">
      <w:pPr>
        <w:pStyle w:val="EndnoteText"/>
        <w:rPr>
          <w:rFonts w:ascii="Arial" w:hAnsi="Arial" w:cs="Arial"/>
          <w:sz w:val="24"/>
          <w:szCs w:val="24"/>
        </w:rPr>
      </w:pPr>
      <w:r w:rsidRPr="0075172E">
        <w:rPr>
          <w:rFonts w:ascii="Arial" w:hAnsi="Arial" w:cs="Arial"/>
          <w:sz w:val="24"/>
          <w:szCs w:val="24"/>
        </w:rPr>
        <w:t>In the case of police or court bail conditions for safeguarding cases, the police must notify the setting of the conditions which are relevant to keep the child and others safe in the setting.</w:t>
      </w:r>
    </w:p>
    <w:p w:rsidR="005E0605" w:rsidRPr="0075172E" w:rsidRDefault="005E0605" w:rsidP="00325447">
      <w:pPr>
        <w:pStyle w:val="EndnoteText"/>
        <w:rPr>
          <w:rFonts w:ascii="Arial" w:hAnsi="Arial" w:cs="Arial"/>
          <w:sz w:val="24"/>
          <w:szCs w:val="24"/>
        </w:rPr>
      </w:pPr>
    </w:p>
    <w:p w:rsidR="005E0605" w:rsidRDefault="005E0605" w:rsidP="005E0605">
      <w:pPr>
        <w:pStyle w:val="EndnoteText"/>
        <w:rPr>
          <w:rFonts w:ascii="Arial" w:hAnsi="Arial" w:cs="Arial"/>
          <w:sz w:val="24"/>
          <w:szCs w:val="24"/>
        </w:rPr>
      </w:pPr>
      <w:r w:rsidRPr="0075172E">
        <w:rPr>
          <w:rFonts w:ascii="Arial" w:hAnsi="Arial" w:cs="Arial"/>
          <w:sz w:val="24"/>
          <w:szCs w:val="24"/>
        </w:rPr>
        <w:t>If a report indicates a safeguarding concern regarding a child or a risk they may pose to others, the presumption is the report will be shared with those who need to know to help keep children safe. A review strategy meeting may be the most appropriate way of communicating and agreeing a suitable course of action.</w:t>
      </w:r>
    </w:p>
    <w:p w:rsidR="0075172E" w:rsidRDefault="0075172E" w:rsidP="005E0605">
      <w:pPr>
        <w:pStyle w:val="EndnoteText"/>
        <w:rPr>
          <w:rFonts w:ascii="Arial" w:hAnsi="Arial" w:cs="Arial"/>
          <w:sz w:val="24"/>
          <w:szCs w:val="24"/>
        </w:rPr>
      </w:pPr>
    </w:p>
    <w:p w:rsidR="0075172E" w:rsidRDefault="0075172E" w:rsidP="005E0605">
      <w:pPr>
        <w:pStyle w:val="EndnoteText"/>
        <w:rPr>
          <w:rFonts w:ascii="Arial" w:hAnsi="Arial" w:cs="Arial"/>
          <w:sz w:val="24"/>
          <w:szCs w:val="24"/>
        </w:rPr>
      </w:pPr>
    </w:p>
    <w:p w:rsidR="0075172E" w:rsidRDefault="0075172E" w:rsidP="005E0605">
      <w:pPr>
        <w:pStyle w:val="EndnoteText"/>
        <w:rPr>
          <w:rFonts w:ascii="Arial" w:hAnsi="Arial" w:cs="Arial"/>
          <w:sz w:val="24"/>
          <w:szCs w:val="24"/>
        </w:rPr>
      </w:pPr>
      <w:r>
        <w:rPr>
          <w:rFonts w:ascii="Arial" w:hAnsi="Arial" w:cs="Arial"/>
          <w:sz w:val="24"/>
          <w:szCs w:val="24"/>
        </w:rPr>
        <w:t xml:space="preserve">Contact numbers </w:t>
      </w:r>
    </w:p>
    <w:p w:rsidR="0075172E" w:rsidRDefault="0075172E" w:rsidP="005E0605">
      <w:pPr>
        <w:pStyle w:val="EndnoteText"/>
        <w:rPr>
          <w:rFonts w:ascii="Arial" w:hAnsi="Arial" w:cs="Arial"/>
          <w:sz w:val="24"/>
          <w:szCs w:val="24"/>
        </w:rPr>
      </w:pPr>
    </w:p>
    <w:p w:rsidR="0075172E" w:rsidRDefault="0075172E" w:rsidP="005E0605">
      <w:pPr>
        <w:pStyle w:val="EndnoteText"/>
        <w:rPr>
          <w:rFonts w:ascii="Arial" w:hAnsi="Arial" w:cs="Arial"/>
          <w:sz w:val="24"/>
          <w:szCs w:val="24"/>
        </w:rPr>
      </w:pPr>
    </w:p>
    <w:p w:rsidR="0075172E" w:rsidRDefault="0075172E" w:rsidP="005E0605">
      <w:pPr>
        <w:pStyle w:val="EndnoteText"/>
        <w:rPr>
          <w:rFonts w:ascii="Arial" w:hAnsi="Arial" w:cs="Arial"/>
          <w:sz w:val="24"/>
          <w:szCs w:val="24"/>
        </w:rPr>
      </w:pPr>
      <w:r>
        <w:rPr>
          <w:rFonts w:ascii="Arial" w:hAnsi="Arial" w:cs="Arial"/>
          <w:sz w:val="24"/>
          <w:szCs w:val="24"/>
        </w:rPr>
        <w:t xml:space="preserve">Alison Beasley: </w:t>
      </w:r>
    </w:p>
    <w:p w:rsidR="0075172E" w:rsidRDefault="0075172E" w:rsidP="005E0605">
      <w:pPr>
        <w:pStyle w:val="EndnoteText"/>
        <w:rPr>
          <w:rFonts w:ascii="Arial" w:hAnsi="Arial" w:cs="Arial"/>
          <w:sz w:val="24"/>
          <w:szCs w:val="24"/>
        </w:rPr>
      </w:pPr>
      <w:r>
        <w:rPr>
          <w:rFonts w:ascii="Arial" w:hAnsi="Arial" w:cs="Arial"/>
          <w:sz w:val="24"/>
          <w:szCs w:val="24"/>
        </w:rPr>
        <w:t xml:space="preserve">Local Authority Designated Officer: </w:t>
      </w:r>
    </w:p>
    <w:p w:rsidR="0075172E" w:rsidRDefault="0075172E" w:rsidP="005E0605">
      <w:pPr>
        <w:pStyle w:val="EndnoteText"/>
        <w:rPr>
          <w:rFonts w:ascii="Arial" w:hAnsi="Arial" w:cs="Arial"/>
          <w:sz w:val="24"/>
          <w:szCs w:val="24"/>
        </w:rPr>
      </w:pPr>
      <w:r>
        <w:rPr>
          <w:rFonts w:ascii="Arial" w:hAnsi="Arial" w:cs="Arial"/>
          <w:sz w:val="24"/>
          <w:szCs w:val="24"/>
        </w:rPr>
        <w:t>01865 815956</w:t>
      </w:r>
    </w:p>
    <w:p w:rsidR="0075172E" w:rsidRDefault="004A552D" w:rsidP="005E0605">
      <w:pPr>
        <w:pStyle w:val="EndnoteText"/>
        <w:rPr>
          <w:rFonts w:ascii="Arial" w:hAnsi="Arial" w:cs="Arial"/>
          <w:sz w:val="24"/>
          <w:szCs w:val="24"/>
        </w:rPr>
      </w:pPr>
      <w:hyperlink r:id="rId1" w:history="1">
        <w:r w:rsidR="0075172E" w:rsidRPr="002D30CA">
          <w:rPr>
            <w:rStyle w:val="Hyperlink"/>
            <w:rFonts w:ascii="Arial" w:hAnsi="Arial" w:cs="Arial"/>
            <w:sz w:val="24"/>
            <w:szCs w:val="24"/>
          </w:rPr>
          <w:t>Alison.beasley@oxfordshire.gov.uk</w:t>
        </w:r>
      </w:hyperlink>
    </w:p>
    <w:p w:rsidR="0075172E" w:rsidRDefault="0075172E" w:rsidP="005E0605">
      <w:pPr>
        <w:pStyle w:val="EndnoteText"/>
        <w:rPr>
          <w:rFonts w:ascii="Arial" w:hAnsi="Arial" w:cs="Arial"/>
          <w:sz w:val="24"/>
          <w:szCs w:val="24"/>
        </w:rPr>
      </w:pPr>
    </w:p>
    <w:p w:rsidR="0075172E" w:rsidRDefault="0075172E" w:rsidP="005E0605">
      <w:pPr>
        <w:pStyle w:val="EndnoteText"/>
        <w:rPr>
          <w:rFonts w:ascii="Arial" w:hAnsi="Arial" w:cs="Arial"/>
          <w:sz w:val="24"/>
          <w:szCs w:val="24"/>
        </w:rPr>
      </w:pPr>
      <w:r>
        <w:rPr>
          <w:rFonts w:ascii="Arial" w:hAnsi="Arial" w:cs="Arial"/>
          <w:sz w:val="24"/>
          <w:szCs w:val="24"/>
        </w:rPr>
        <w:t>Donna Crozier</w:t>
      </w:r>
    </w:p>
    <w:p w:rsidR="0075172E" w:rsidRDefault="0075172E" w:rsidP="005E0605">
      <w:pPr>
        <w:pStyle w:val="EndnoteText"/>
        <w:rPr>
          <w:rFonts w:ascii="Arial" w:hAnsi="Arial" w:cs="Arial"/>
          <w:sz w:val="24"/>
          <w:szCs w:val="24"/>
        </w:rPr>
      </w:pPr>
      <w:r>
        <w:rPr>
          <w:rFonts w:ascii="Arial" w:hAnsi="Arial" w:cs="Arial"/>
          <w:sz w:val="24"/>
          <w:szCs w:val="24"/>
        </w:rPr>
        <w:t>Assistant designated officer</w:t>
      </w:r>
    </w:p>
    <w:p w:rsidR="0075172E" w:rsidRDefault="0075172E" w:rsidP="005E0605">
      <w:pPr>
        <w:pStyle w:val="EndnoteText"/>
        <w:rPr>
          <w:rFonts w:ascii="Arial" w:hAnsi="Arial" w:cs="Arial"/>
          <w:sz w:val="24"/>
          <w:szCs w:val="24"/>
        </w:rPr>
      </w:pPr>
      <w:r>
        <w:rPr>
          <w:rFonts w:ascii="Arial" w:hAnsi="Arial" w:cs="Arial"/>
          <w:sz w:val="24"/>
          <w:szCs w:val="24"/>
        </w:rPr>
        <w:t>01865 816382</w:t>
      </w:r>
    </w:p>
    <w:p w:rsidR="0075172E" w:rsidRDefault="004A552D" w:rsidP="005E0605">
      <w:pPr>
        <w:pStyle w:val="EndnoteText"/>
        <w:rPr>
          <w:rFonts w:ascii="Arial" w:hAnsi="Arial" w:cs="Arial"/>
          <w:sz w:val="24"/>
          <w:szCs w:val="24"/>
        </w:rPr>
      </w:pPr>
      <w:hyperlink r:id="rId2" w:history="1">
        <w:r w:rsidR="0075172E" w:rsidRPr="002D30CA">
          <w:rPr>
            <w:rStyle w:val="Hyperlink"/>
            <w:rFonts w:ascii="Arial" w:hAnsi="Arial" w:cs="Arial"/>
            <w:sz w:val="24"/>
            <w:szCs w:val="24"/>
          </w:rPr>
          <w:t>Donna.crozier@oxfordshire.gov.uk</w:t>
        </w:r>
      </w:hyperlink>
    </w:p>
    <w:p w:rsidR="0075172E" w:rsidRDefault="0075172E" w:rsidP="005E0605">
      <w:pPr>
        <w:pStyle w:val="EndnoteText"/>
        <w:rPr>
          <w:rFonts w:ascii="Arial" w:hAnsi="Arial" w:cs="Arial"/>
          <w:sz w:val="24"/>
          <w:szCs w:val="24"/>
        </w:rPr>
      </w:pPr>
    </w:p>
    <w:p w:rsidR="0075172E" w:rsidRDefault="0075172E" w:rsidP="005E0605">
      <w:pPr>
        <w:pStyle w:val="EndnoteText"/>
        <w:rPr>
          <w:rFonts w:ascii="Arial" w:hAnsi="Arial" w:cs="Arial"/>
          <w:sz w:val="24"/>
          <w:szCs w:val="24"/>
        </w:rPr>
      </w:pPr>
      <w:r>
        <w:rPr>
          <w:rFonts w:ascii="Arial" w:hAnsi="Arial" w:cs="Arial"/>
          <w:sz w:val="24"/>
          <w:szCs w:val="24"/>
        </w:rPr>
        <w:t xml:space="preserve">LADO and </w:t>
      </w:r>
      <w:r w:rsidR="00BB0EA2">
        <w:rPr>
          <w:rFonts w:ascii="Arial" w:hAnsi="Arial" w:cs="Arial"/>
          <w:sz w:val="24"/>
          <w:szCs w:val="24"/>
        </w:rPr>
        <w:t>S</w:t>
      </w:r>
      <w:r>
        <w:rPr>
          <w:rFonts w:ascii="Arial" w:hAnsi="Arial" w:cs="Arial"/>
          <w:sz w:val="24"/>
          <w:szCs w:val="24"/>
        </w:rPr>
        <w:t xml:space="preserve">afeguarding </w:t>
      </w:r>
      <w:r w:rsidR="00BB0EA2">
        <w:rPr>
          <w:rFonts w:ascii="Arial" w:hAnsi="Arial" w:cs="Arial"/>
          <w:sz w:val="24"/>
          <w:szCs w:val="24"/>
        </w:rPr>
        <w:t>T</w:t>
      </w:r>
      <w:r>
        <w:rPr>
          <w:rFonts w:ascii="Arial" w:hAnsi="Arial" w:cs="Arial"/>
          <w:sz w:val="24"/>
          <w:szCs w:val="24"/>
        </w:rPr>
        <w:t xml:space="preserve">eam </w:t>
      </w:r>
    </w:p>
    <w:p w:rsidR="0075172E" w:rsidRDefault="00BB0EA2" w:rsidP="005E0605">
      <w:pPr>
        <w:pStyle w:val="EndnoteText"/>
        <w:rPr>
          <w:rFonts w:ascii="Arial" w:hAnsi="Arial" w:cs="Arial"/>
          <w:sz w:val="24"/>
          <w:szCs w:val="24"/>
        </w:rPr>
      </w:pPr>
      <w:r>
        <w:rPr>
          <w:rFonts w:ascii="Arial" w:hAnsi="Arial" w:cs="Arial"/>
          <w:sz w:val="24"/>
          <w:szCs w:val="24"/>
        </w:rPr>
        <w:t>01865 810603</w:t>
      </w:r>
    </w:p>
    <w:p w:rsidR="00BB0EA2" w:rsidRDefault="004A552D" w:rsidP="005E0605">
      <w:pPr>
        <w:pStyle w:val="EndnoteText"/>
        <w:rPr>
          <w:rFonts w:ascii="Arial" w:hAnsi="Arial" w:cs="Arial"/>
          <w:sz w:val="24"/>
          <w:szCs w:val="24"/>
        </w:rPr>
      </w:pPr>
      <w:hyperlink r:id="rId3" w:history="1">
        <w:r w:rsidR="00BB0EA2" w:rsidRPr="002D30CA">
          <w:rPr>
            <w:rStyle w:val="Hyperlink"/>
            <w:rFonts w:ascii="Arial" w:hAnsi="Arial" w:cs="Arial"/>
            <w:sz w:val="24"/>
            <w:szCs w:val="24"/>
          </w:rPr>
          <w:t>Lado.safeguarding@oxfordshire.gov.uk</w:t>
        </w:r>
      </w:hyperlink>
      <w:r w:rsidR="00BB0EA2">
        <w:rPr>
          <w:rFonts w:ascii="Arial" w:hAnsi="Arial" w:cs="Arial"/>
          <w:sz w:val="24"/>
          <w:szCs w:val="24"/>
        </w:rPr>
        <w:t xml:space="preserve"> </w:t>
      </w:r>
    </w:p>
    <w:p w:rsidR="0075172E" w:rsidRDefault="0075172E" w:rsidP="005E0605">
      <w:pPr>
        <w:pStyle w:val="EndnoteText"/>
        <w:rPr>
          <w:rFonts w:ascii="Arial" w:hAnsi="Arial" w:cs="Arial"/>
          <w:sz w:val="24"/>
          <w:szCs w:val="24"/>
        </w:rPr>
      </w:pPr>
    </w:p>
    <w:p w:rsidR="0075172E" w:rsidRDefault="00BB0EA2" w:rsidP="005E0605">
      <w:pPr>
        <w:pStyle w:val="EndnoteText"/>
        <w:rPr>
          <w:rFonts w:ascii="Arial" w:hAnsi="Arial" w:cs="Arial"/>
          <w:sz w:val="24"/>
          <w:szCs w:val="24"/>
        </w:rPr>
      </w:pPr>
      <w:r>
        <w:rPr>
          <w:rFonts w:ascii="Arial" w:hAnsi="Arial" w:cs="Arial"/>
          <w:sz w:val="24"/>
          <w:szCs w:val="24"/>
        </w:rPr>
        <w:t>MASH</w:t>
      </w:r>
    </w:p>
    <w:p w:rsidR="00BB0EA2" w:rsidRDefault="00BB0EA2" w:rsidP="005E0605">
      <w:pPr>
        <w:pStyle w:val="EndnoteText"/>
        <w:rPr>
          <w:rFonts w:ascii="Arial" w:hAnsi="Arial" w:cs="Arial"/>
          <w:sz w:val="24"/>
          <w:szCs w:val="24"/>
        </w:rPr>
      </w:pPr>
      <w:r>
        <w:rPr>
          <w:rFonts w:ascii="Arial" w:hAnsi="Arial" w:cs="Arial"/>
          <w:sz w:val="24"/>
          <w:szCs w:val="24"/>
        </w:rPr>
        <w:t>Multi Agency Safeguarding Hub</w:t>
      </w:r>
    </w:p>
    <w:p w:rsidR="00BB0EA2" w:rsidRDefault="00BB0EA2" w:rsidP="005E0605">
      <w:pPr>
        <w:pStyle w:val="EndnoteText"/>
        <w:rPr>
          <w:rFonts w:ascii="Arial" w:hAnsi="Arial" w:cs="Arial"/>
          <w:sz w:val="24"/>
          <w:szCs w:val="24"/>
        </w:rPr>
      </w:pPr>
      <w:r>
        <w:rPr>
          <w:rFonts w:ascii="Arial" w:hAnsi="Arial" w:cs="Arial"/>
          <w:sz w:val="24"/>
          <w:szCs w:val="24"/>
        </w:rPr>
        <w:t>0845 050 7666</w:t>
      </w:r>
    </w:p>
    <w:p w:rsidR="00BB0EA2" w:rsidRDefault="004A552D" w:rsidP="005E0605">
      <w:pPr>
        <w:pStyle w:val="EndnoteText"/>
        <w:rPr>
          <w:rFonts w:ascii="Arial" w:hAnsi="Arial" w:cs="Arial"/>
          <w:sz w:val="24"/>
          <w:szCs w:val="24"/>
        </w:rPr>
      </w:pPr>
      <w:hyperlink r:id="rId4" w:history="1">
        <w:r w:rsidR="00BB0EA2" w:rsidRPr="002D30CA">
          <w:rPr>
            <w:rStyle w:val="Hyperlink"/>
            <w:rFonts w:ascii="Arial" w:hAnsi="Arial" w:cs="Arial"/>
            <w:sz w:val="24"/>
            <w:szCs w:val="24"/>
          </w:rPr>
          <w:t>mash-childrens@oxfordshire.gcsx.gov.uk</w:t>
        </w:r>
      </w:hyperlink>
      <w:r w:rsidR="00BB0EA2">
        <w:rPr>
          <w:rFonts w:ascii="Arial" w:hAnsi="Arial" w:cs="Arial"/>
          <w:sz w:val="24"/>
          <w:szCs w:val="24"/>
        </w:rPr>
        <w:t xml:space="preserve"> </w:t>
      </w:r>
    </w:p>
    <w:p w:rsidR="0075172E" w:rsidRDefault="0075172E" w:rsidP="005E0605">
      <w:pPr>
        <w:pStyle w:val="EndnoteText"/>
        <w:rPr>
          <w:rFonts w:ascii="Arial" w:hAnsi="Arial" w:cs="Arial"/>
          <w:sz w:val="24"/>
          <w:szCs w:val="24"/>
        </w:rPr>
      </w:pPr>
    </w:p>
    <w:p w:rsidR="0075172E" w:rsidRDefault="0075172E" w:rsidP="005E0605">
      <w:pPr>
        <w:pStyle w:val="EndnoteText"/>
        <w:rPr>
          <w:rFonts w:ascii="Arial" w:hAnsi="Arial" w:cs="Arial"/>
          <w:sz w:val="24"/>
          <w:szCs w:val="24"/>
        </w:rPr>
      </w:pPr>
    </w:p>
    <w:p w:rsidR="0075172E" w:rsidRDefault="0075172E" w:rsidP="005E0605">
      <w:pPr>
        <w:pStyle w:val="EndnoteText"/>
        <w:rPr>
          <w:rFonts w:ascii="Arial" w:hAnsi="Arial" w:cs="Arial"/>
          <w:sz w:val="24"/>
          <w:szCs w:val="24"/>
        </w:rPr>
      </w:pPr>
    </w:p>
    <w:p w:rsidR="0075172E" w:rsidRDefault="0075172E" w:rsidP="005E0605">
      <w:pPr>
        <w:pStyle w:val="EndnoteText"/>
        <w:rPr>
          <w:rFonts w:ascii="Arial" w:hAnsi="Arial" w:cs="Arial"/>
          <w:sz w:val="24"/>
          <w:szCs w:val="24"/>
        </w:rPr>
      </w:pPr>
    </w:p>
    <w:p w:rsidR="0075172E" w:rsidRDefault="0075172E" w:rsidP="005E0605">
      <w:pPr>
        <w:pStyle w:val="EndnoteText"/>
        <w:rPr>
          <w:rFonts w:ascii="Arial" w:hAnsi="Arial" w:cs="Arial"/>
          <w:sz w:val="24"/>
          <w:szCs w:val="24"/>
        </w:rPr>
      </w:pPr>
    </w:p>
    <w:p w:rsidR="0075172E" w:rsidRPr="0075172E" w:rsidRDefault="0075172E" w:rsidP="005E0605">
      <w:pPr>
        <w:pStyle w:val="EndnoteText"/>
        <w:rPr>
          <w:rFonts w:ascii="Arial" w:hAnsi="Arial" w:cs="Arial"/>
          <w:sz w:val="24"/>
          <w:szCs w:val="24"/>
        </w:rPr>
      </w:pPr>
    </w:p>
    <w:p w:rsidR="005E0605" w:rsidRDefault="005E0605" w:rsidP="00325447">
      <w:pPr>
        <w:pStyle w:val="EndnoteText"/>
        <w:rPr>
          <w:rFonts w:ascii="Arial" w:hAnsi="Arial" w:cs="Arial"/>
          <w:sz w:val="24"/>
          <w:szCs w:val="24"/>
        </w:rPr>
      </w:pPr>
    </w:p>
    <w:p w:rsidR="0075172E" w:rsidRPr="00F954BE" w:rsidRDefault="004A552D" w:rsidP="00325447">
      <w:pPr>
        <w:pStyle w:val="EndnoteText"/>
        <w:rPr>
          <w:rFonts w:ascii="Arial" w:hAnsi="Arial" w:cs="Arial"/>
          <w:sz w:val="24"/>
          <w:szCs w:val="24"/>
        </w:rPr>
      </w:pPr>
      <w:r>
        <w:rPr>
          <w:rFonts w:ascii="Arial" w:hAnsi="Arial" w:cs="Arial"/>
          <w:sz w:val="24"/>
          <w:szCs w:val="24"/>
        </w:rPr>
        <w:t>R Burbank Jan 2017</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6E2" w:rsidRDefault="009C36E2" w:rsidP="00172BA5">
      <w:r>
        <w:separator/>
      </w:r>
    </w:p>
  </w:footnote>
  <w:footnote w:type="continuationSeparator" w:id="0">
    <w:p w:rsidR="009C36E2" w:rsidRDefault="009C36E2" w:rsidP="00172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BA5" w:rsidRDefault="00172BA5">
    <w:pPr>
      <w:pStyle w:val="Header"/>
    </w:pPr>
    <w:r>
      <w:t xml:space="preserve">Managing allegations against other pupils (peer on peer abuse)     </w:t>
    </w:r>
    <w:r>
      <w:tab/>
      <w:t xml:space="preserve"> August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4619"/>
    <w:multiLevelType w:val="hybridMultilevel"/>
    <w:tmpl w:val="E65E67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118E0"/>
    <w:multiLevelType w:val="hybridMultilevel"/>
    <w:tmpl w:val="F54AC2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939"/>
    <w:multiLevelType w:val="hybridMultilevel"/>
    <w:tmpl w:val="1366859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63642"/>
    <w:multiLevelType w:val="hybridMultilevel"/>
    <w:tmpl w:val="B69038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F691A"/>
    <w:multiLevelType w:val="hybridMultilevel"/>
    <w:tmpl w:val="EC44853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476C9"/>
    <w:multiLevelType w:val="hybridMultilevel"/>
    <w:tmpl w:val="496C02FC"/>
    <w:lvl w:ilvl="0" w:tplc="25942BF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71C76"/>
    <w:multiLevelType w:val="hybridMultilevel"/>
    <w:tmpl w:val="26FCD3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A5"/>
    <w:rsid w:val="00023BBD"/>
    <w:rsid w:val="000B4310"/>
    <w:rsid w:val="000C48E5"/>
    <w:rsid w:val="000F36E5"/>
    <w:rsid w:val="00172BA5"/>
    <w:rsid w:val="00325447"/>
    <w:rsid w:val="0037520C"/>
    <w:rsid w:val="003F11AF"/>
    <w:rsid w:val="004000D7"/>
    <w:rsid w:val="00441CAA"/>
    <w:rsid w:val="004512A3"/>
    <w:rsid w:val="004A552D"/>
    <w:rsid w:val="00504E43"/>
    <w:rsid w:val="005E0605"/>
    <w:rsid w:val="005E0DF2"/>
    <w:rsid w:val="0075172E"/>
    <w:rsid w:val="007908F4"/>
    <w:rsid w:val="007B2838"/>
    <w:rsid w:val="007C2F7B"/>
    <w:rsid w:val="008D648C"/>
    <w:rsid w:val="00922D77"/>
    <w:rsid w:val="009C36E2"/>
    <w:rsid w:val="00A23AC0"/>
    <w:rsid w:val="00BB0EA2"/>
    <w:rsid w:val="00C97DB8"/>
    <w:rsid w:val="00CE0989"/>
    <w:rsid w:val="00DE5D92"/>
    <w:rsid w:val="00F954BE"/>
    <w:rsid w:val="00FC6DB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F43A2-DE80-41F9-B41A-19B9A4A4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BA5"/>
    <w:rPr>
      <w:rFonts w:ascii="Tahoma" w:hAnsi="Tahoma" w:cs="Tahoma"/>
      <w:sz w:val="16"/>
      <w:szCs w:val="16"/>
    </w:rPr>
  </w:style>
  <w:style w:type="character" w:customStyle="1" w:styleId="BalloonTextChar">
    <w:name w:val="Balloon Text Char"/>
    <w:basedOn w:val="DefaultParagraphFont"/>
    <w:link w:val="BalloonText"/>
    <w:uiPriority w:val="99"/>
    <w:semiHidden/>
    <w:rsid w:val="00172BA5"/>
    <w:rPr>
      <w:rFonts w:ascii="Tahoma" w:hAnsi="Tahoma" w:cs="Tahoma"/>
      <w:sz w:val="16"/>
      <w:szCs w:val="16"/>
    </w:rPr>
  </w:style>
  <w:style w:type="paragraph" w:styleId="Header">
    <w:name w:val="header"/>
    <w:basedOn w:val="Normal"/>
    <w:link w:val="HeaderChar"/>
    <w:uiPriority w:val="99"/>
    <w:unhideWhenUsed/>
    <w:rsid w:val="00172BA5"/>
    <w:pPr>
      <w:tabs>
        <w:tab w:val="center" w:pos="4513"/>
        <w:tab w:val="right" w:pos="9026"/>
      </w:tabs>
    </w:pPr>
  </w:style>
  <w:style w:type="character" w:customStyle="1" w:styleId="HeaderChar">
    <w:name w:val="Header Char"/>
    <w:basedOn w:val="DefaultParagraphFont"/>
    <w:link w:val="Header"/>
    <w:uiPriority w:val="99"/>
    <w:rsid w:val="00172BA5"/>
  </w:style>
  <w:style w:type="paragraph" w:styleId="Footer">
    <w:name w:val="footer"/>
    <w:basedOn w:val="Normal"/>
    <w:link w:val="FooterChar"/>
    <w:uiPriority w:val="99"/>
    <w:unhideWhenUsed/>
    <w:rsid w:val="00172BA5"/>
    <w:pPr>
      <w:tabs>
        <w:tab w:val="center" w:pos="4513"/>
        <w:tab w:val="right" w:pos="9026"/>
      </w:tabs>
    </w:pPr>
  </w:style>
  <w:style w:type="character" w:customStyle="1" w:styleId="FooterChar">
    <w:name w:val="Footer Char"/>
    <w:basedOn w:val="DefaultParagraphFont"/>
    <w:link w:val="Footer"/>
    <w:uiPriority w:val="99"/>
    <w:rsid w:val="00172BA5"/>
  </w:style>
  <w:style w:type="paragraph" w:styleId="EndnoteText">
    <w:name w:val="endnote text"/>
    <w:basedOn w:val="Normal"/>
    <w:link w:val="EndnoteTextChar"/>
    <w:uiPriority w:val="99"/>
    <w:semiHidden/>
    <w:unhideWhenUsed/>
    <w:rsid w:val="00DE5D92"/>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DE5D92"/>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DE5D92"/>
    <w:rPr>
      <w:vertAlign w:val="superscript"/>
    </w:rPr>
  </w:style>
  <w:style w:type="paragraph" w:customStyle="1" w:styleId="Default">
    <w:name w:val="Default"/>
    <w:rsid w:val="007C2F7B"/>
    <w:pPr>
      <w:autoSpaceDE w:val="0"/>
      <w:autoSpaceDN w:val="0"/>
      <w:adjustRightInd w:val="0"/>
    </w:pPr>
    <w:rPr>
      <w:rFonts w:ascii="Calibri" w:hAnsi="Calibri" w:cs="Calibri"/>
      <w:color w:val="000000"/>
    </w:rPr>
  </w:style>
  <w:style w:type="paragraph" w:styleId="NoSpacing">
    <w:name w:val="No Spacing"/>
    <w:link w:val="NoSpacingChar"/>
    <w:uiPriority w:val="1"/>
    <w:qFormat/>
    <w:rsid w:val="008D648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D648C"/>
    <w:rPr>
      <w:rFonts w:asciiTheme="minorHAnsi" w:eastAsiaTheme="minorEastAsia" w:hAnsiTheme="minorHAnsi" w:cstheme="minorBidi"/>
      <w:sz w:val="22"/>
      <w:szCs w:val="22"/>
      <w:lang w:val="en-US" w:eastAsia="ja-JP"/>
    </w:rPr>
  </w:style>
  <w:style w:type="character" w:styleId="CommentReference">
    <w:name w:val="annotation reference"/>
    <w:basedOn w:val="DefaultParagraphFont"/>
    <w:uiPriority w:val="99"/>
    <w:semiHidden/>
    <w:unhideWhenUsed/>
    <w:rsid w:val="00325447"/>
    <w:rPr>
      <w:sz w:val="16"/>
      <w:szCs w:val="16"/>
    </w:rPr>
  </w:style>
  <w:style w:type="paragraph" w:styleId="CommentText">
    <w:name w:val="annotation text"/>
    <w:basedOn w:val="Normal"/>
    <w:link w:val="CommentTextChar"/>
    <w:uiPriority w:val="99"/>
    <w:semiHidden/>
    <w:unhideWhenUsed/>
    <w:rsid w:val="00325447"/>
    <w:rPr>
      <w:sz w:val="20"/>
      <w:szCs w:val="20"/>
    </w:rPr>
  </w:style>
  <w:style w:type="character" w:customStyle="1" w:styleId="CommentTextChar">
    <w:name w:val="Comment Text Char"/>
    <w:basedOn w:val="DefaultParagraphFont"/>
    <w:link w:val="CommentText"/>
    <w:uiPriority w:val="99"/>
    <w:semiHidden/>
    <w:rsid w:val="00325447"/>
    <w:rPr>
      <w:sz w:val="20"/>
      <w:szCs w:val="20"/>
    </w:rPr>
  </w:style>
  <w:style w:type="paragraph" w:styleId="CommentSubject">
    <w:name w:val="annotation subject"/>
    <w:basedOn w:val="CommentText"/>
    <w:next w:val="CommentText"/>
    <w:link w:val="CommentSubjectChar"/>
    <w:uiPriority w:val="99"/>
    <w:semiHidden/>
    <w:unhideWhenUsed/>
    <w:rsid w:val="00325447"/>
    <w:rPr>
      <w:b/>
      <w:bCs/>
    </w:rPr>
  </w:style>
  <w:style w:type="character" w:customStyle="1" w:styleId="CommentSubjectChar">
    <w:name w:val="Comment Subject Char"/>
    <w:basedOn w:val="CommentTextChar"/>
    <w:link w:val="CommentSubject"/>
    <w:uiPriority w:val="99"/>
    <w:semiHidden/>
    <w:rsid w:val="00325447"/>
    <w:rPr>
      <w:b/>
      <w:bCs/>
      <w:sz w:val="20"/>
      <w:szCs w:val="20"/>
    </w:rPr>
  </w:style>
  <w:style w:type="table" w:styleId="TableGrid">
    <w:name w:val="Table Grid"/>
    <w:basedOn w:val="TableNormal"/>
    <w:uiPriority w:val="59"/>
    <w:rsid w:val="0075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mailto:Lado.safeguarding@oxfordshire.gov.uk" TargetMode="External"/><Relationship Id="rId2" Type="http://schemas.openxmlformats.org/officeDocument/2006/relationships/hyperlink" Target="mailto:Donna.crozier@oxfordshire.gov.uk" TargetMode="External"/><Relationship Id="rId1" Type="http://schemas.openxmlformats.org/officeDocument/2006/relationships/hyperlink" Target="mailto:Alison.beasley@oxfordshire.gov.uk" TargetMode="External"/><Relationship Id="rId4" Type="http://schemas.openxmlformats.org/officeDocument/2006/relationships/hyperlink" Target="mailto:mash-childrens@oxfordshire.gcsx.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2DE17902534794BD9C911B4D20227B"/>
        <w:category>
          <w:name w:val="General"/>
          <w:gallery w:val="placeholder"/>
        </w:category>
        <w:types>
          <w:type w:val="bbPlcHdr"/>
        </w:types>
        <w:behaviors>
          <w:behavior w:val="content"/>
        </w:behaviors>
        <w:guid w:val="{5D99DAC4-4530-41B3-B394-C1CDE9F0F34A}"/>
      </w:docPartPr>
      <w:docPartBody>
        <w:p w:rsidR="00815529" w:rsidRDefault="00FD2427" w:rsidP="00FD2427">
          <w:pPr>
            <w:pStyle w:val="912DE17902534794BD9C911B4D20227B"/>
          </w:pPr>
          <w:r>
            <w:rPr>
              <w:rFonts w:asciiTheme="majorHAnsi" w:eastAsiaTheme="majorEastAsia" w:hAnsiTheme="majorHAnsi" w:cstheme="majorBidi"/>
              <w:sz w:val="80"/>
              <w:szCs w:val="80"/>
            </w:rPr>
            <w:t>[Type the document title]</w:t>
          </w:r>
        </w:p>
      </w:docPartBody>
    </w:docPart>
    <w:docPart>
      <w:docPartPr>
        <w:name w:val="13B77A99AF164A999AD04094FCE1EEA5"/>
        <w:category>
          <w:name w:val="General"/>
          <w:gallery w:val="placeholder"/>
        </w:category>
        <w:types>
          <w:type w:val="bbPlcHdr"/>
        </w:types>
        <w:behaviors>
          <w:behavior w:val="content"/>
        </w:behaviors>
        <w:guid w:val="{BF24A0DF-CB8D-4ACD-B4D7-6FF861556E6D}"/>
      </w:docPartPr>
      <w:docPartBody>
        <w:p w:rsidR="00815529" w:rsidRDefault="00FD2427" w:rsidP="00FD2427">
          <w:pPr>
            <w:pStyle w:val="13B77A99AF164A999AD04094FCE1EEA5"/>
          </w:pPr>
          <w:r>
            <w:rPr>
              <w:rFonts w:asciiTheme="majorHAnsi" w:eastAsiaTheme="majorEastAsia" w:hAnsiTheme="majorHAnsi" w:cstheme="majorBidi"/>
              <w:sz w:val="44"/>
              <w:szCs w:val="44"/>
            </w:rPr>
            <w:t>[Type the document subtitle]</w:t>
          </w:r>
        </w:p>
      </w:docPartBody>
    </w:docPart>
    <w:docPart>
      <w:docPartPr>
        <w:name w:val="3D96AC012EB44CC098C9EC35B002626A"/>
        <w:category>
          <w:name w:val="General"/>
          <w:gallery w:val="placeholder"/>
        </w:category>
        <w:types>
          <w:type w:val="bbPlcHdr"/>
        </w:types>
        <w:behaviors>
          <w:behavior w:val="content"/>
        </w:behaviors>
        <w:guid w:val="{75298279-D528-4276-A627-6DE7CB961BA1}"/>
      </w:docPartPr>
      <w:docPartBody>
        <w:p w:rsidR="00815529" w:rsidRDefault="00FD2427" w:rsidP="00FD2427">
          <w:pPr>
            <w:pStyle w:val="3D96AC012EB44CC098C9EC35B002626A"/>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27"/>
    <w:rsid w:val="004C7D96"/>
    <w:rsid w:val="006C6684"/>
    <w:rsid w:val="00815529"/>
    <w:rsid w:val="00D264DE"/>
    <w:rsid w:val="00FD2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11C6F2D05940CBA7E6C8583FA2EB34">
    <w:name w:val="F111C6F2D05940CBA7E6C8583FA2EB34"/>
    <w:rsid w:val="00FD2427"/>
  </w:style>
  <w:style w:type="paragraph" w:customStyle="1" w:styleId="6CC1ADE645A14EA79BDC5AD84DB3D5D9">
    <w:name w:val="6CC1ADE645A14EA79BDC5AD84DB3D5D9"/>
    <w:rsid w:val="00FD2427"/>
  </w:style>
  <w:style w:type="paragraph" w:customStyle="1" w:styleId="FE1A3D3610E64CF2B0DFFC8D1AFC2475">
    <w:name w:val="FE1A3D3610E64CF2B0DFFC8D1AFC2475"/>
    <w:rsid w:val="00FD2427"/>
  </w:style>
  <w:style w:type="paragraph" w:customStyle="1" w:styleId="564BDC1AA08648998F19F8446D693959">
    <w:name w:val="564BDC1AA08648998F19F8446D693959"/>
    <w:rsid w:val="00FD2427"/>
  </w:style>
  <w:style w:type="paragraph" w:customStyle="1" w:styleId="5307A5B9FD5548A8AFB05C870513A079">
    <w:name w:val="5307A5B9FD5548A8AFB05C870513A079"/>
    <w:rsid w:val="00FD2427"/>
  </w:style>
  <w:style w:type="paragraph" w:customStyle="1" w:styleId="9E7AD86589DB4B0D8F9AE5693CB69A92">
    <w:name w:val="9E7AD86589DB4B0D8F9AE5693CB69A92"/>
    <w:rsid w:val="00FD2427"/>
  </w:style>
  <w:style w:type="paragraph" w:customStyle="1" w:styleId="912DE17902534794BD9C911B4D20227B">
    <w:name w:val="912DE17902534794BD9C911B4D20227B"/>
    <w:rsid w:val="00FD2427"/>
  </w:style>
  <w:style w:type="paragraph" w:customStyle="1" w:styleId="13B77A99AF164A999AD04094FCE1EEA5">
    <w:name w:val="13B77A99AF164A999AD04094FCE1EEA5"/>
    <w:rsid w:val="00FD2427"/>
  </w:style>
  <w:style w:type="paragraph" w:customStyle="1" w:styleId="3D96AC012EB44CC098C9EC35B002626A">
    <w:name w:val="3D96AC012EB44CC098C9EC35B002626A"/>
    <w:rsid w:val="00FD2427"/>
  </w:style>
  <w:style w:type="paragraph" w:customStyle="1" w:styleId="5F897B046B8C4792AFE58F714AAEEC28">
    <w:name w:val="5F897B046B8C4792AFE58F714AAEEC28"/>
    <w:rsid w:val="00FD2427"/>
  </w:style>
  <w:style w:type="paragraph" w:customStyle="1" w:styleId="42812676714D46F597ABDDA163617A92">
    <w:name w:val="42812676714D46F597ABDDA163617A92"/>
    <w:rsid w:val="00FD2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policy is a guide for schools when dealing with allegation of peer on peer abuse.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Managing allegations against other pupils (peer on peer abuse)</vt:lpstr>
    </vt:vector>
  </TitlesOfParts>
  <Company>Oxfordshire County Council</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allegations against other pupils (peer on peer abuse)</dc:title>
  <dc:subject>August 2016</dc:subject>
  <dc:creator>Schools safeguarding team</dc:creator>
  <cp:lastModifiedBy>Ruth</cp:lastModifiedBy>
  <cp:revision>2</cp:revision>
  <dcterms:created xsi:type="dcterms:W3CDTF">2017-02-22T11:31:00Z</dcterms:created>
  <dcterms:modified xsi:type="dcterms:W3CDTF">2017-02-22T11:31:00Z</dcterms:modified>
</cp:coreProperties>
</file>